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678" w:rsidRDefault="00105678" w:rsidP="00105678">
      <w:pPr>
        <w:widowControl w:val="0"/>
        <w:jc w:val="center"/>
      </w:pPr>
      <w:r w:rsidRPr="00105678">
        <w:rPr>
          <w:b/>
        </w:rPr>
        <w:t>South Carolina General Assembly</w:t>
      </w:r>
    </w:p>
    <w:p w:rsidR="00105678" w:rsidRDefault="00105678" w:rsidP="00105678">
      <w:pPr>
        <w:widowControl w:val="0"/>
        <w:jc w:val="center"/>
      </w:pPr>
      <w:r>
        <w:t>122nd Session, 2017-2018</w:t>
      </w:r>
    </w:p>
    <w:p w:rsidR="00105678" w:rsidRDefault="00105678" w:rsidP="00105678">
      <w:pPr>
        <w:widowControl w:val="0"/>
        <w:jc w:val="left"/>
      </w:pPr>
    </w:p>
    <w:p w:rsidR="00105678" w:rsidRDefault="00105678" w:rsidP="00105678">
      <w:pPr>
        <w:widowControl w:val="0"/>
        <w:jc w:val="left"/>
        <w:rPr>
          <w:b/>
        </w:rPr>
      </w:pPr>
      <w:r w:rsidRPr="00105678">
        <w:rPr>
          <w:b/>
        </w:rPr>
        <w:t>H. 3508</w:t>
      </w:r>
    </w:p>
    <w:p w:rsidR="00105678" w:rsidRDefault="00105678" w:rsidP="00105678">
      <w:pPr>
        <w:widowControl w:val="0"/>
        <w:jc w:val="left"/>
        <w:rPr>
          <w:b/>
        </w:rPr>
      </w:pPr>
    </w:p>
    <w:p w:rsidR="00105678" w:rsidRDefault="00105678" w:rsidP="00105678">
      <w:pPr>
        <w:widowControl w:val="0"/>
        <w:jc w:val="left"/>
      </w:pPr>
      <w:r w:rsidRPr="00105678">
        <w:rPr>
          <w:b/>
        </w:rPr>
        <w:t>STATUS INFORMATION</w:t>
      </w:r>
    </w:p>
    <w:p w:rsidR="00105678" w:rsidRDefault="00105678" w:rsidP="00105678">
      <w:pPr>
        <w:widowControl w:val="0"/>
        <w:jc w:val="left"/>
      </w:pPr>
    </w:p>
    <w:p w:rsidR="00105678" w:rsidRDefault="00105678" w:rsidP="00105678">
      <w:pPr>
        <w:widowControl w:val="0"/>
        <w:jc w:val="left"/>
      </w:pPr>
      <w:r>
        <w:t>Joint Resolution</w:t>
      </w:r>
    </w:p>
    <w:p w:rsidR="00105678" w:rsidRDefault="00E81EFB" w:rsidP="00105678">
      <w:pPr>
        <w:widowControl w:val="0"/>
        <w:jc w:val="left"/>
      </w:pPr>
      <w:r>
        <w:t>Sponsors: Reps. Allison, Henegan, Brown and Whipper</w:t>
      </w:r>
    </w:p>
    <w:p w:rsidR="00105678" w:rsidRDefault="00105678" w:rsidP="00105678">
      <w:pPr>
        <w:widowControl w:val="0"/>
        <w:jc w:val="left"/>
      </w:pPr>
      <w:r>
        <w:t>Document Path: l:\council\bills\agm\19053wab17.docx</w:t>
      </w:r>
    </w:p>
    <w:p w:rsidR="00105678" w:rsidRDefault="00105678" w:rsidP="00105678">
      <w:pPr>
        <w:widowControl w:val="0"/>
        <w:jc w:val="left"/>
      </w:pPr>
    </w:p>
    <w:p w:rsidR="0079774D" w:rsidRDefault="0079774D" w:rsidP="00105678">
      <w:pPr>
        <w:widowControl w:val="0"/>
        <w:jc w:val="left"/>
      </w:pPr>
      <w:r>
        <w:t>Introduced in the House on January 18, 2017</w:t>
      </w:r>
    </w:p>
    <w:p w:rsidR="0079774D" w:rsidRPr="0079774D" w:rsidRDefault="0079774D" w:rsidP="00105678">
      <w:pPr>
        <w:widowControl w:val="0"/>
        <w:jc w:val="left"/>
      </w:pPr>
      <w:r>
        <w:t xml:space="preserve">Currently residing in the House Committee on </w:t>
      </w:r>
      <w:r w:rsidRPr="0079774D">
        <w:rPr>
          <w:b/>
        </w:rPr>
        <w:t>Education and Public Works</w:t>
      </w:r>
    </w:p>
    <w:p w:rsidR="0079774D" w:rsidRDefault="0079774D" w:rsidP="00105678">
      <w:pPr>
        <w:widowControl w:val="0"/>
        <w:jc w:val="left"/>
      </w:pPr>
    </w:p>
    <w:p w:rsidR="00105678" w:rsidRDefault="00105678" w:rsidP="00105678">
      <w:pPr>
        <w:widowControl w:val="0"/>
        <w:jc w:val="left"/>
      </w:pPr>
      <w:r>
        <w:t xml:space="preserve">Summary: </w:t>
      </w:r>
      <w:r w:rsidR="008F0601">
        <w:t>School start date</w:t>
      </w:r>
    </w:p>
    <w:p w:rsidR="00105678" w:rsidRDefault="00105678" w:rsidP="00105678">
      <w:pPr>
        <w:widowControl w:val="0"/>
        <w:jc w:val="left"/>
      </w:pPr>
    </w:p>
    <w:p w:rsidR="00105678" w:rsidRDefault="00105678" w:rsidP="00105678">
      <w:pPr>
        <w:widowControl w:val="0"/>
        <w:jc w:val="left"/>
      </w:pPr>
    </w:p>
    <w:p w:rsidR="00105678" w:rsidRDefault="00105678" w:rsidP="00105678">
      <w:pPr>
        <w:widowControl w:val="0"/>
        <w:tabs>
          <w:tab w:val="center" w:pos="590"/>
          <w:tab w:val="center" w:pos="1440"/>
          <w:tab w:val="left" w:pos="1872"/>
          <w:tab w:val="left" w:pos="9187"/>
        </w:tabs>
        <w:jc w:val="left"/>
      </w:pPr>
      <w:r w:rsidRPr="00105678">
        <w:rPr>
          <w:b/>
        </w:rPr>
        <w:t>HISTORY OF LEGISLATIVE ACTIONS</w:t>
      </w:r>
    </w:p>
    <w:p w:rsidR="00105678" w:rsidRDefault="00105678" w:rsidP="00105678">
      <w:pPr>
        <w:widowControl w:val="0"/>
        <w:tabs>
          <w:tab w:val="center" w:pos="590"/>
          <w:tab w:val="center" w:pos="1440"/>
          <w:tab w:val="left" w:pos="1872"/>
          <w:tab w:val="left" w:pos="9187"/>
        </w:tabs>
        <w:jc w:val="left"/>
      </w:pPr>
    </w:p>
    <w:p w:rsidR="00105678" w:rsidRPr="00105678" w:rsidRDefault="00105678" w:rsidP="00105678">
      <w:pPr>
        <w:widowControl w:val="0"/>
        <w:tabs>
          <w:tab w:val="center" w:pos="590"/>
          <w:tab w:val="center" w:pos="1440"/>
          <w:tab w:val="left" w:pos="1872"/>
          <w:tab w:val="left" w:pos="9187"/>
        </w:tabs>
        <w:jc w:val="left"/>
      </w:pPr>
      <w:r w:rsidRPr="00105678">
        <w:rPr>
          <w:u w:val="single"/>
        </w:rPr>
        <w:tab/>
        <w:t>Date</w:t>
      </w:r>
      <w:r w:rsidRPr="00105678">
        <w:rPr>
          <w:u w:val="single"/>
        </w:rPr>
        <w:tab/>
        <w:t>Body</w:t>
      </w:r>
      <w:r w:rsidRPr="00105678">
        <w:rPr>
          <w:u w:val="single"/>
        </w:rPr>
        <w:tab/>
        <w:t>Action Description with journal page number</w:t>
      </w:r>
      <w:r w:rsidRPr="00105678">
        <w:rPr>
          <w:u w:val="single"/>
        </w:rPr>
        <w:tab/>
      </w:r>
    </w:p>
    <w:p w:rsidR="00ED2B3E" w:rsidRDefault="00ED2B3E" w:rsidP="00ED2B3E">
      <w:pPr>
        <w:widowControl w:val="0"/>
        <w:tabs>
          <w:tab w:val="right" w:pos="1008"/>
          <w:tab w:val="left" w:pos="1152"/>
          <w:tab w:val="left" w:pos="1872"/>
          <w:tab w:val="left" w:pos="9187"/>
        </w:tabs>
        <w:ind w:left="2088" w:hanging="2088"/>
        <w:jc w:val="left"/>
      </w:pPr>
      <w:r>
        <w:tab/>
        <w:t>1/18/2017</w:t>
      </w:r>
      <w:r>
        <w:tab/>
        <w:t>House</w:t>
      </w:r>
      <w:r>
        <w:tab/>
      </w:r>
      <w:r w:rsidRPr="00900ACC">
        <w:t>Introduced and read first time (</w:t>
      </w:r>
      <w:hyperlink r:id="rId7" w:history="1">
        <w:r w:rsidRPr="00900ACC">
          <w:rPr>
            <w:rStyle w:val="Hyperlink"/>
          </w:rPr>
          <w:t>House Journal</w:t>
        </w:r>
        <w:r w:rsidRPr="00900ACC">
          <w:rPr>
            <w:rStyle w:val="Hyperlink"/>
          </w:rPr>
          <w:noBreakHyphen/>
          <w:t>page 10</w:t>
        </w:r>
      </w:hyperlink>
      <w:r w:rsidRPr="00900ACC">
        <w:t>)</w:t>
      </w:r>
    </w:p>
    <w:p w:rsidR="00ED2B3E" w:rsidRDefault="00ED2B3E" w:rsidP="00ED2B3E">
      <w:pPr>
        <w:widowControl w:val="0"/>
        <w:tabs>
          <w:tab w:val="right" w:pos="1008"/>
          <w:tab w:val="left" w:pos="1152"/>
          <w:tab w:val="left" w:pos="1872"/>
          <w:tab w:val="left" w:pos="9187"/>
        </w:tabs>
        <w:ind w:left="2088" w:hanging="2088"/>
        <w:jc w:val="left"/>
      </w:pPr>
      <w:r>
        <w:tab/>
        <w:t>1/18/2017</w:t>
      </w:r>
      <w:r>
        <w:tab/>
        <w:t>House</w:t>
      </w:r>
      <w:r>
        <w:tab/>
      </w:r>
      <w:r w:rsidRPr="00900ACC">
        <w:t>Referred to Co</w:t>
      </w:r>
      <w:r>
        <w:t xml:space="preserve">mmittee on </w:t>
      </w:r>
      <w:r w:rsidRPr="00900ACC">
        <w:rPr>
          <w:b/>
        </w:rPr>
        <w:t>Education and Public Works</w:t>
      </w:r>
      <w:r w:rsidRPr="00900ACC">
        <w:t xml:space="preserve"> (</w:t>
      </w:r>
      <w:hyperlink r:id="rId8" w:history="1">
        <w:r w:rsidRPr="00900ACC">
          <w:rPr>
            <w:rStyle w:val="Hyperlink"/>
          </w:rPr>
          <w:t>House Journal</w:t>
        </w:r>
        <w:r w:rsidRPr="00900ACC">
          <w:rPr>
            <w:rStyle w:val="Hyperlink"/>
          </w:rPr>
          <w:noBreakHyphen/>
          <w:t>page 10</w:t>
        </w:r>
      </w:hyperlink>
      <w:r w:rsidRPr="00900ACC">
        <w:t>)</w:t>
      </w:r>
    </w:p>
    <w:p w:rsidR="00ED2B3E" w:rsidRDefault="00ED2B3E" w:rsidP="00ED2B3E">
      <w:pPr>
        <w:widowControl w:val="0"/>
        <w:tabs>
          <w:tab w:val="right" w:pos="1008"/>
          <w:tab w:val="left" w:pos="1152"/>
          <w:tab w:val="left" w:pos="1872"/>
          <w:tab w:val="left" w:pos="9187"/>
        </w:tabs>
        <w:ind w:left="2088" w:hanging="2088"/>
        <w:jc w:val="left"/>
      </w:pPr>
      <w:r>
        <w:tab/>
        <w:t>1/24/2017</w:t>
      </w:r>
      <w:r>
        <w:tab/>
        <w:t>House</w:t>
      </w:r>
      <w:r>
        <w:tab/>
      </w:r>
      <w:r w:rsidRPr="00900ACC">
        <w:t>Member(s) request name added as sponsor: Henegan</w:t>
      </w:r>
    </w:p>
    <w:p w:rsidR="00ED2B3E" w:rsidRDefault="00ED2B3E" w:rsidP="00ED2B3E">
      <w:pPr>
        <w:widowControl w:val="0"/>
        <w:tabs>
          <w:tab w:val="right" w:pos="1008"/>
          <w:tab w:val="left" w:pos="1152"/>
          <w:tab w:val="left" w:pos="1872"/>
          <w:tab w:val="left" w:pos="9187"/>
        </w:tabs>
        <w:ind w:left="2088" w:hanging="2088"/>
        <w:jc w:val="left"/>
      </w:pPr>
      <w:r>
        <w:tab/>
        <w:t>1/26/2017</w:t>
      </w:r>
      <w:r>
        <w:tab/>
        <w:t>House</w:t>
      </w:r>
      <w:r>
        <w:tab/>
      </w:r>
      <w:r w:rsidRPr="00900ACC">
        <w:t>Member(s) request name added as sponsor: Brown, Whipper</w:t>
      </w:r>
    </w:p>
    <w:p w:rsidR="00ED2B3E" w:rsidRDefault="00ED2B3E" w:rsidP="00ED2B3E">
      <w:pPr>
        <w:widowControl w:val="0"/>
        <w:tabs>
          <w:tab w:val="right" w:pos="1008"/>
          <w:tab w:val="left" w:pos="1152"/>
          <w:tab w:val="left" w:pos="1872"/>
          <w:tab w:val="left" w:pos="9187"/>
        </w:tabs>
        <w:ind w:left="2088" w:hanging="2088"/>
        <w:jc w:val="left"/>
      </w:pPr>
      <w:r>
        <w:tab/>
        <w:t>2/9/2017</w:t>
      </w:r>
      <w:r>
        <w:tab/>
        <w:t>House</w:t>
      </w:r>
      <w:r>
        <w:tab/>
      </w:r>
      <w:r w:rsidRPr="00900ACC">
        <w:t>Committee r</w:t>
      </w:r>
      <w:r>
        <w:t xml:space="preserve">eport: Favorable with amendment </w:t>
      </w:r>
      <w:r w:rsidRPr="00900ACC">
        <w:rPr>
          <w:b/>
        </w:rPr>
        <w:t>Education and Public Works</w:t>
      </w:r>
      <w:r w:rsidRPr="00900ACC">
        <w:t xml:space="preserve"> (</w:t>
      </w:r>
      <w:hyperlink r:id="rId9" w:history="1">
        <w:r w:rsidRPr="00900ACC">
          <w:rPr>
            <w:rStyle w:val="Hyperlink"/>
          </w:rPr>
          <w:t>House Journal</w:t>
        </w:r>
        <w:r w:rsidRPr="00900ACC">
          <w:rPr>
            <w:rStyle w:val="Hyperlink"/>
          </w:rPr>
          <w:noBreakHyphen/>
          <w:t>page 2</w:t>
        </w:r>
      </w:hyperlink>
      <w:r w:rsidRPr="00900ACC">
        <w:t>)</w:t>
      </w:r>
    </w:p>
    <w:p w:rsidR="00ED2B3E" w:rsidRDefault="00ED2B3E" w:rsidP="00ED2B3E">
      <w:pPr>
        <w:widowControl w:val="0"/>
        <w:tabs>
          <w:tab w:val="right" w:pos="1008"/>
          <w:tab w:val="left" w:pos="1152"/>
          <w:tab w:val="left" w:pos="1872"/>
          <w:tab w:val="left" w:pos="9187"/>
        </w:tabs>
        <w:ind w:left="2088" w:hanging="2088"/>
        <w:jc w:val="left"/>
      </w:pPr>
      <w:r>
        <w:tab/>
        <w:t>2/16/2017</w:t>
      </w:r>
      <w:r>
        <w:tab/>
        <w:t>House</w:t>
      </w:r>
      <w:r>
        <w:tab/>
      </w:r>
      <w:r w:rsidRPr="00900ACC">
        <w:t>Debate</w:t>
      </w:r>
      <w:r>
        <w:t xml:space="preserve"> adjourned until Tues., 2</w:t>
      </w:r>
      <w:r>
        <w:noBreakHyphen/>
        <w:t>21</w:t>
      </w:r>
      <w:r>
        <w:noBreakHyphen/>
        <w:t xml:space="preserve">17 </w:t>
      </w:r>
      <w:r w:rsidRPr="00900ACC">
        <w:t>(</w:t>
      </w:r>
      <w:hyperlink r:id="rId10" w:history="1">
        <w:r w:rsidRPr="00900ACC">
          <w:rPr>
            <w:rStyle w:val="Hyperlink"/>
          </w:rPr>
          <w:t>House Journal</w:t>
        </w:r>
        <w:r w:rsidRPr="00900ACC">
          <w:rPr>
            <w:rStyle w:val="Hyperlink"/>
          </w:rPr>
          <w:noBreakHyphen/>
          <w:t>page 29</w:t>
        </w:r>
      </w:hyperlink>
      <w:r w:rsidRPr="00900ACC">
        <w:t>)</w:t>
      </w:r>
    </w:p>
    <w:p w:rsidR="00ED2B3E" w:rsidRDefault="00ED2B3E" w:rsidP="00ED2B3E">
      <w:pPr>
        <w:widowControl w:val="0"/>
        <w:tabs>
          <w:tab w:val="right" w:pos="1008"/>
          <w:tab w:val="left" w:pos="1152"/>
          <w:tab w:val="left" w:pos="1872"/>
          <w:tab w:val="left" w:pos="9187"/>
        </w:tabs>
        <w:ind w:left="2088" w:hanging="2088"/>
        <w:jc w:val="left"/>
      </w:pPr>
      <w:r>
        <w:tab/>
        <w:t>2/21/2017</w:t>
      </w:r>
      <w:r>
        <w:tab/>
        <w:t>House</w:t>
      </w:r>
      <w:r>
        <w:tab/>
      </w:r>
      <w:r w:rsidRPr="00900ACC">
        <w:t>Debate a</w:t>
      </w:r>
      <w:r>
        <w:t>djourned until Wed., 2</w:t>
      </w:r>
      <w:r>
        <w:noBreakHyphen/>
        <w:t>2</w:t>
      </w:r>
      <w:r>
        <w:noBreakHyphen/>
        <w:t xml:space="preserve">17 </w:t>
      </w:r>
      <w:r w:rsidRPr="00900ACC">
        <w:t>(</w:t>
      </w:r>
      <w:hyperlink r:id="rId11" w:history="1">
        <w:r w:rsidRPr="00900ACC">
          <w:rPr>
            <w:rStyle w:val="Hyperlink"/>
          </w:rPr>
          <w:t>House Journal</w:t>
        </w:r>
        <w:r w:rsidRPr="00900ACC">
          <w:rPr>
            <w:rStyle w:val="Hyperlink"/>
          </w:rPr>
          <w:noBreakHyphen/>
          <w:t>page 18</w:t>
        </w:r>
      </w:hyperlink>
      <w:r w:rsidRPr="00900ACC">
        <w:t>)</w:t>
      </w:r>
    </w:p>
    <w:p w:rsidR="00ED2B3E" w:rsidRDefault="00ED2B3E" w:rsidP="00ED2B3E">
      <w:pPr>
        <w:widowControl w:val="0"/>
        <w:tabs>
          <w:tab w:val="right" w:pos="1008"/>
          <w:tab w:val="left" w:pos="1152"/>
          <w:tab w:val="left" w:pos="1872"/>
          <w:tab w:val="left" w:pos="9187"/>
        </w:tabs>
        <w:ind w:left="2088" w:hanging="2088"/>
        <w:jc w:val="left"/>
      </w:pPr>
      <w:r>
        <w:tab/>
        <w:t>2/22/2017</w:t>
      </w:r>
      <w:r>
        <w:tab/>
        <w:t>House</w:t>
      </w:r>
      <w:r>
        <w:tab/>
      </w:r>
      <w:r w:rsidRPr="00900ACC">
        <w:t>Recommitted to Co</w:t>
      </w:r>
      <w:r>
        <w:t xml:space="preserve">mmittee on </w:t>
      </w:r>
      <w:r w:rsidRPr="00900ACC">
        <w:rPr>
          <w:b/>
        </w:rPr>
        <w:t>Education and Public Works</w:t>
      </w:r>
      <w:r w:rsidRPr="00900ACC">
        <w:t xml:space="preserve"> (</w:t>
      </w:r>
      <w:hyperlink r:id="rId12" w:history="1">
        <w:r w:rsidRPr="00900ACC">
          <w:rPr>
            <w:rStyle w:val="Hyperlink"/>
          </w:rPr>
          <w:t>House Journal</w:t>
        </w:r>
        <w:r w:rsidRPr="00900ACC">
          <w:rPr>
            <w:rStyle w:val="Hyperlink"/>
          </w:rPr>
          <w:noBreakHyphen/>
          <w:t>page 21</w:t>
        </w:r>
      </w:hyperlink>
      <w:r w:rsidRPr="00900ACC">
        <w:t>)</w:t>
      </w:r>
    </w:p>
    <w:p w:rsidR="00ED2B3E" w:rsidRDefault="00ED2B3E" w:rsidP="00ED2B3E">
      <w:pPr>
        <w:widowControl w:val="0"/>
        <w:tabs>
          <w:tab w:val="right" w:pos="1008"/>
          <w:tab w:val="left" w:pos="1152"/>
          <w:tab w:val="left" w:pos="1872"/>
          <w:tab w:val="left" w:pos="9187"/>
        </w:tabs>
        <w:ind w:left="2088" w:hanging="2088"/>
        <w:jc w:val="left"/>
      </w:pPr>
    </w:p>
    <w:p w:rsidR="00105678" w:rsidRDefault="00105678" w:rsidP="001056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105678">
          <w:rPr>
            <w:rStyle w:val="Hyperlink"/>
          </w:rPr>
          <w:t>legislative information</w:t>
        </w:r>
      </w:hyperlink>
      <w:r>
        <w:t xml:space="preserve"> at the website</w:t>
      </w:r>
    </w:p>
    <w:p w:rsidR="00105678" w:rsidRDefault="00105678" w:rsidP="00105678">
      <w:pPr>
        <w:widowControl w:val="0"/>
        <w:tabs>
          <w:tab w:val="right" w:pos="1008"/>
          <w:tab w:val="left" w:pos="1152"/>
          <w:tab w:val="left" w:pos="1872"/>
          <w:tab w:val="left" w:pos="9187"/>
        </w:tabs>
        <w:ind w:left="2088" w:hanging="2088"/>
        <w:jc w:val="left"/>
      </w:pPr>
    </w:p>
    <w:p w:rsidR="00105678" w:rsidRPr="00105678" w:rsidRDefault="00105678" w:rsidP="00105678">
      <w:pPr>
        <w:widowControl w:val="0"/>
        <w:tabs>
          <w:tab w:val="right" w:pos="1008"/>
          <w:tab w:val="left" w:pos="1152"/>
          <w:tab w:val="left" w:pos="1872"/>
          <w:tab w:val="left" w:pos="9187"/>
        </w:tabs>
        <w:ind w:left="2088" w:hanging="2088"/>
        <w:jc w:val="left"/>
      </w:pPr>
    </w:p>
    <w:p w:rsidR="00105678" w:rsidRDefault="00105678" w:rsidP="00105678">
      <w:pPr>
        <w:widowControl w:val="0"/>
        <w:jc w:val="left"/>
      </w:pPr>
      <w:r w:rsidRPr="00105678">
        <w:rPr>
          <w:b/>
        </w:rPr>
        <w:t>VERSIONS OF THIS BILL</w:t>
      </w:r>
    </w:p>
    <w:p w:rsidR="00105678" w:rsidRDefault="00105678" w:rsidP="00105678">
      <w:pPr>
        <w:widowControl w:val="0"/>
        <w:jc w:val="left"/>
      </w:pPr>
    </w:p>
    <w:p w:rsidR="00105678" w:rsidRDefault="00707526" w:rsidP="00105678">
      <w:pPr>
        <w:widowControl w:val="0"/>
        <w:jc w:val="left"/>
      </w:pPr>
      <w:hyperlink r:id="rId14" w:history="1">
        <w:r w:rsidR="00105678">
          <w:rPr>
            <w:rStyle w:val="Hyperlink"/>
          </w:rPr>
          <w:t>1/18/2017</w:t>
        </w:r>
      </w:hyperlink>
    </w:p>
    <w:p w:rsidR="00105678" w:rsidRDefault="00707526" w:rsidP="00105678">
      <w:hyperlink r:id="rId15" w:history="1">
        <w:r w:rsidR="00AF6591" w:rsidRPr="00AF6591">
          <w:rPr>
            <w:rStyle w:val="Hyperlink"/>
          </w:rPr>
          <w:t>2/9/2017</w:t>
        </w:r>
      </w:hyperlink>
    </w:p>
    <w:p w:rsidR="00AF6591" w:rsidRDefault="00AF6591" w:rsidP="00105678"/>
    <w:p w:rsidR="00105678" w:rsidRDefault="00105678" w:rsidP="00105678">
      <w:pPr>
        <w:sectPr w:rsidR="00105678" w:rsidSect="00105678">
          <w:pgSz w:w="12240" w:h="15840" w:code="1"/>
          <w:pgMar w:top="1080" w:right="1440" w:bottom="1080" w:left="1440" w:header="720" w:footer="720" w:gutter="0"/>
          <w:cols w:space="720"/>
          <w:noEndnote/>
          <w:docGrid w:linePitch="360"/>
        </w:sectPr>
      </w:pP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Pr="0042054E" w:rsidRDefault="00AF6591" w:rsidP="0042054E">
      <w:pPr>
        <w:tabs>
          <w:tab w:val="right" w:pos="5933"/>
        </w:tabs>
        <w:suppressAutoHyphens/>
      </w:pPr>
      <w:r>
        <w:tab/>
      </w:r>
      <w:r>
        <w:rPr>
          <w:b/>
          <w:sz w:val="36"/>
        </w:rPr>
        <w:t>H. 3508</w:t>
      </w: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Default="00AF6591"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Henegan, Brown and Whipper</w:t>
      </w: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2/9/17--H.</w:t>
      </w: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AF6591" w:rsidRPr="0042054E" w:rsidRDefault="00AF6591"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Pr="0042054E" w:rsidRDefault="00AF6591"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3508) to provide that the opening date for students to attend public schools during the 2017</w:t>
      </w:r>
      <w:r>
        <w:noBreakHyphen/>
        <w:t>2018 School Year may be as early as Thursday, August seventeenth, etc., respectfully</w:t>
      </w:r>
    </w:p>
    <w:p w:rsidR="00AF6591" w:rsidRPr="0042054E" w:rsidRDefault="00AF6591"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Pr="00F2651E" w:rsidRDefault="00AF6591"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651E">
        <w:t>Amend the joint resolution, as and if amended, by deleting all after the enacting words and inserting:</w:t>
      </w:r>
    </w:p>
    <w:p w:rsidR="00AF6591" w:rsidRPr="00F2651E" w:rsidRDefault="00AF6591"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2651E">
        <w:t>SECTION</w:t>
      </w:r>
      <w:r w:rsidRPr="00F2651E">
        <w:tab/>
        <w:t>1.</w:t>
      </w:r>
      <w:r w:rsidRPr="00F2651E">
        <w:tab/>
        <w:t>Notwithstanding the provisions of Section 59</w:t>
      </w:r>
      <w:r w:rsidRPr="00F2651E">
        <w:noBreakHyphen/>
        <w:t>1</w:t>
      </w:r>
      <w:r w:rsidRPr="00F2651E">
        <w:noBreakHyphen/>
        <w:t xml:space="preserve">425(A) regarding the opening date for students to attend public schools, a local school board may choose Thursday, August 17, 2017, as the opening date for students attending schools in the district. </w:t>
      </w:r>
      <w:r w:rsidRPr="00F2651E">
        <w:rPr>
          <w:u w:color="000000" w:themeColor="text1"/>
        </w:rPr>
        <w:t>Schools that open prior to the third Monday in August must provide grade appropriate science, mathematics, and other relevant instruction to students regarding the solar eclipse.  Students must be provided the opportunity to safely observe the eclipse prior to and during totality.</w:t>
      </w:r>
      <w:bookmarkStart w:id="1" w:name="temp"/>
      <w:bookmarkEnd w:id="1"/>
      <w:r w:rsidRPr="00F2651E">
        <w:t xml:space="preserve"> These provisions only apply to the 2017</w:t>
      </w:r>
      <w:r w:rsidRPr="00F2651E">
        <w:noBreakHyphen/>
        <w:t>2018 School Year.</w:t>
      </w:r>
    </w:p>
    <w:p w:rsidR="00AF6591" w:rsidRPr="00F2651E" w:rsidRDefault="00AF6591"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651E">
        <w:t>SECTION</w:t>
      </w:r>
      <w:r w:rsidRPr="00F2651E">
        <w:tab/>
        <w:t>2.</w:t>
      </w:r>
      <w:r w:rsidRPr="00F2651E">
        <w:tab/>
        <w:t>This joint resolution takes effect upon approval by the Governor. /</w:t>
      </w:r>
    </w:p>
    <w:p w:rsidR="00AF6591" w:rsidRPr="00F2651E" w:rsidRDefault="00AF6591"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651E">
        <w:t>Renumber sections to conform.</w:t>
      </w:r>
    </w:p>
    <w:p w:rsidR="00AF6591" w:rsidRDefault="00AF6591"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651E">
        <w:t>Amend title to conform.</w:t>
      </w:r>
    </w:p>
    <w:p w:rsidR="00AF6591" w:rsidRPr="00F2651E" w:rsidRDefault="00AF6591"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ALLLISON for Committee.</w:t>
      </w:r>
    </w:p>
    <w:p w:rsidR="00AF6591" w:rsidRPr="0042054E" w:rsidRDefault="00AF6591"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Pr="0042054E" w:rsidRDefault="00AF6591" w:rsidP="004205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AF6591" w:rsidRPr="00CC0237" w:rsidRDefault="00AF6591" w:rsidP="0042054E">
      <w:pPr>
        <w:rPr>
          <w:b/>
        </w:rPr>
      </w:pPr>
      <w:r w:rsidRPr="00CC0237">
        <w:rPr>
          <w:b/>
        </w:rPr>
        <w:t>Explanation of Fiscal Impact</w:t>
      </w:r>
    </w:p>
    <w:p w:rsidR="00AF6591" w:rsidRPr="00CC0237" w:rsidRDefault="00AF6591" w:rsidP="0042054E">
      <w:pPr>
        <w:rPr>
          <w:b/>
        </w:rPr>
      </w:pPr>
      <w:r w:rsidRPr="00CC0237">
        <w:rPr>
          <w:b/>
        </w:rPr>
        <w:t>Introduced on January 18, 2017</w:t>
      </w:r>
    </w:p>
    <w:p w:rsidR="00AF6591" w:rsidRPr="00CC0237" w:rsidRDefault="00AF6591" w:rsidP="0042054E">
      <w:r w:rsidRPr="00CC0237">
        <w:rPr>
          <w:b/>
        </w:rPr>
        <w:t>State Expenditure</w:t>
      </w:r>
    </w:p>
    <w:p w:rsidR="00AF6591" w:rsidRPr="003D288B" w:rsidRDefault="00AF6591" w:rsidP="003D28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C0237">
        <w:rPr>
          <w:sz w:val="22"/>
        </w:rPr>
        <w:t xml:space="preserve">House Bill 3508 allows public school districts to set August 17, 2017 as the opening date of the 2017-2018 school year rather than the third Monday in August. The Department of Education indicates the bill does not operationally or fiscally impact the department or local school districts. Therefore, the bill does not have an expenditure or revenue impact on the </w:t>
      </w:r>
      <w:r>
        <w:rPr>
          <w:sz w:val="22"/>
        </w:rPr>
        <w:t>general fund, f</w:t>
      </w:r>
      <w:r w:rsidRPr="00CC0237">
        <w:rPr>
          <w:sz w:val="22"/>
        </w:rPr>
        <w:t xml:space="preserve">ederal </w:t>
      </w:r>
      <w:r>
        <w:rPr>
          <w:sz w:val="22"/>
        </w:rPr>
        <w:t>f</w:t>
      </w:r>
      <w:r w:rsidRPr="00CC0237">
        <w:rPr>
          <w:sz w:val="22"/>
        </w:rPr>
        <w:t xml:space="preserve">unds, or </w:t>
      </w:r>
      <w:r>
        <w:rPr>
          <w:sz w:val="22"/>
        </w:rPr>
        <w:t>o</w:t>
      </w:r>
      <w:r w:rsidRPr="00CC0237">
        <w:rPr>
          <w:sz w:val="22"/>
        </w:rPr>
        <w:t xml:space="preserve">ther </w:t>
      </w:r>
      <w:r>
        <w:rPr>
          <w:sz w:val="22"/>
        </w:rPr>
        <w:t>f</w:t>
      </w:r>
      <w:r w:rsidRPr="00CC0237">
        <w:rPr>
          <w:sz w:val="22"/>
        </w:rPr>
        <w:t xml:space="preserve">unds. </w:t>
      </w: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F6591" w:rsidRPr="0042054E"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6591" w:rsidSect="0042054E">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Default="00AF6591"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Default="00AF65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Pr="00325348" w:rsidRDefault="00AF6591" w:rsidP="00382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JOINT RESOLUTION</w:t>
      </w:r>
    </w:p>
    <w:p w:rsidR="00AF6591" w:rsidRDefault="00AF659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Default="00AF6591" w:rsidP="00BC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E3DFF">
        <w:t>TO PROVIDE THAT THE OPENING DATE FOR STUDENTS TO ATTEND PUBLIC SCHOOLS DURING THE 201</w:t>
      </w:r>
      <w:r>
        <w:t>7</w:t>
      </w:r>
      <w:r>
        <w:noBreakHyphen/>
      </w:r>
      <w:r w:rsidRPr="008E3DFF">
        <w:t>201</w:t>
      </w:r>
      <w:r>
        <w:t>8</w:t>
      </w:r>
      <w:r w:rsidRPr="008E3DFF">
        <w:t xml:space="preserve"> SCHOOL YEAR MAY BE AS EARLY AS </w:t>
      </w:r>
      <w:r>
        <w:t>THUR</w:t>
      </w:r>
      <w:r w:rsidRPr="008E3DFF">
        <w:t xml:space="preserve">SDAY, AUGUST </w:t>
      </w:r>
      <w:r>
        <w:t>SEVENTEENTH</w:t>
      </w:r>
      <w:r w:rsidRPr="008E3DFF">
        <w:t>, AT THE ELECTION OF THE SCHOOL DISTRICT BOARD OF TRUSTEES.</w:t>
      </w:r>
    </w:p>
    <w:p w:rsidR="00AF6591" w:rsidRDefault="00AF6591" w:rsidP="00BC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Default="00AF6591" w:rsidP="00BC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Monday, August 21, 2017, South Carolina will be in the path of the largest total solar eclipse experienced in North America since February 1978, providing a rare learning opportunity for people in the Palmetto State; and</w:t>
      </w:r>
    </w:p>
    <w:p w:rsidR="00AF6591" w:rsidRDefault="00AF6591" w:rsidP="00BC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Default="00AF6591" w:rsidP="00BC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capitalize on the potential educational value of this eclipse, South Carolina public school districts should be given the flexibility to move their opening dates to before the eclipse. Now, therefore,</w:t>
      </w:r>
    </w:p>
    <w:p w:rsidR="00AF6591" w:rsidRDefault="00AF6591" w:rsidP="00BC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Default="00AF65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Be it enacted by the General Assembly of the State of South Carolina:</w:t>
      </w:r>
    </w:p>
    <w:p w:rsidR="00AF6591" w:rsidRDefault="00AF65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Default="00AF65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8E3DFF">
        <w:t>Notwithstanding the provisions of Section 59</w:t>
      </w:r>
      <w:r>
        <w:noBreakHyphen/>
      </w:r>
      <w:r w:rsidRPr="008E3DFF">
        <w:t>1</w:t>
      </w:r>
      <w:r>
        <w:noBreakHyphen/>
      </w:r>
      <w:r w:rsidRPr="008E3DFF">
        <w:t>425(A) regarding the opening date for st</w:t>
      </w:r>
      <w:r>
        <w:t>udents to attend public schools</w:t>
      </w:r>
      <w:r w:rsidRPr="008E3DFF">
        <w:t xml:space="preserve">, a local school board may choose </w:t>
      </w:r>
      <w:r>
        <w:t>Thursday</w:t>
      </w:r>
      <w:r w:rsidRPr="008E3DFF">
        <w:t>, August 1</w:t>
      </w:r>
      <w:r>
        <w:t>7</w:t>
      </w:r>
      <w:r w:rsidRPr="008E3DFF">
        <w:t>, 201</w:t>
      </w:r>
      <w:r>
        <w:t xml:space="preserve">7, as the </w:t>
      </w:r>
      <w:r w:rsidRPr="008E3DFF">
        <w:t>opening date for</w:t>
      </w:r>
      <w:r>
        <w:t xml:space="preserve"> students attending schools in the district. These provisions only apply to the 2017-2018 School Year.</w:t>
      </w:r>
    </w:p>
    <w:p w:rsidR="00AF6591" w:rsidRDefault="00AF65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591" w:rsidRDefault="00AF65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F6591" w:rsidRDefault="00AF65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5678" w:rsidRDefault="00105678" w:rsidP="00AF6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05678" w:rsidSect="0042054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132" w:rsidRDefault="004C1132" w:rsidP="009F0C77">
      <w:r>
        <w:separator/>
      </w:r>
    </w:p>
  </w:endnote>
  <w:endnote w:type="continuationSeparator" w:id="0">
    <w:p w:rsidR="004C1132" w:rsidRDefault="004C11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0140AC-F3E1-4FCE-B9D2-6D617EA81D20}"/>
    <w:embedBold r:id="rId2" w:fontKey="{40E354F2-111D-43D3-ABA9-EEC69E93AD47}"/>
  </w:font>
  <w:font w:name="Calibri">
    <w:panose1 w:val="020F0502020204030204"/>
    <w:charset w:val="00"/>
    <w:family w:val="swiss"/>
    <w:pitch w:val="variable"/>
    <w:sig w:usb0="E00002FF" w:usb1="4000ACFF" w:usb2="00000001" w:usb3="00000000" w:csb0="0000019F" w:csb1="00000000"/>
    <w:embedRegular r:id="rId3" w:fontKey="{0DC384BE-AAD5-43DF-9E6B-9910919D472C}"/>
  </w:font>
  <w:font w:name="Segoe UI">
    <w:panose1 w:val="020B0502040204020203"/>
    <w:charset w:val="00"/>
    <w:family w:val="swiss"/>
    <w:pitch w:val="variable"/>
    <w:sig w:usb0="E10022FF" w:usb1="C000E47F" w:usb2="00000029" w:usb3="00000000" w:csb0="000001DF" w:csb1="00000000"/>
    <w:embedRegular r:id="rId4" w:fontKey="{59574590-71F7-4826-A438-2C7AD4247DD7}"/>
  </w:font>
  <w:font w:name="Cambria">
    <w:panose1 w:val="02040503050406030204"/>
    <w:charset w:val="00"/>
    <w:family w:val="roman"/>
    <w:pitch w:val="variable"/>
    <w:sig w:usb0="E00002FF" w:usb1="400004FF" w:usb2="00000000" w:usb3="00000000" w:csb0="0000019F" w:csb1="00000000"/>
    <w:embedRegular r:id="rId5" w:fontKey="{63E407BF-6EE3-47BF-8837-F83363555E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591" w:rsidRPr="00382F94" w:rsidRDefault="00AF6591" w:rsidP="00382F94">
    <w:pPr>
      <w:pStyle w:val="Footer"/>
      <w:tabs>
        <w:tab w:val="clear" w:pos="4680"/>
        <w:tab w:val="clear" w:pos="9360"/>
        <w:tab w:val="center" w:pos="2995"/>
      </w:tabs>
      <w:spacing w:before="120"/>
    </w:pPr>
    <w:r>
      <w:t>[3508-</w:t>
    </w:r>
    <w:r>
      <w:fldChar w:fldCharType="begin"/>
    </w:r>
    <w:r>
      <w:instrText xml:space="preserve"> PAGE  \* MERGEFORMAT </w:instrText>
    </w:r>
    <w:r>
      <w:fldChar w:fldCharType="separate"/>
    </w:r>
    <w:r w:rsidR="00ED2B3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54E" w:rsidRPr="00382F94" w:rsidRDefault="00AF6591" w:rsidP="00382F94">
    <w:pPr>
      <w:pStyle w:val="Footer"/>
      <w:tabs>
        <w:tab w:val="clear" w:pos="4680"/>
        <w:tab w:val="clear" w:pos="9360"/>
        <w:tab w:val="center" w:pos="2995"/>
      </w:tabs>
      <w:spacing w:before="120"/>
    </w:pPr>
    <w:r>
      <w:t>[3508]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132" w:rsidRDefault="004C1132" w:rsidP="009F0C77">
      <w:r>
        <w:separator/>
      </w:r>
    </w:p>
  </w:footnote>
  <w:footnote w:type="continuationSeparator" w:id="0">
    <w:p w:rsidR="004C1132" w:rsidRDefault="004C11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53WAB17"/>
    <w:docVar w:name="CoverBillType" w:val="j"/>
    <w:docVar w:name="DocPath" w:val="L:\Council\bills\AGM\19053WAB17.DOCX"/>
    <w:docVar w:name="dvBillNumber" w:val="3508"/>
    <w:docVar w:name="dvBillNumberPrefix" w:val="H. "/>
    <w:docVar w:name="dvOriginalBody" w:val="House"/>
    <w:docVar w:name="dvSteno" w:val="AGM"/>
    <w:docVar w:name="NameofBody" w:val="h"/>
    <w:docVar w:name="vGroup2" w:val="Council"/>
  </w:docVars>
  <w:rsids>
    <w:rsidRoot w:val="004C1132"/>
    <w:rsid w:val="00011869"/>
    <w:rsid w:val="00015CD6"/>
    <w:rsid w:val="00055A82"/>
    <w:rsid w:val="00092892"/>
    <w:rsid w:val="000E0100"/>
    <w:rsid w:val="000E1785"/>
    <w:rsid w:val="000F40FA"/>
    <w:rsid w:val="001035F1"/>
    <w:rsid w:val="00105678"/>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526"/>
    <w:rsid w:val="00382F94"/>
    <w:rsid w:val="003C4DAB"/>
    <w:rsid w:val="003D01E8"/>
    <w:rsid w:val="003E5288"/>
    <w:rsid w:val="003F6D79"/>
    <w:rsid w:val="0041760A"/>
    <w:rsid w:val="00417C01"/>
    <w:rsid w:val="004403BD"/>
    <w:rsid w:val="00457C75"/>
    <w:rsid w:val="00461441"/>
    <w:rsid w:val="00461530"/>
    <w:rsid w:val="004809EE"/>
    <w:rsid w:val="004C1132"/>
    <w:rsid w:val="004E7D54"/>
    <w:rsid w:val="005273C6"/>
    <w:rsid w:val="00530A69"/>
    <w:rsid w:val="00545593"/>
    <w:rsid w:val="00556EBF"/>
    <w:rsid w:val="00574C87"/>
    <w:rsid w:val="00577C6C"/>
    <w:rsid w:val="005A62FE"/>
    <w:rsid w:val="005C2FE2"/>
    <w:rsid w:val="005E2BC9"/>
    <w:rsid w:val="00605102"/>
    <w:rsid w:val="006215AA"/>
    <w:rsid w:val="006913C9"/>
    <w:rsid w:val="0069470D"/>
    <w:rsid w:val="006D58AA"/>
    <w:rsid w:val="00731E2E"/>
    <w:rsid w:val="00734F00"/>
    <w:rsid w:val="00771145"/>
    <w:rsid w:val="0079774D"/>
    <w:rsid w:val="007A70AE"/>
    <w:rsid w:val="008362E8"/>
    <w:rsid w:val="0085786E"/>
    <w:rsid w:val="008603F3"/>
    <w:rsid w:val="008A1768"/>
    <w:rsid w:val="008A489F"/>
    <w:rsid w:val="008F0601"/>
    <w:rsid w:val="008F0F33"/>
    <w:rsid w:val="008F4429"/>
    <w:rsid w:val="0094021A"/>
    <w:rsid w:val="00952B76"/>
    <w:rsid w:val="009B44AF"/>
    <w:rsid w:val="009C6A0B"/>
    <w:rsid w:val="009F0C77"/>
    <w:rsid w:val="009F1E7B"/>
    <w:rsid w:val="009F4DD1"/>
    <w:rsid w:val="00A02543"/>
    <w:rsid w:val="00A41684"/>
    <w:rsid w:val="00A64E80"/>
    <w:rsid w:val="00A72BCD"/>
    <w:rsid w:val="00A741D9"/>
    <w:rsid w:val="00A833AB"/>
    <w:rsid w:val="00A9741D"/>
    <w:rsid w:val="00AC34A2"/>
    <w:rsid w:val="00AD1C9A"/>
    <w:rsid w:val="00AD4B17"/>
    <w:rsid w:val="00AF6591"/>
    <w:rsid w:val="00B04D71"/>
    <w:rsid w:val="00B412D4"/>
    <w:rsid w:val="00B52C79"/>
    <w:rsid w:val="00BC6A1F"/>
    <w:rsid w:val="00BE3C22"/>
    <w:rsid w:val="00C0345E"/>
    <w:rsid w:val="00C31C95"/>
    <w:rsid w:val="00C3483A"/>
    <w:rsid w:val="00C61288"/>
    <w:rsid w:val="00C74E9D"/>
    <w:rsid w:val="00C826DD"/>
    <w:rsid w:val="00C82FD3"/>
    <w:rsid w:val="00C83B7C"/>
    <w:rsid w:val="00C92819"/>
    <w:rsid w:val="00CC6B7B"/>
    <w:rsid w:val="00CD2089"/>
    <w:rsid w:val="00D05DC8"/>
    <w:rsid w:val="00D43E00"/>
    <w:rsid w:val="00D73A67"/>
    <w:rsid w:val="00D970A9"/>
    <w:rsid w:val="00DF3845"/>
    <w:rsid w:val="00E41911"/>
    <w:rsid w:val="00E44B57"/>
    <w:rsid w:val="00E81EFB"/>
    <w:rsid w:val="00E92EEF"/>
    <w:rsid w:val="00EC7587"/>
    <w:rsid w:val="00ED2B3E"/>
    <w:rsid w:val="00ED3175"/>
    <w:rsid w:val="00EF2368"/>
    <w:rsid w:val="00F24442"/>
    <w:rsid w:val="00F50AE3"/>
    <w:rsid w:val="00F655B7"/>
    <w:rsid w:val="00F656BA"/>
    <w:rsid w:val="00F67CF1"/>
    <w:rsid w:val="00F728AA"/>
    <w:rsid w:val="00F840F0"/>
    <w:rsid w:val="00FA03F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310B9-C7CF-419E-A06A-78D061EB3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D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DC8"/>
    <w:rPr>
      <w:rFonts w:ascii="Segoe UI" w:eastAsia="Times New Roman" w:hAnsi="Segoe UI" w:cs="Segoe UI"/>
      <w:sz w:val="18"/>
      <w:szCs w:val="18"/>
    </w:rPr>
  </w:style>
  <w:style w:type="character" w:styleId="Hyperlink">
    <w:name w:val="Hyperlink"/>
    <w:basedOn w:val="DefaultParagraphFont"/>
    <w:uiPriority w:val="99"/>
    <w:unhideWhenUsed/>
    <w:rsid w:val="00105678"/>
    <w:rPr>
      <w:color w:val="0000FF" w:themeColor="hyperlink"/>
      <w:u w:val="single"/>
    </w:rPr>
  </w:style>
  <w:style w:type="paragraph" w:styleId="NoSpacing">
    <w:name w:val="No Spacing"/>
    <w:uiPriority w:val="1"/>
    <w:qFormat/>
    <w:rsid w:val="00AF659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hyperlink" Target="http://www.scstatehouse.gov/billsearch.php?billnumbers=3508&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hyperlink" Target="file:///h:\hj\2017022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21.docx" TargetMode="External"/><Relationship Id="rId5" Type="http://schemas.openxmlformats.org/officeDocument/2006/relationships/footnotes" Target="footnotes.xml"/><Relationship Id="rId15" Type="http://schemas.openxmlformats.org/officeDocument/2006/relationships/hyperlink" Target="file:///p:\pprever\2017-18\3508_20170209.docx" TargetMode="External"/><Relationship Id="rId10" Type="http://schemas.openxmlformats.org/officeDocument/2006/relationships/hyperlink" Target="file:///h:\hj\201702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209.docx" TargetMode="External"/><Relationship Id="rId14" Type="http://schemas.openxmlformats.org/officeDocument/2006/relationships/hyperlink" Target="file:///p:\pprever\2017-18\3508_2017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33E0C-E102-4569-BCE3-90D137394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3</Pages>
  <Words>759</Words>
  <Characters>4127</Characters>
  <Application>Microsoft Office Word</Application>
  <DocSecurity>0</DocSecurity>
  <Lines>179</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3508: School start date - South Carolina Legislature Online</dc:title>
  <dc:creator>angiemorgan</dc:creator>
  <cp:lastModifiedBy>S Volk</cp:lastModifiedBy>
  <cp:revision>2</cp:revision>
  <cp:lastPrinted>2017-01-13T15:15:00Z</cp:lastPrinted>
  <dcterms:created xsi:type="dcterms:W3CDTF">2017-02-23T17:57:00Z</dcterms:created>
  <dcterms:modified xsi:type="dcterms:W3CDTF">2017-02-23T17:57:00Z</dcterms:modified>
</cp:coreProperties>
</file>