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3B6" w:rsidRDefault="008B43B6" w:rsidP="008B43B6">
      <w:pPr>
        <w:widowControl w:val="0"/>
        <w:jc w:val="center"/>
      </w:pPr>
      <w:r w:rsidRPr="008B43B6">
        <w:rPr>
          <w:b/>
        </w:rPr>
        <w:t>South Carolina General Assembly</w:t>
      </w:r>
    </w:p>
    <w:p w:rsidR="008B43B6" w:rsidRDefault="008B43B6" w:rsidP="008B43B6">
      <w:pPr>
        <w:widowControl w:val="0"/>
        <w:jc w:val="center"/>
      </w:pPr>
      <w:r>
        <w:t>122nd Session, 2017-2018</w:t>
      </w:r>
    </w:p>
    <w:p w:rsidR="008B43B6" w:rsidRDefault="008B43B6" w:rsidP="008B43B6">
      <w:pPr>
        <w:widowControl w:val="0"/>
        <w:jc w:val="left"/>
      </w:pPr>
    </w:p>
    <w:p w:rsidR="008B43B6" w:rsidRDefault="008B43B6" w:rsidP="008B43B6">
      <w:pPr>
        <w:widowControl w:val="0"/>
        <w:jc w:val="left"/>
        <w:rPr>
          <w:b/>
        </w:rPr>
      </w:pPr>
      <w:r w:rsidRPr="008B43B6">
        <w:rPr>
          <w:b/>
        </w:rPr>
        <w:t>H. 3567</w:t>
      </w:r>
    </w:p>
    <w:p w:rsidR="008B43B6" w:rsidRDefault="008B43B6" w:rsidP="008B43B6">
      <w:pPr>
        <w:widowControl w:val="0"/>
        <w:jc w:val="left"/>
        <w:rPr>
          <w:b/>
        </w:rPr>
      </w:pPr>
    </w:p>
    <w:p w:rsidR="008B43B6" w:rsidRDefault="008B43B6" w:rsidP="008B43B6">
      <w:pPr>
        <w:widowControl w:val="0"/>
        <w:jc w:val="left"/>
      </w:pPr>
      <w:r w:rsidRPr="008B43B6">
        <w:rPr>
          <w:b/>
        </w:rPr>
        <w:t>STATUS INFORMATION</w:t>
      </w:r>
    </w:p>
    <w:p w:rsidR="008B43B6" w:rsidRDefault="008B43B6" w:rsidP="008B43B6">
      <w:pPr>
        <w:widowControl w:val="0"/>
        <w:jc w:val="left"/>
      </w:pPr>
    </w:p>
    <w:p w:rsidR="008B43B6" w:rsidRDefault="008B43B6" w:rsidP="008B43B6">
      <w:pPr>
        <w:widowControl w:val="0"/>
        <w:jc w:val="left"/>
      </w:pPr>
      <w:r>
        <w:t>Concurrent Resolution</w:t>
      </w:r>
    </w:p>
    <w:p w:rsidR="008B43B6" w:rsidRDefault="00FB7FF1" w:rsidP="008B43B6">
      <w:pPr>
        <w:widowControl w:val="0"/>
        <w:jc w:val="left"/>
      </w:pPr>
      <w:r>
        <w:t>Sponsors: Reps. Bedingfield, G.R. Smith, Hamilton, Forrest, B. Newton, Elliott and Taylor</w:t>
      </w:r>
    </w:p>
    <w:p w:rsidR="008B43B6" w:rsidRDefault="008B43B6" w:rsidP="008B43B6">
      <w:pPr>
        <w:widowControl w:val="0"/>
        <w:jc w:val="left"/>
      </w:pPr>
      <w:r>
        <w:t>Document Path: l:\council\bills\bbm\9600dg17.docx</w:t>
      </w:r>
    </w:p>
    <w:p w:rsidR="008B43B6" w:rsidRDefault="008B43B6" w:rsidP="008B43B6">
      <w:pPr>
        <w:widowControl w:val="0"/>
        <w:jc w:val="left"/>
      </w:pPr>
    </w:p>
    <w:p w:rsidR="008B43B6" w:rsidRDefault="008B43B6" w:rsidP="008B43B6">
      <w:pPr>
        <w:widowControl w:val="0"/>
        <w:jc w:val="left"/>
      </w:pPr>
      <w:r>
        <w:t>Introduced in the House on January 24, 2017</w:t>
      </w:r>
    </w:p>
    <w:p w:rsidR="008B43B6" w:rsidRDefault="008B43B6" w:rsidP="008B43B6">
      <w:pPr>
        <w:widowControl w:val="0"/>
        <w:jc w:val="left"/>
      </w:pPr>
      <w:r>
        <w:t xml:space="preserve">Currently residing in the House Committee on </w:t>
      </w:r>
      <w:r w:rsidRPr="008B43B6">
        <w:rPr>
          <w:b/>
        </w:rPr>
        <w:t>Judiciary</w:t>
      </w:r>
    </w:p>
    <w:p w:rsidR="008B43B6" w:rsidRDefault="008B43B6" w:rsidP="008B43B6">
      <w:pPr>
        <w:widowControl w:val="0"/>
        <w:jc w:val="left"/>
      </w:pPr>
    </w:p>
    <w:p w:rsidR="008B43B6" w:rsidRDefault="008B43B6" w:rsidP="008B43B6">
      <w:pPr>
        <w:widowControl w:val="0"/>
        <w:jc w:val="left"/>
      </w:pPr>
      <w:r>
        <w:t xml:space="preserve">Summary: </w:t>
      </w:r>
      <w:r w:rsidR="008F1D35">
        <w:t>Convention of the States</w:t>
      </w:r>
    </w:p>
    <w:p w:rsidR="008B43B6" w:rsidRDefault="008B43B6" w:rsidP="008B43B6">
      <w:pPr>
        <w:widowControl w:val="0"/>
        <w:jc w:val="left"/>
      </w:pPr>
    </w:p>
    <w:p w:rsidR="008B43B6" w:rsidRDefault="008B43B6" w:rsidP="008B43B6">
      <w:pPr>
        <w:widowControl w:val="0"/>
        <w:jc w:val="left"/>
      </w:pPr>
    </w:p>
    <w:p w:rsidR="008B43B6" w:rsidRDefault="008B43B6" w:rsidP="008B43B6">
      <w:pPr>
        <w:widowControl w:val="0"/>
        <w:tabs>
          <w:tab w:val="center" w:pos="590"/>
          <w:tab w:val="center" w:pos="1440"/>
          <w:tab w:val="left" w:pos="1872"/>
          <w:tab w:val="left" w:pos="9187"/>
        </w:tabs>
        <w:jc w:val="left"/>
      </w:pPr>
      <w:r w:rsidRPr="008B43B6">
        <w:rPr>
          <w:b/>
        </w:rPr>
        <w:t>HISTORY OF LEGISLATIVE ACTIONS</w:t>
      </w:r>
    </w:p>
    <w:p w:rsidR="008B43B6" w:rsidRDefault="008B43B6" w:rsidP="008B43B6">
      <w:pPr>
        <w:widowControl w:val="0"/>
        <w:tabs>
          <w:tab w:val="center" w:pos="590"/>
          <w:tab w:val="center" w:pos="1440"/>
          <w:tab w:val="left" w:pos="1872"/>
          <w:tab w:val="left" w:pos="9187"/>
        </w:tabs>
        <w:jc w:val="left"/>
      </w:pPr>
    </w:p>
    <w:p w:rsidR="008B43B6" w:rsidRPr="008B43B6" w:rsidRDefault="008B43B6" w:rsidP="008B43B6">
      <w:pPr>
        <w:widowControl w:val="0"/>
        <w:tabs>
          <w:tab w:val="center" w:pos="590"/>
          <w:tab w:val="center" w:pos="1440"/>
          <w:tab w:val="left" w:pos="1872"/>
          <w:tab w:val="left" w:pos="9187"/>
        </w:tabs>
        <w:jc w:val="left"/>
      </w:pPr>
      <w:r w:rsidRPr="008B43B6">
        <w:rPr>
          <w:u w:val="single"/>
        </w:rPr>
        <w:tab/>
        <w:t>Date</w:t>
      </w:r>
      <w:r w:rsidRPr="008B43B6">
        <w:rPr>
          <w:u w:val="single"/>
        </w:rPr>
        <w:tab/>
        <w:t>Body</w:t>
      </w:r>
      <w:r w:rsidRPr="008B43B6">
        <w:rPr>
          <w:u w:val="single"/>
        </w:rPr>
        <w:tab/>
        <w:t>Action Description with journal page number</w:t>
      </w:r>
      <w:r w:rsidRPr="008B43B6">
        <w:rPr>
          <w:u w:val="single"/>
        </w:rPr>
        <w:tab/>
      </w:r>
    </w:p>
    <w:p w:rsidR="00FB7FF1" w:rsidRDefault="00FB7FF1" w:rsidP="00FB7FF1">
      <w:pPr>
        <w:widowControl w:val="0"/>
        <w:tabs>
          <w:tab w:val="right" w:pos="1008"/>
          <w:tab w:val="left" w:pos="1152"/>
          <w:tab w:val="left" w:pos="1872"/>
          <w:tab w:val="left" w:pos="9187"/>
        </w:tabs>
        <w:ind w:left="2088" w:hanging="2088"/>
        <w:jc w:val="left"/>
      </w:pPr>
      <w:r>
        <w:tab/>
        <w:t>1/24/2017</w:t>
      </w:r>
      <w:r>
        <w:tab/>
        <w:t>House</w:t>
      </w:r>
      <w:r>
        <w:tab/>
      </w:r>
      <w:r w:rsidRPr="00C50F5C">
        <w:t>Introduced (</w:t>
      </w:r>
      <w:hyperlink r:id="rId7" w:history="1">
        <w:r w:rsidRPr="00C50F5C">
          <w:rPr>
            <w:rStyle w:val="Hyperlink"/>
          </w:rPr>
          <w:t>House Journal</w:t>
        </w:r>
        <w:r w:rsidRPr="00C50F5C">
          <w:rPr>
            <w:rStyle w:val="Hyperlink"/>
          </w:rPr>
          <w:noBreakHyphen/>
          <w:t>page 24</w:t>
        </w:r>
      </w:hyperlink>
      <w:r w:rsidRPr="00C50F5C">
        <w:t>)</w:t>
      </w:r>
    </w:p>
    <w:p w:rsidR="00FB7FF1" w:rsidRDefault="00FB7FF1" w:rsidP="00FB7FF1">
      <w:pPr>
        <w:widowControl w:val="0"/>
        <w:tabs>
          <w:tab w:val="right" w:pos="1008"/>
          <w:tab w:val="left" w:pos="1152"/>
          <w:tab w:val="left" w:pos="1872"/>
          <w:tab w:val="left" w:pos="9187"/>
        </w:tabs>
        <w:ind w:left="2088" w:hanging="2088"/>
        <w:jc w:val="left"/>
      </w:pPr>
      <w:r>
        <w:tab/>
        <w:t>1/24/2017</w:t>
      </w:r>
      <w:r>
        <w:tab/>
        <w:t>House</w:t>
      </w:r>
      <w:r>
        <w:tab/>
      </w:r>
      <w:r w:rsidRPr="00C50F5C">
        <w:t>Ref</w:t>
      </w:r>
      <w:r>
        <w:t xml:space="preserve">erred to Committee on </w:t>
      </w:r>
      <w:r w:rsidRPr="00C50F5C">
        <w:rPr>
          <w:b/>
        </w:rPr>
        <w:t>Judiciary</w:t>
      </w:r>
      <w:r>
        <w:t xml:space="preserve"> </w:t>
      </w:r>
      <w:r w:rsidRPr="00C50F5C">
        <w:t>(</w:t>
      </w:r>
      <w:hyperlink r:id="rId8" w:history="1">
        <w:r w:rsidRPr="00C50F5C">
          <w:rPr>
            <w:rStyle w:val="Hyperlink"/>
          </w:rPr>
          <w:t>House Journal</w:t>
        </w:r>
        <w:r w:rsidRPr="00C50F5C">
          <w:rPr>
            <w:rStyle w:val="Hyperlink"/>
          </w:rPr>
          <w:noBreakHyphen/>
          <w:t>page 24</w:t>
        </w:r>
      </w:hyperlink>
      <w:r w:rsidRPr="00C50F5C">
        <w:t>)</w:t>
      </w:r>
    </w:p>
    <w:p w:rsidR="00FB7FF1" w:rsidRDefault="00FB7FF1" w:rsidP="00FB7FF1">
      <w:pPr>
        <w:widowControl w:val="0"/>
        <w:tabs>
          <w:tab w:val="right" w:pos="1008"/>
          <w:tab w:val="left" w:pos="1152"/>
          <w:tab w:val="left" w:pos="1872"/>
          <w:tab w:val="left" w:pos="9187"/>
        </w:tabs>
        <w:ind w:left="2088" w:hanging="2088"/>
        <w:jc w:val="left"/>
      </w:pPr>
      <w:r>
        <w:tab/>
        <w:t>1/25/2017</w:t>
      </w:r>
      <w:r>
        <w:tab/>
        <w:t>House</w:t>
      </w:r>
      <w:r>
        <w:tab/>
      </w:r>
      <w:r w:rsidRPr="00C50F5C">
        <w:t>Member(s) request name added as sponsor: Elliott</w:t>
      </w:r>
    </w:p>
    <w:p w:rsidR="00FB7FF1" w:rsidRDefault="00FB7FF1" w:rsidP="00FB7FF1">
      <w:pPr>
        <w:widowControl w:val="0"/>
        <w:tabs>
          <w:tab w:val="right" w:pos="1008"/>
          <w:tab w:val="left" w:pos="1152"/>
          <w:tab w:val="left" w:pos="1872"/>
          <w:tab w:val="left" w:pos="9187"/>
        </w:tabs>
        <w:ind w:left="2088" w:hanging="2088"/>
        <w:jc w:val="left"/>
      </w:pPr>
      <w:r>
        <w:tab/>
        <w:t>2/8/2017</w:t>
      </w:r>
      <w:r>
        <w:tab/>
        <w:t>House</w:t>
      </w:r>
      <w:r>
        <w:tab/>
      </w:r>
      <w:r w:rsidRPr="00C50F5C">
        <w:t>Member(s) request name added as sponsor: Taylor</w:t>
      </w:r>
    </w:p>
    <w:p w:rsidR="00FB7FF1" w:rsidRDefault="00FB7FF1" w:rsidP="00FB7FF1">
      <w:pPr>
        <w:widowControl w:val="0"/>
        <w:tabs>
          <w:tab w:val="right" w:pos="1008"/>
          <w:tab w:val="left" w:pos="1152"/>
          <w:tab w:val="left" w:pos="1872"/>
          <w:tab w:val="left" w:pos="9187"/>
        </w:tabs>
        <w:ind w:left="2088" w:hanging="2088"/>
        <w:jc w:val="left"/>
      </w:pPr>
    </w:p>
    <w:p w:rsidR="008B43B6" w:rsidRDefault="008B43B6" w:rsidP="008B43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43B6">
          <w:rPr>
            <w:rStyle w:val="Hyperlink"/>
          </w:rPr>
          <w:t>legislative information</w:t>
        </w:r>
      </w:hyperlink>
      <w:r>
        <w:t xml:space="preserve"> at the website</w:t>
      </w:r>
    </w:p>
    <w:p w:rsidR="008B43B6" w:rsidRDefault="008B43B6" w:rsidP="008B43B6">
      <w:pPr>
        <w:widowControl w:val="0"/>
        <w:tabs>
          <w:tab w:val="right" w:pos="1008"/>
          <w:tab w:val="left" w:pos="1152"/>
          <w:tab w:val="left" w:pos="1872"/>
          <w:tab w:val="left" w:pos="9187"/>
        </w:tabs>
        <w:ind w:left="2088" w:hanging="2088"/>
        <w:jc w:val="left"/>
      </w:pPr>
    </w:p>
    <w:p w:rsidR="008B43B6" w:rsidRPr="008B43B6" w:rsidRDefault="008B43B6" w:rsidP="008B43B6">
      <w:pPr>
        <w:widowControl w:val="0"/>
        <w:tabs>
          <w:tab w:val="right" w:pos="1008"/>
          <w:tab w:val="left" w:pos="1152"/>
          <w:tab w:val="left" w:pos="1872"/>
          <w:tab w:val="left" w:pos="9187"/>
        </w:tabs>
        <w:ind w:left="2088" w:hanging="2088"/>
        <w:jc w:val="left"/>
      </w:pPr>
    </w:p>
    <w:p w:rsidR="008B43B6" w:rsidRDefault="008B43B6" w:rsidP="008B43B6">
      <w:pPr>
        <w:widowControl w:val="0"/>
        <w:jc w:val="left"/>
      </w:pPr>
      <w:r w:rsidRPr="008B43B6">
        <w:rPr>
          <w:b/>
        </w:rPr>
        <w:t>VERSIONS OF THIS BILL</w:t>
      </w:r>
    </w:p>
    <w:p w:rsidR="008B43B6" w:rsidRDefault="008B43B6" w:rsidP="008B43B6">
      <w:pPr>
        <w:widowControl w:val="0"/>
        <w:jc w:val="left"/>
      </w:pPr>
    </w:p>
    <w:p w:rsidR="008B43B6" w:rsidRDefault="00CF5547" w:rsidP="008B43B6">
      <w:pPr>
        <w:widowControl w:val="0"/>
        <w:jc w:val="left"/>
      </w:pPr>
      <w:hyperlink r:id="rId10" w:history="1">
        <w:r w:rsidR="008B43B6">
          <w:rPr>
            <w:rStyle w:val="Hyperlink"/>
          </w:rPr>
          <w:t>1/24/2017</w:t>
        </w:r>
      </w:hyperlink>
    </w:p>
    <w:p w:rsidR="008B43B6" w:rsidRDefault="008B43B6" w:rsidP="008B43B6"/>
    <w:p w:rsidR="008B43B6" w:rsidRDefault="008B43B6" w:rsidP="008B43B6">
      <w:pPr>
        <w:sectPr w:rsidR="008B43B6" w:rsidSect="008B43B6">
          <w:pgSz w:w="12240" w:h="15840" w:code="1"/>
          <w:pgMar w:top="1080" w:right="1440" w:bottom="1080" w:left="1440" w:header="720" w:footer="720" w:gutter="0"/>
          <w:cols w:space="720"/>
          <w:noEndnote/>
          <w:docGrid w:linePitch="360"/>
        </w:sectPr>
      </w:pPr>
    </w:p>
    <w:p w:rsidR="00140AED" w:rsidRDefault="00140A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56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66466">
        <w:rPr>
          <w:color w:val="000000" w:themeColor="text1"/>
          <w:u w:color="000000" w:themeColor="text1"/>
        </w:rPr>
        <w:t>TO MAKE APPLICATION BY THE STATE OF SOUTH CAROLINA UNDER ARTICLE V OF THE UNITED STATES CONSTITUTION FOR A CONVENTION OF THE STATES TO BE CALLED TO PROPOSE AN AMENDMENT TO THE UNITED STATES CONSTITUTION TO SET A LIMIT ON THE NUMBER OF TERMS THAT A PERSON MAY BE ELECTED AS A MEMBER OF THE UNITED STATES HOUSE OF REPRESENTATIVES AND AS A MEMBER OF THE UNITED STATES SENATE.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1CDF" w:rsidRPr="00C66466" w:rsidRDefault="00DF656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1CDF" w:rsidRPr="00C66466">
        <w:rPr>
          <w:color w:val="000000" w:themeColor="text1"/>
          <w:u w:color="000000" w:themeColor="text1"/>
        </w:rPr>
        <w:t>Whereas, Article V of the Constitution of the United States provides authority for a Convention to be called by the Congress of the United States for the purpose of proposing amendments to the Constitution upon application of two</w:t>
      </w:r>
      <w:r w:rsidR="009F26B7">
        <w:rPr>
          <w:color w:val="000000" w:themeColor="text1"/>
          <w:u w:color="000000" w:themeColor="text1"/>
        </w:rPr>
        <w:noBreakHyphen/>
      </w:r>
      <w:r w:rsidR="00661CDF" w:rsidRPr="00C66466">
        <w:rPr>
          <w:color w:val="000000" w:themeColor="text1"/>
          <w:u w:color="000000" w:themeColor="text1"/>
        </w:rPr>
        <w:t xml:space="preserve">thirds of the legislatures of the several states; and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Whereas, the General Assembly of the State of South Carolina favors the proposal and ratification of an amendment to the Constitution of the United States which shall provide a limit on the number of terms that a person may be elected as a member of the United States House of Representatives and as a member of the United States Senate.  Now, therefore,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resolved by the House of Representatives, the Senate concurring:</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to set a limit on the number of terms that a person may be elected as a member of the United States House of </w:t>
      </w:r>
      <w:r w:rsidRPr="00C66466">
        <w:rPr>
          <w:color w:val="000000" w:themeColor="text1"/>
          <w:u w:color="000000" w:themeColor="text1"/>
        </w:rPr>
        <w:lastRenderedPageBreak/>
        <w:t>Representatives and to set a limit on the number of terms that a person may be elected as a member of the United States Senate.</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copies of this application must be transmitted to the President of the United States, the Secretary of the United States Senate, the Speaker and Clerk of the United States House of Representatives, and to the Speaker, Clerk and Judiciary Committee Chairman of the House of Representatives of the Congress of the United States, and members of the United States Senate and United States House of Representatives from this State.</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 xml:space="preserve">Be it further resolved that copies of this resolution also must be transmitted to the presiding officers of each of the legislative houses in the several states, requesting their cooperation in this endeavor. </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this application shall be considered as covering the same subject matter as the applications from other States to Congress to call a convention to set a limit on the number of terms that a person may be elected to the United States House of Representatives and the United States Senate.  This application shall be aggregated with same for the purpose of attaining the two</w:t>
      </w:r>
      <w:r w:rsidR="009F26B7">
        <w:rPr>
          <w:color w:val="000000" w:themeColor="text1"/>
          <w:u w:color="000000" w:themeColor="text1"/>
        </w:rPr>
        <w:noBreakHyphen/>
      </w:r>
      <w:r w:rsidRPr="00C66466">
        <w:rPr>
          <w:color w:val="000000" w:themeColor="text1"/>
          <w:u w:color="000000" w:themeColor="text1"/>
        </w:rPr>
        <w:t>thirds of states necessary to require Congress to call a limited convention on this subject, but shall not be aggregated with any other applications on any other subject.</w:t>
      </w: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1CDF" w:rsidRPr="00C66466" w:rsidRDefault="00661CDF" w:rsidP="00661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66466">
        <w:rPr>
          <w:color w:val="000000" w:themeColor="text1"/>
          <w:u w:color="000000" w:themeColor="text1"/>
        </w:rPr>
        <w:t>Be it further resolved that this application constitutes a continuing application in accordance with Article V of the Constitution of the United States until the legislatures of at least two</w:t>
      </w:r>
      <w:r w:rsidR="009F26B7">
        <w:rPr>
          <w:color w:val="000000" w:themeColor="text1"/>
          <w:u w:color="000000" w:themeColor="text1"/>
        </w:rPr>
        <w:noBreakHyphen/>
      </w:r>
      <w:r w:rsidRPr="00C66466">
        <w:rPr>
          <w:color w:val="000000" w:themeColor="text1"/>
          <w:u w:color="000000" w:themeColor="text1"/>
        </w:rPr>
        <w:t xml:space="preserve">thirds of the several states have made applications on the same subject. </w:t>
      </w:r>
    </w:p>
    <w:p w:rsidR="00D25130" w:rsidRDefault="009F26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3B6" w:rsidRDefault="008B43B6" w:rsidP="008B43B6">
      <w:pPr>
        <w:suppressAutoHyphens/>
      </w:pPr>
    </w:p>
    <w:sectPr w:rsidR="008B43B6" w:rsidSect="008B43B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56F" w:rsidRDefault="00DF656F" w:rsidP="009F0C77">
      <w:r>
        <w:separator/>
      </w:r>
    </w:p>
  </w:endnote>
  <w:endnote w:type="continuationSeparator" w:id="0">
    <w:p w:rsidR="00DF656F" w:rsidRDefault="00DF65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A83BAC-D330-4ACE-A00D-F5A611D27AAD}"/>
    <w:embedBold r:id="rId2" w:fontKey="{21BE3431-D745-475D-AD4E-596744394741}"/>
  </w:font>
  <w:font w:name="Calibri">
    <w:panose1 w:val="020F0502020204030204"/>
    <w:charset w:val="00"/>
    <w:family w:val="swiss"/>
    <w:pitch w:val="variable"/>
    <w:sig w:usb0="E00002FF" w:usb1="4000ACFF" w:usb2="00000001" w:usb3="00000000" w:csb0="0000019F" w:csb1="00000000"/>
    <w:embedRegular r:id="rId3" w:fontKey="{A100F498-348D-4692-95AB-F437D25E105D}"/>
  </w:font>
  <w:font w:name="Segoe UI">
    <w:panose1 w:val="020B0502040204020203"/>
    <w:charset w:val="00"/>
    <w:family w:val="swiss"/>
    <w:pitch w:val="variable"/>
    <w:sig w:usb0="E10022FF" w:usb1="C000E47F" w:usb2="00000029" w:usb3="00000000" w:csb0="000001DF" w:csb1="00000000"/>
    <w:embedRegular r:id="rId4" w:fontKey="{8A4D4073-2D4D-4F2F-9B1A-A6B029E89903}"/>
  </w:font>
  <w:font w:name="Cambria">
    <w:panose1 w:val="02040503050406030204"/>
    <w:charset w:val="00"/>
    <w:family w:val="roman"/>
    <w:pitch w:val="variable"/>
    <w:sig w:usb0="E00002FF" w:usb1="400004FF" w:usb2="00000000" w:usb3="00000000" w:csb0="0000019F" w:csb1="00000000"/>
    <w:embedRegular r:id="rId5" w:fontKey="{9E984713-8B79-4570-B92D-5483592661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3B6" w:rsidRPr="00140AED" w:rsidRDefault="008B43B6" w:rsidP="00140AED">
    <w:pPr>
      <w:pStyle w:val="Footer"/>
      <w:tabs>
        <w:tab w:val="clear" w:pos="4680"/>
        <w:tab w:val="clear" w:pos="9360"/>
        <w:tab w:val="center" w:pos="2995"/>
      </w:tabs>
      <w:spacing w:before="120"/>
    </w:pPr>
    <w:r>
      <w:t>[3567]</w:t>
    </w:r>
    <w:r>
      <w:tab/>
    </w:r>
    <w:r>
      <w:fldChar w:fldCharType="begin"/>
    </w:r>
    <w:r>
      <w:instrText xml:space="preserve"> PAGE  \* MERGEFORMAT </w:instrText>
    </w:r>
    <w:r>
      <w:fldChar w:fldCharType="separate"/>
    </w:r>
    <w:r w:rsidR="00FB7F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56F" w:rsidRDefault="00DF656F" w:rsidP="009F0C77">
      <w:r>
        <w:separator/>
      </w:r>
    </w:p>
  </w:footnote>
  <w:footnote w:type="continuationSeparator" w:id="0">
    <w:p w:rsidR="00DF656F" w:rsidRDefault="00DF65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0DG17"/>
    <w:docVar w:name="CoverBillType" w:val="c"/>
    <w:docVar w:name="DocPath" w:val="L:\Council\bills\BBM\9600DG17.DOCX"/>
    <w:docVar w:name="dvBillNumber" w:val="3567"/>
    <w:docVar w:name="dvBillNumberPrefix" w:val="H. "/>
    <w:docVar w:name="dvOriginalBody" w:val="House"/>
    <w:docVar w:name="dvSteno" w:val="BBM"/>
    <w:docVar w:name="NameofBody" w:val="h"/>
    <w:docVar w:name="vGroup2" w:val="Council"/>
  </w:docVars>
  <w:rsids>
    <w:rsidRoot w:val="00DF656F"/>
    <w:rsid w:val="00011869"/>
    <w:rsid w:val="00015CD6"/>
    <w:rsid w:val="000E0100"/>
    <w:rsid w:val="000E1785"/>
    <w:rsid w:val="000F40FA"/>
    <w:rsid w:val="001035F1"/>
    <w:rsid w:val="0010776B"/>
    <w:rsid w:val="00133E66"/>
    <w:rsid w:val="00140AED"/>
    <w:rsid w:val="001435A3"/>
    <w:rsid w:val="00146ED3"/>
    <w:rsid w:val="00151044"/>
    <w:rsid w:val="00165139"/>
    <w:rsid w:val="001D08F2"/>
    <w:rsid w:val="001D3A58"/>
    <w:rsid w:val="001D525B"/>
    <w:rsid w:val="001D7F4F"/>
    <w:rsid w:val="00205238"/>
    <w:rsid w:val="002321B6"/>
    <w:rsid w:val="00245B27"/>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1CDF"/>
    <w:rsid w:val="006913C9"/>
    <w:rsid w:val="0069470D"/>
    <w:rsid w:val="006D58AA"/>
    <w:rsid w:val="00734F00"/>
    <w:rsid w:val="007A70AE"/>
    <w:rsid w:val="008362E8"/>
    <w:rsid w:val="00857820"/>
    <w:rsid w:val="0085786E"/>
    <w:rsid w:val="008A1768"/>
    <w:rsid w:val="008A489F"/>
    <w:rsid w:val="008B43B6"/>
    <w:rsid w:val="008F0F33"/>
    <w:rsid w:val="008F1D35"/>
    <w:rsid w:val="008F4429"/>
    <w:rsid w:val="0094021A"/>
    <w:rsid w:val="009B44AF"/>
    <w:rsid w:val="009C6A0B"/>
    <w:rsid w:val="009F0C77"/>
    <w:rsid w:val="009F26B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633D"/>
    <w:rsid w:val="00C74E9D"/>
    <w:rsid w:val="00C826DD"/>
    <w:rsid w:val="00C82FD3"/>
    <w:rsid w:val="00C92819"/>
    <w:rsid w:val="00CC6B7B"/>
    <w:rsid w:val="00CD2089"/>
    <w:rsid w:val="00CE476E"/>
    <w:rsid w:val="00D25130"/>
    <w:rsid w:val="00D73A67"/>
    <w:rsid w:val="00D970A9"/>
    <w:rsid w:val="00DF3845"/>
    <w:rsid w:val="00DF656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FF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76D889-0ADB-487C-B2C9-7A790F359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1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1CDF"/>
    <w:rPr>
      <w:rFonts w:ascii="Segoe UI" w:eastAsia="Times New Roman" w:hAnsi="Segoe UI" w:cs="Segoe UI"/>
      <w:sz w:val="18"/>
      <w:szCs w:val="18"/>
    </w:rPr>
  </w:style>
  <w:style w:type="character" w:styleId="Hyperlink">
    <w:name w:val="Hyperlink"/>
    <w:basedOn w:val="DefaultParagraphFont"/>
    <w:uiPriority w:val="99"/>
    <w:unhideWhenUsed/>
    <w:rsid w:val="008B4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567_2017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CC9F56-3B84-49B6-BD91-317B6E54D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A0AFB183.dotm</Template>
  <TotalTime>0</TotalTime>
  <Pages>3</Pages>
  <Words>742</Words>
  <Characters>3491</Characters>
  <Application>Microsoft Office Word</Application>
  <DocSecurity>0</DocSecurity>
  <Lines>134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3567: Convention of the States - South Carolina Legislature Online</dc:title>
  <dc:creator>BRENDA MELTON</dc:creator>
  <cp:lastModifiedBy>S Volk</cp:lastModifiedBy>
  <cp:revision>2</cp:revision>
  <cp:lastPrinted>2017-01-24T15:16:00Z</cp:lastPrinted>
  <dcterms:created xsi:type="dcterms:W3CDTF">2017-02-08T16:25:00Z</dcterms:created>
  <dcterms:modified xsi:type="dcterms:W3CDTF">2017-02-08T16:25:00Z</dcterms:modified>
</cp:coreProperties>
</file>