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455" w:rsidRDefault="00245455" w:rsidP="00245455">
      <w:pPr>
        <w:widowControl w:val="0"/>
        <w:jc w:val="center"/>
      </w:pPr>
      <w:r w:rsidRPr="00245455">
        <w:rPr>
          <w:b/>
        </w:rPr>
        <w:t>South Carolina General Assembly</w:t>
      </w:r>
    </w:p>
    <w:p w:rsidR="00245455" w:rsidRDefault="00245455" w:rsidP="00245455">
      <w:pPr>
        <w:widowControl w:val="0"/>
        <w:jc w:val="center"/>
      </w:pPr>
      <w:r>
        <w:t>122nd Session, 2017-2018</w:t>
      </w:r>
    </w:p>
    <w:p w:rsidR="00245455" w:rsidRDefault="00245455" w:rsidP="00245455">
      <w:pPr>
        <w:widowControl w:val="0"/>
        <w:jc w:val="left"/>
      </w:pPr>
    </w:p>
    <w:p w:rsidR="00245455" w:rsidRDefault="00245455" w:rsidP="00245455">
      <w:pPr>
        <w:widowControl w:val="0"/>
        <w:jc w:val="left"/>
        <w:rPr>
          <w:b/>
        </w:rPr>
      </w:pPr>
      <w:r w:rsidRPr="00245455">
        <w:rPr>
          <w:b/>
        </w:rPr>
        <w:t>H. 3625</w:t>
      </w:r>
    </w:p>
    <w:p w:rsidR="00245455" w:rsidRDefault="00245455" w:rsidP="00245455">
      <w:pPr>
        <w:widowControl w:val="0"/>
        <w:jc w:val="left"/>
        <w:rPr>
          <w:b/>
        </w:rPr>
      </w:pPr>
    </w:p>
    <w:p w:rsidR="00245455" w:rsidRDefault="00245455" w:rsidP="00245455">
      <w:pPr>
        <w:widowControl w:val="0"/>
        <w:jc w:val="left"/>
      </w:pPr>
      <w:r w:rsidRPr="00245455">
        <w:rPr>
          <w:b/>
        </w:rPr>
        <w:t>STATUS INFORMATION</w:t>
      </w:r>
    </w:p>
    <w:p w:rsidR="00245455" w:rsidRDefault="00245455" w:rsidP="00245455">
      <w:pPr>
        <w:widowControl w:val="0"/>
        <w:jc w:val="left"/>
      </w:pPr>
    </w:p>
    <w:p w:rsidR="00245455" w:rsidRDefault="00245455" w:rsidP="00245455">
      <w:pPr>
        <w:widowControl w:val="0"/>
        <w:jc w:val="left"/>
      </w:pPr>
      <w:r>
        <w:t>House Resolution</w:t>
      </w:r>
    </w:p>
    <w:p w:rsidR="00245455" w:rsidRDefault="00245455" w:rsidP="00245455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245455" w:rsidRDefault="00245455" w:rsidP="00245455">
      <w:pPr>
        <w:widowControl w:val="0"/>
        <w:jc w:val="left"/>
      </w:pPr>
      <w:r>
        <w:t>Document Path: l:\council\bills\gm\24878vr17.docx</w:t>
      </w:r>
    </w:p>
    <w:p w:rsidR="00245455" w:rsidRDefault="00245455" w:rsidP="00245455">
      <w:pPr>
        <w:widowControl w:val="0"/>
        <w:jc w:val="left"/>
      </w:pPr>
    </w:p>
    <w:p w:rsidR="00245455" w:rsidRDefault="00245455" w:rsidP="00245455">
      <w:pPr>
        <w:widowControl w:val="0"/>
        <w:jc w:val="left"/>
      </w:pPr>
      <w:r>
        <w:t>Introduced in the House on February 2, 2017</w:t>
      </w:r>
    </w:p>
    <w:p w:rsidR="00245455" w:rsidRDefault="00245455" w:rsidP="00245455">
      <w:pPr>
        <w:widowControl w:val="0"/>
        <w:jc w:val="left"/>
      </w:pPr>
      <w:r>
        <w:t>Adopted by the House on February 2, 2017</w:t>
      </w:r>
    </w:p>
    <w:p w:rsidR="00245455" w:rsidRDefault="00245455" w:rsidP="00245455">
      <w:pPr>
        <w:widowControl w:val="0"/>
        <w:jc w:val="left"/>
      </w:pPr>
    </w:p>
    <w:p w:rsidR="00245455" w:rsidRDefault="00245455" w:rsidP="00245455">
      <w:pPr>
        <w:widowControl w:val="0"/>
        <w:jc w:val="left"/>
      </w:pPr>
      <w:r>
        <w:t xml:space="preserve">Summary: </w:t>
      </w:r>
      <w:r w:rsidR="00430557">
        <w:t>Jackson Potter McLeod</w:t>
      </w:r>
    </w:p>
    <w:p w:rsidR="00245455" w:rsidRDefault="00245455" w:rsidP="00245455">
      <w:pPr>
        <w:widowControl w:val="0"/>
        <w:jc w:val="left"/>
      </w:pPr>
    </w:p>
    <w:p w:rsidR="00245455" w:rsidRDefault="00245455" w:rsidP="00245455">
      <w:pPr>
        <w:widowControl w:val="0"/>
        <w:jc w:val="left"/>
      </w:pPr>
    </w:p>
    <w:p w:rsidR="00245455" w:rsidRDefault="00245455" w:rsidP="002454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5455">
        <w:rPr>
          <w:b/>
        </w:rPr>
        <w:t>HISTORY OF LEGISLATIVE ACTIONS</w:t>
      </w:r>
    </w:p>
    <w:p w:rsidR="00245455" w:rsidRDefault="00245455" w:rsidP="002454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5455" w:rsidRPr="00245455" w:rsidRDefault="00245455" w:rsidP="002454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5455">
        <w:rPr>
          <w:u w:val="single"/>
        </w:rPr>
        <w:tab/>
        <w:t>Date</w:t>
      </w:r>
      <w:r w:rsidRPr="00245455">
        <w:rPr>
          <w:u w:val="single"/>
        </w:rPr>
        <w:tab/>
        <w:t>Body</w:t>
      </w:r>
      <w:r w:rsidRPr="00245455">
        <w:rPr>
          <w:u w:val="single"/>
        </w:rPr>
        <w:tab/>
        <w:t>Action Description with journal page number</w:t>
      </w:r>
      <w:r w:rsidRPr="00245455">
        <w:rPr>
          <w:u w:val="single"/>
        </w:rPr>
        <w:tab/>
      </w:r>
    </w:p>
    <w:p w:rsidR="007720A0" w:rsidRDefault="007720A0" w:rsidP="007720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House</w:t>
      </w:r>
      <w:r>
        <w:tab/>
      </w:r>
      <w:r w:rsidRPr="009B11DE">
        <w:t>Introduced and adopted (</w:t>
      </w:r>
      <w:hyperlink r:id="rId7" w:history="1">
        <w:r w:rsidRPr="009B11DE">
          <w:rPr>
            <w:rStyle w:val="Hyperlink"/>
          </w:rPr>
          <w:t>House Journal</w:t>
        </w:r>
        <w:r w:rsidRPr="009B11DE">
          <w:rPr>
            <w:rStyle w:val="Hyperlink"/>
          </w:rPr>
          <w:noBreakHyphen/>
          <w:t>page 3</w:t>
        </w:r>
      </w:hyperlink>
      <w:r w:rsidRPr="009B11DE">
        <w:t>)</w:t>
      </w:r>
    </w:p>
    <w:p w:rsidR="007720A0" w:rsidRDefault="007720A0" w:rsidP="007720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5455" w:rsidRDefault="00245455" w:rsidP="002454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45455">
          <w:rPr>
            <w:rStyle w:val="Hyperlink"/>
          </w:rPr>
          <w:t>legislative information</w:t>
        </w:r>
      </w:hyperlink>
      <w:r>
        <w:t xml:space="preserve"> at the website</w:t>
      </w:r>
    </w:p>
    <w:p w:rsidR="00245455" w:rsidRDefault="00245455" w:rsidP="002454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5455" w:rsidRPr="00245455" w:rsidRDefault="00245455" w:rsidP="002454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5455" w:rsidRDefault="00245455" w:rsidP="00245455">
      <w:r w:rsidRPr="00245455">
        <w:rPr>
          <w:b/>
        </w:rPr>
        <w:t>VERSIONS OF THIS BILL</w:t>
      </w:r>
    </w:p>
    <w:p w:rsidR="00245455" w:rsidRDefault="00245455" w:rsidP="00245455"/>
    <w:p w:rsidR="00245455" w:rsidRDefault="00F22FBE" w:rsidP="00245455">
      <w:hyperlink r:id="rId9" w:history="1">
        <w:r w:rsidR="00245455">
          <w:rPr>
            <w:rStyle w:val="Hyperlink"/>
          </w:rPr>
          <w:t>2/2/2017</w:t>
        </w:r>
      </w:hyperlink>
    </w:p>
    <w:p w:rsidR="00245455" w:rsidRDefault="00245455" w:rsidP="00245455"/>
    <w:p w:rsidR="00245455" w:rsidRDefault="00245455" w:rsidP="00245455">
      <w:pPr>
        <w:sectPr w:rsidR="00245455" w:rsidSect="002454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E45E1" w:rsidRDefault="00BE45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23D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38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JACKSON POTTER MCLEOD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CHERAW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38DC" w:rsidRPr="00551626" w:rsidRDefault="00E823D7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538DC" w:rsidRPr="00551626">
        <w:rPr>
          <w:color w:val="000000" w:themeColor="text1"/>
          <w:u w:color="000000" w:themeColor="text1"/>
        </w:rPr>
        <w:t>the members of the House of Representatives</w:t>
      </w:r>
      <w:r w:rsidR="00B538DC">
        <w:rPr>
          <w:color w:val="000000" w:themeColor="text1"/>
          <w:u w:color="000000" w:themeColor="text1"/>
        </w:rPr>
        <w:t xml:space="preserve"> of the State of </w:t>
      </w:r>
      <w:r w:rsidR="00B538DC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B538DC">
        <w:rPr>
          <w:color w:val="000000" w:themeColor="text1"/>
          <w:u w:color="000000" w:themeColor="text1"/>
        </w:rPr>
        <w:t>Jackson Potter McLeod</w:t>
      </w:r>
      <w:r w:rsidR="00B538DC" w:rsidRPr="00551626">
        <w:rPr>
          <w:color w:val="000000" w:themeColor="text1"/>
          <w:u w:color="000000" w:themeColor="text1"/>
        </w:rPr>
        <w:t xml:space="preserve"> of Troop </w:t>
      </w:r>
      <w:r w:rsidR="00B538DC">
        <w:rPr>
          <w:color w:val="000000" w:themeColor="text1"/>
          <w:u w:color="000000" w:themeColor="text1"/>
        </w:rPr>
        <w:t>655</w:t>
      </w:r>
      <w:r w:rsidR="00B538D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538DC">
        <w:rPr>
          <w:color w:val="000000" w:themeColor="text1"/>
          <w:u w:color="000000" w:themeColor="text1"/>
        </w:rPr>
        <w:t>prerequisite</w:t>
      </w:r>
      <w:r w:rsidR="00B538D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538DC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38DC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</w:t>
      </w:r>
      <w:r w:rsidR="005675F7">
        <w:rPr>
          <w:color w:val="000000" w:themeColor="text1"/>
          <w:u w:color="000000" w:themeColor="text1"/>
        </w:rPr>
        <w:t>provide</w:t>
      </w:r>
      <w:r w:rsidRPr="00551626">
        <w:rPr>
          <w:color w:val="000000" w:themeColor="text1"/>
          <w:u w:color="000000" w:themeColor="text1"/>
        </w:rPr>
        <w:t xml:space="preserve"> leadership to others in </w:t>
      </w:r>
      <w:r w:rsidR="005675F7">
        <w:rPr>
          <w:color w:val="000000" w:themeColor="text1"/>
          <w:u w:color="000000" w:themeColor="text1"/>
        </w:rPr>
        <w:t xml:space="preserve">a service project helpful to a religious institution, </w:t>
      </w:r>
      <w:r w:rsidRPr="00551626">
        <w:rPr>
          <w:color w:val="000000" w:themeColor="text1"/>
          <w:u w:color="000000" w:themeColor="text1"/>
        </w:rPr>
        <w:t>school, or his community; and he must earn a total of twenty</w:t>
      </w:r>
      <w:r w:rsidR="002F38B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538DC" w:rsidRPr="00551626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38DC" w:rsidRPr="00551626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538DC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38DC" w:rsidRPr="00551626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F38B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F38BF" w:rsidRPr="002F38B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F38B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F38B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538DC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38DC" w:rsidRPr="00551626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F38B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538DC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3D7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Jackson Potter McLeod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E823D7">
        <w:t>.  Now, therefore,</w:t>
      </w:r>
    </w:p>
    <w:p w:rsidR="00E823D7" w:rsidRDefault="00E823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3D7" w:rsidRDefault="00E823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823D7" w:rsidRDefault="00E823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8DC" w:rsidRDefault="00E823D7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538DC">
        <w:t xml:space="preserve"> </w:t>
      </w:r>
      <w:r w:rsidR="00B538DC" w:rsidRPr="00551626">
        <w:rPr>
          <w:color w:val="000000" w:themeColor="text1"/>
          <w:u w:color="000000" w:themeColor="text1"/>
        </w:rPr>
        <w:t>the members of the House of Representatives</w:t>
      </w:r>
      <w:r w:rsidR="00B538DC">
        <w:rPr>
          <w:color w:val="000000" w:themeColor="text1"/>
          <w:u w:color="000000" w:themeColor="text1"/>
        </w:rPr>
        <w:t xml:space="preserve"> of the State of </w:t>
      </w:r>
      <w:r w:rsidR="00B538DC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B538DC">
        <w:rPr>
          <w:color w:val="000000" w:themeColor="text1"/>
          <w:u w:color="000000" w:themeColor="text1"/>
        </w:rPr>
        <w:t>congratulate</w:t>
      </w:r>
      <w:r w:rsidR="00B538DC" w:rsidRPr="00551626">
        <w:rPr>
          <w:color w:val="000000" w:themeColor="text1"/>
          <w:u w:color="000000" w:themeColor="text1"/>
        </w:rPr>
        <w:t xml:space="preserve"> </w:t>
      </w:r>
      <w:r w:rsidR="00B538DC">
        <w:rPr>
          <w:color w:val="000000" w:themeColor="text1"/>
          <w:u w:color="000000" w:themeColor="text1"/>
        </w:rPr>
        <w:t>Jackson Potter McLeod</w:t>
      </w:r>
      <w:r w:rsidR="00B538DC" w:rsidRPr="00551626">
        <w:rPr>
          <w:color w:val="000000" w:themeColor="text1"/>
          <w:u w:color="000000" w:themeColor="text1"/>
        </w:rPr>
        <w:t xml:space="preserve"> </w:t>
      </w:r>
      <w:r w:rsidR="00B538DC">
        <w:rPr>
          <w:color w:val="000000" w:themeColor="text1"/>
          <w:u w:color="000000" w:themeColor="text1"/>
        </w:rPr>
        <w:t xml:space="preserve">of Cheraw </w:t>
      </w:r>
      <w:r w:rsidR="00B538DC" w:rsidRPr="00551626">
        <w:rPr>
          <w:color w:val="000000" w:themeColor="text1"/>
          <w:u w:color="000000" w:themeColor="text1"/>
        </w:rPr>
        <w:t xml:space="preserve">for his </w:t>
      </w:r>
      <w:r w:rsidR="00B538DC">
        <w:rPr>
          <w:color w:val="000000" w:themeColor="text1"/>
          <w:u w:color="000000" w:themeColor="text1"/>
        </w:rPr>
        <w:t>remarkable accomplishment</w:t>
      </w:r>
      <w:r w:rsidR="00B538D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538DC">
        <w:rPr>
          <w:color w:val="000000" w:themeColor="text1"/>
          <w:u w:color="000000" w:themeColor="text1"/>
        </w:rPr>
        <w:t>salu</w:t>
      </w:r>
      <w:r w:rsidR="00B538DC" w:rsidRPr="00551626">
        <w:rPr>
          <w:color w:val="000000" w:themeColor="text1"/>
          <w:u w:color="000000" w:themeColor="text1"/>
        </w:rPr>
        <w:t xml:space="preserve">te him upon achieving the </w:t>
      </w:r>
      <w:r w:rsidR="00B538DC">
        <w:rPr>
          <w:color w:val="000000" w:themeColor="text1"/>
          <w:u w:color="000000" w:themeColor="text1"/>
        </w:rPr>
        <w:t>celebrated</w:t>
      </w:r>
      <w:r w:rsidR="00B538DC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538DC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3D7" w:rsidRDefault="00B538DC" w:rsidP="00B53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Jackson Potter McLeod</w:t>
      </w:r>
      <w:r w:rsidRPr="00551626">
        <w:rPr>
          <w:color w:val="000000" w:themeColor="text1"/>
          <w:u w:color="000000" w:themeColor="text1"/>
        </w:rPr>
        <w:t>.</w:t>
      </w:r>
    </w:p>
    <w:p w:rsidR="000D5BCA" w:rsidRDefault="002F38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5455" w:rsidRDefault="00245455" w:rsidP="00245455">
      <w:pPr>
        <w:suppressAutoHyphens/>
      </w:pPr>
    </w:p>
    <w:sectPr w:rsidR="00245455" w:rsidSect="0024545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3D7" w:rsidRDefault="00E823D7" w:rsidP="009F0C77">
      <w:r>
        <w:separator/>
      </w:r>
    </w:p>
  </w:endnote>
  <w:endnote w:type="continuationSeparator" w:id="0">
    <w:p w:rsidR="00E823D7" w:rsidRDefault="00E823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062A30-5649-4833-B473-9BF275A1D141}"/>
    <w:embedBold r:id="rId2" w:fontKey="{7DBC9548-2B8E-440E-AF90-12C20581ED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A07D03-2709-4140-B46F-C493D89522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4F7E251-B044-4CE1-9FCC-0F77CC638F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3CA91F-6653-4903-A769-B2C211F304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455" w:rsidRPr="00BE45E1" w:rsidRDefault="00245455" w:rsidP="00BE45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05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3D7" w:rsidRDefault="00E823D7" w:rsidP="009F0C77">
      <w:r>
        <w:separator/>
      </w:r>
    </w:p>
  </w:footnote>
  <w:footnote w:type="continuationSeparator" w:id="0">
    <w:p w:rsidR="00E823D7" w:rsidRDefault="00E823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78VR17"/>
    <w:docVar w:name="CoverBillType" w:val="r"/>
    <w:docVar w:name="DocPath" w:val="L:\Council\bills\GM\24878VR17.DOCX"/>
    <w:docVar w:name="dvBillNumber" w:val="36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823D7"/>
    <w:rsid w:val="00011869"/>
    <w:rsid w:val="00015CD6"/>
    <w:rsid w:val="000D5BC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5455"/>
    <w:rsid w:val="00250967"/>
    <w:rsid w:val="002543C8"/>
    <w:rsid w:val="0025541D"/>
    <w:rsid w:val="00284AAE"/>
    <w:rsid w:val="002A490D"/>
    <w:rsid w:val="002E5912"/>
    <w:rsid w:val="002F38BF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0557"/>
    <w:rsid w:val="004403BD"/>
    <w:rsid w:val="00461441"/>
    <w:rsid w:val="004809EE"/>
    <w:rsid w:val="004E7D54"/>
    <w:rsid w:val="005273C6"/>
    <w:rsid w:val="00530A69"/>
    <w:rsid w:val="00545593"/>
    <w:rsid w:val="00556EBF"/>
    <w:rsid w:val="005675F7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720A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74D3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38DC"/>
    <w:rsid w:val="00BE3C22"/>
    <w:rsid w:val="00BE45E1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23D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BC9073-A078-4B7E-98C2-5C2810646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38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8D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54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2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625_2017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DD36F-3CD8-439F-8E32-ED65F9AA1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637</Words>
  <Characters>3584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3625: Jackson Potter McLeod - South Carolina Legislature Online</dc:title>
  <dc:creator>Gail Pinckney Moore</dc:creator>
  <cp:lastModifiedBy>S Volk</cp:lastModifiedBy>
  <cp:revision>2</cp:revision>
  <cp:lastPrinted>2017-01-23T21:43:00Z</cp:lastPrinted>
  <dcterms:created xsi:type="dcterms:W3CDTF">2017-02-03T17:02:00Z</dcterms:created>
  <dcterms:modified xsi:type="dcterms:W3CDTF">2017-02-03T17:02:00Z</dcterms:modified>
</cp:coreProperties>
</file>