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1650" w:rsidRDefault="00BA1650" w:rsidP="00BA1650">
      <w:pPr>
        <w:widowControl w:val="0"/>
        <w:jc w:val="center"/>
      </w:pPr>
      <w:r w:rsidRPr="00BA1650">
        <w:rPr>
          <w:b/>
        </w:rPr>
        <w:t>South Carolina General Assembly</w:t>
      </w:r>
    </w:p>
    <w:p w:rsidR="00BA1650" w:rsidRDefault="00BA1650" w:rsidP="00BA1650">
      <w:pPr>
        <w:widowControl w:val="0"/>
        <w:jc w:val="center"/>
      </w:pPr>
      <w:r>
        <w:t>122nd Session, 2017-2018</w:t>
      </w:r>
    </w:p>
    <w:p w:rsidR="00BA1650" w:rsidRDefault="00BA1650" w:rsidP="00BA1650">
      <w:pPr>
        <w:widowControl w:val="0"/>
        <w:jc w:val="left"/>
      </w:pPr>
    </w:p>
    <w:p w:rsidR="00BA1650" w:rsidRDefault="00BA1650" w:rsidP="00BA1650">
      <w:pPr>
        <w:widowControl w:val="0"/>
        <w:jc w:val="left"/>
        <w:rPr>
          <w:b/>
        </w:rPr>
      </w:pPr>
      <w:r w:rsidRPr="00BA1650">
        <w:rPr>
          <w:b/>
        </w:rPr>
        <w:t>H. 3636</w:t>
      </w:r>
    </w:p>
    <w:p w:rsidR="00BA1650" w:rsidRDefault="00BA1650" w:rsidP="00BA1650">
      <w:pPr>
        <w:widowControl w:val="0"/>
        <w:jc w:val="left"/>
        <w:rPr>
          <w:b/>
        </w:rPr>
      </w:pPr>
    </w:p>
    <w:p w:rsidR="00BA1650" w:rsidRDefault="00BA1650" w:rsidP="00BA1650">
      <w:pPr>
        <w:widowControl w:val="0"/>
        <w:jc w:val="left"/>
      </w:pPr>
      <w:r w:rsidRPr="00BA1650">
        <w:rPr>
          <w:b/>
        </w:rPr>
        <w:t>STATUS INFORMATION</w:t>
      </w:r>
    </w:p>
    <w:p w:rsidR="00BA1650" w:rsidRDefault="00BA1650" w:rsidP="00BA1650">
      <w:pPr>
        <w:widowControl w:val="0"/>
        <w:jc w:val="left"/>
      </w:pPr>
    </w:p>
    <w:p w:rsidR="00BA1650" w:rsidRDefault="00BA1650" w:rsidP="00BA1650">
      <w:pPr>
        <w:widowControl w:val="0"/>
        <w:jc w:val="left"/>
      </w:pPr>
      <w:r>
        <w:t>House Resolution</w:t>
      </w:r>
    </w:p>
    <w:p w:rsidR="00BA1650" w:rsidRDefault="00BA1650" w:rsidP="00BA1650">
      <w:pPr>
        <w:widowControl w:val="0"/>
        <w:jc w:val="left"/>
      </w:pPr>
      <w:r>
        <w:t>Sponsors: Reps. Clemmons, Alexander, Allison, Anderson, Anthony, Arrington, Atkinson, Atwater, Bales, Ballentine, Bamberg, Bannister, Bedingfield, Bennett, Bernstein, Blackwell, Bowers, Bradley, Brown,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Neal, B. Newton, W. Newton, Norman,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BA1650" w:rsidRDefault="00BA1650" w:rsidP="00BA1650">
      <w:pPr>
        <w:widowControl w:val="0"/>
        <w:jc w:val="left"/>
      </w:pPr>
      <w:r>
        <w:t>Document Path: l:\council\bills\gm\24889cz17.docx</w:t>
      </w:r>
    </w:p>
    <w:p w:rsidR="00BA1650" w:rsidRDefault="00BA1650" w:rsidP="00BA1650">
      <w:pPr>
        <w:widowControl w:val="0"/>
        <w:jc w:val="left"/>
      </w:pPr>
    </w:p>
    <w:p w:rsidR="00BA1650" w:rsidRDefault="00BA1650" w:rsidP="00BA1650">
      <w:pPr>
        <w:widowControl w:val="0"/>
        <w:jc w:val="left"/>
      </w:pPr>
      <w:r>
        <w:t>Introduced in the House on February 2, 2017</w:t>
      </w:r>
    </w:p>
    <w:p w:rsidR="00BA1650" w:rsidRDefault="00BA1650" w:rsidP="00BA1650">
      <w:pPr>
        <w:widowControl w:val="0"/>
        <w:jc w:val="left"/>
      </w:pPr>
      <w:r>
        <w:t>Adopted by the House on February 2, 2017</w:t>
      </w:r>
    </w:p>
    <w:p w:rsidR="00BA1650" w:rsidRDefault="00BA1650" w:rsidP="00BA1650">
      <w:pPr>
        <w:widowControl w:val="0"/>
        <w:jc w:val="left"/>
      </w:pPr>
    </w:p>
    <w:p w:rsidR="00BA1650" w:rsidRDefault="00BA1650" w:rsidP="00BA1650">
      <w:pPr>
        <w:widowControl w:val="0"/>
        <w:jc w:val="left"/>
      </w:pPr>
      <w:r>
        <w:t xml:space="preserve">Summary: </w:t>
      </w:r>
      <w:r w:rsidR="00342972">
        <w:t>Michael Brendan McDowell</w:t>
      </w:r>
    </w:p>
    <w:p w:rsidR="00BA1650" w:rsidRDefault="00BA1650" w:rsidP="00BA1650">
      <w:pPr>
        <w:widowControl w:val="0"/>
        <w:jc w:val="left"/>
      </w:pPr>
    </w:p>
    <w:p w:rsidR="00BA1650" w:rsidRDefault="00BA1650" w:rsidP="00BA1650">
      <w:pPr>
        <w:widowControl w:val="0"/>
        <w:jc w:val="left"/>
      </w:pPr>
    </w:p>
    <w:p w:rsidR="00BA1650" w:rsidRDefault="00BA1650" w:rsidP="00BA1650">
      <w:pPr>
        <w:widowControl w:val="0"/>
        <w:tabs>
          <w:tab w:val="center" w:pos="590"/>
          <w:tab w:val="center" w:pos="1440"/>
          <w:tab w:val="left" w:pos="1872"/>
          <w:tab w:val="left" w:pos="9187"/>
        </w:tabs>
        <w:jc w:val="left"/>
      </w:pPr>
      <w:r w:rsidRPr="00BA1650">
        <w:rPr>
          <w:b/>
        </w:rPr>
        <w:t>HISTORY OF LEGISLATIVE ACTIONS</w:t>
      </w:r>
    </w:p>
    <w:p w:rsidR="00BA1650" w:rsidRDefault="00BA1650" w:rsidP="00BA1650">
      <w:pPr>
        <w:widowControl w:val="0"/>
        <w:tabs>
          <w:tab w:val="center" w:pos="590"/>
          <w:tab w:val="center" w:pos="1440"/>
          <w:tab w:val="left" w:pos="1872"/>
          <w:tab w:val="left" w:pos="9187"/>
        </w:tabs>
        <w:jc w:val="left"/>
      </w:pPr>
    </w:p>
    <w:p w:rsidR="00BA1650" w:rsidRPr="00BA1650" w:rsidRDefault="00BA1650" w:rsidP="00BA1650">
      <w:pPr>
        <w:widowControl w:val="0"/>
        <w:tabs>
          <w:tab w:val="center" w:pos="590"/>
          <w:tab w:val="center" w:pos="1440"/>
          <w:tab w:val="left" w:pos="1872"/>
          <w:tab w:val="left" w:pos="9187"/>
        </w:tabs>
        <w:jc w:val="left"/>
      </w:pPr>
      <w:r w:rsidRPr="00BA1650">
        <w:rPr>
          <w:u w:val="single"/>
        </w:rPr>
        <w:tab/>
        <w:t>Date</w:t>
      </w:r>
      <w:r w:rsidRPr="00BA1650">
        <w:rPr>
          <w:u w:val="single"/>
        </w:rPr>
        <w:tab/>
        <w:t>Body</w:t>
      </w:r>
      <w:r w:rsidRPr="00BA1650">
        <w:rPr>
          <w:u w:val="single"/>
        </w:rPr>
        <w:tab/>
        <w:t>Action Description with journal page number</w:t>
      </w:r>
      <w:r w:rsidRPr="00BA1650">
        <w:rPr>
          <w:u w:val="single"/>
        </w:rPr>
        <w:tab/>
      </w:r>
    </w:p>
    <w:p w:rsidR="00990EA8" w:rsidRDefault="00990EA8" w:rsidP="00990EA8">
      <w:pPr>
        <w:widowControl w:val="0"/>
        <w:tabs>
          <w:tab w:val="right" w:pos="1008"/>
          <w:tab w:val="left" w:pos="1152"/>
          <w:tab w:val="left" w:pos="1872"/>
          <w:tab w:val="left" w:pos="9187"/>
        </w:tabs>
        <w:ind w:left="2088" w:hanging="2088"/>
        <w:jc w:val="left"/>
      </w:pPr>
      <w:r>
        <w:tab/>
        <w:t>2/2/2017</w:t>
      </w:r>
      <w:r>
        <w:tab/>
        <w:t>House</w:t>
      </w:r>
      <w:r>
        <w:tab/>
      </w:r>
      <w:r w:rsidRPr="00C21030">
        <w:t>Introduced and adopted (</w:t>
      </w:r>
      <w:hyperlink r:id="rId7" w:history="1">
        <w:r w:rsidRPr="00C21030">
          <w:rPr>
            <w:rStyle w:val="Hyperlink"/>
          </w:rPr>
          <w:t>House Journal</w:t>
        </w:r>
        <w:r w:rsidRPr="00C21030">
          <w:rPr>
            <w:rStyle w:val="Hyperlink"/>
          </w:rPr>
          <w:noBreakHyphen/>
          <w:t>page 10</w:t>
        </w:r>
      </w:hyperlink>
      <w:r w:rsidRPr="00C21030">
        <w:t>)</w:t>
      </w:r>
    </w:p>
    <w:p w:rsidR="00990EA8" w:rsidRDefault="00990EA8" w:rsidP="00990EA8">
      <w:pPr>
        <w:widowControl w:val="0"/>
        <w:tabs>
          <w:tab w:val="right" w:pos="1008"/>
          <w:tab w:val="left" w:pos="1152"/>
          <w:tab w:val="left" w:pos="1872"/>
          <w:tab w:val="left" w:pos="9187"/>
        </w:tabs>
        <w:ind w:left="2088" w:hanging="2088"/>
        <w:jc w:val="left"/>
      </w:pPr>
    </w:p>
    <w:p w:rsidR="00BA1650" w:rsidRDefault="00BA1650" w:rsidP="00BA165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A1650">
          <w:rPr>
            <w:rStyle w:val="Hyperlink"/>
          </w:rPr>
          <w:t>legislative information</w:t>
        </w:r>
      </w:hyperlink>
      <w:r>
        <w:t xml:space="preserve"> at the website</w:t>
      </w:r>
    </w:p>
    <w:p w:rsidR="00BA1650" w:rsidRDefault="00BA1650" w:rsidP="00BA1650">
      <w:pPr>
        <w:widowControl w:val="0"/>
        <w:tabs>
          <w:tab w:val="right" w:pos="1008"/>
          <w:tab w:val="left" w:pos="1152"/>
          <w:tab w:val="left" w:pos="1872"/>
          <w:tab w:val="left" w:pos="9187"/>
        </w:tabs>
        <w:ind w:left="2088" w:hanging="2088"/>
        <w:jc w:val="left"/>
      </w:pPr>
    </w:p>
    <w:p w:rsidR="00BA1650" w:rsidRPr="00BA1650" w:rsidRDefault="00BA1650" w:rsidP="00BA1650">
      <w:pPr>
        <w:widowControl w:val="0"/>
        <w:tabs>
          <w:tab w:val="right" w:pos="1008"/>
          <w:tab w:val="left" w:pos="1152"/>
          <w:tab w:val="left" w:pos="1872"/>
          <w:tab w:val="left" w:pos="9187"/>
        </w:tabs>
        <w:ind w:left="2088" w:hanging="2088"/>
        <w:jc w:val="left"/>
      </w:pPr>
    </w:p>
    <w:p w:rsidR="00BA1650" w:rsidRDefault="00BA1650" w:rsidP="00BA1650">
      <w:r w:rsidRPr="00BA1650">
        <w:rPr>
          <w:b/>
        </w:rPr>
        <w:t>VERSIONS OF THIS BILL</w:t>
      </w:r>
    </w:p>
    <w:p w:rsidR="00BA1650" w:rsidRDefault="00BA1650" w:rsidP="00BA1650"/>
    <w:p w:rsidR="00BA1650" w:rsidRDefault="00F6745F" w:rsidP="00BA1650">
      <w:hyperlink r:id="rId9" w:history="1">
        <w:r w:rsidR="00BA1650">
          <w:rPr>
            <w:rStyle w:val="Hyperlink"/>
          </w:rPr>
          <w:t>2/2/2017</w:t>
        </w:r>
      </w:hyperlink>
    </w:p>
    <w:p w:rsidR="00BA1650" w:rsidRDefault="00BA1650" w:rsidP="00BA1650"/>
    <w:p w:rsidR="00BA1650" w:rsidRDefault="00BA1650" w:rsidP="00BA1650">
      <w:pPr>
        <w:sectPr w:rsidR="00BA1650" w:rsidSect="00BA1650">
          <w:pgSz w:w="12240" w:h="15840" w:code="1"/>
          <w:pgMar w:top="1080" w:right="1440" w:bottom="1080" w:left="1440" w:header="720" w:footer="720" w:gutter="0"/>
          <w:cols w:space="720"/>
          <w:noEndnote/>
          <w:docGrid w:linePitch="360"/>
        </w:sectPr>
      </w:pPr>
    </w:p>
    <w:p w:rsidR="004F3935" w:rsidRDefault="004F39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731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52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MICHAEL BRENDAN MCDOWELL</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 xml:space="preserve">FOR HIS </w:t>
      </w:r>
      <w:r>
        <w:rPr>
          <w:color w:val="000000" w:themeColor="text1"/>
          <w:u w:color="000000" w:themeColor="text1"/>
        </w:rPr>
        <w:t>REMARKABLE</w:t>
      </w:r>
      <w:r w:rsidRPr="00551626">
        <w:rPr>
          <w:color w:val="000000" w:themeColor="text1"/>
          <w:u w:color="000000" w:themeColor="text1"/>
        </w:rPr>
        <w:t xml:space="preserve"> </w:t>
      </w:r>
      <w:r>
        <w:rPr>
          <w:color w:val="000000" w:themeColor="text1"/>
          <w:u w:color="000000" w:themeColor="text1"/>
        </w:rPr>
        <w:t>ACCOMPLISHMENT</w:t>
      </w:r>
      <w:r w:rsidRPr="00551626">
        <w:rPr>
          <w:color w:val="000000" w:themeColor="text1"/>
          <w:u w:color="000000" w:themeColor="text1"/>
        </w:rPr>
        <w:t xml:space="preserve">S IN THE BOY SCOUTS OF AMERICA AND </w:t>
      </w:r>
      <w:r>
        <w:rPr>
          <w:color w:val="000000" w:themeColor="text1"/>
          <w:u w:color="000000" w:themeColor="text1"/>
        </w:rPr>
        <w:t>TO 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52D5" w:rsidRPr="003B0C34" w:rsidRDefault="007A7316" w:rsidP="00AD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D52D5" w:rsidRPr="003B0C34">
        <w:rPr>
          <w:color w:val="000000" w:themeColor="text1"/>
          <w:u w:color="000000" w:themeColor="text1"/>
        </w:rPr>
        <w:t xml:space="preserve">the members of the House of Representatives of the State of South Carolina are pleased to learn that </w:t>
      </w:r>
      <w:r w:rsidR="00AD52D5">
        <w:rPr>
          <w:color w:val="000000" w:themeColor="text1"/>
          <w:u w:color="000000" w:themeColor="text1"/>
        </w:rPr>
        <w:t>Michael Brendan McDowell</w:t>
      </w:r>
      <w:r w:rsidR="00AD52D5" w:rsidRPr="003B0C34">
        <w:rPr>
          <w:color w:val="000000" w:themeColor="text1"/>
          <w:u w:color="000000" w:themeColor="text1"/>
        </w:rPr>
        <w:t xml:space="preserve"> of Troop </w:t>
      </w:r>
      <w:r w:rsidR="00AD52D5">
        <w:rPr>
          <w:color w:val="000000" w:themeColor="text1"/>
          <w:u w:color="000000" w:themeColor="text1"/>
        </w:rPr>
        <w:t>856</w:t>
      </w:r>
      <w:r w:rsidR="00AD52D5" w:rsidRPr="003B0C34">
        <w:rPr>
          <w:color w:val="000000" w:themeColor="text1"/>
          <w:u w:color="000000" w:themeColor="text1"/>
        </w:rPr>
        <w:t xml:space="preserve"> of the Pee Dee Area Council has successfully completed the prerequisites for the rank of Eagle Scout; and </w:t>
      </w:r>
    </w:p>
    <w:p w:rsidR="00AD52D5" w:rsidRPr="003B0C34" w:rsidRDefault="00AD52D5" w:rsidP="00AD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2D5" w:rsidRPr="003B0C34" w:rsidRDefault="00AD52D5" w:rsidP="00AD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 xml:space="preserve">Whereas, to merit the rank of Eagle Scout, a Boy Scout must demonstrate that he lives by the principles of the Scout Oath and Law in his daily life; he must plan, develop, and </w:t>
      </w:r>
      <w:r w:rsidR="0024037C">
        <w:rPr>
          <w:color w:val="000000" w:themeColor="text1"/>
          <w:u w:color="000000" w:themeColor="text1"/>
        </w:rPr>
        <w:t>provide</w:t>
      </w:r>
      <w:r w:rsidRPr="003B0C34">
        <w:rPr>
          <w:color w:val="000000" w:themeColor="text1"/>
          <w:u w:color="000000" w:themeColor="text1"/>
        </w:rPr>
        <w:t xml:space="preserve"> leadership to others in a service project helpful to a religious institution, school, or his community; and he must earn a total of twenty</w:t>
      </w:r>
      <w:r>
        <w:rPr>
          <w:color w:val="000000" w:themeColor="text1"/>
          <w:u w:color="000000" w:themeColor="text1"/>
        </w:rPr>
        <w:noBreakHyphen/>
      </w:r>
      <w:r w:rsidRPr="003B0C34">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AD52D5" w:rsidRPr="003B0C34" w:rsidRDefault="00AD52D5" w:rsidP="00AD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2D5" w:rsidRPr="003B0C34" w:rsidRDefault="00AD52D5" w:rsidP="00AD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only about five percent of Boy Scouts complete these rigorous requirements to achieve the prestigious rank of Eagle Scout; and</w:t>
      </w:r>
    </w:p>
    <w:p w:rsidR="00AD52D5" w:rsidRPr="003B0C34" w:rsidRDefault="00AD52D5" w:rsidP="00AD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2D5" w:rsidRPr="003B0C34" w:rsidRDefault="00AD52D5" w:rsidP="00AD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3B0C34">
        <w:rPr>
          <w:color w:val="000000" w:themeColor="text1"/>
          <w:u w:color="000000" w:themeColor="text1"/>
        </w:rPr>
        <w:t>Powell</w:t>
      </w:r>
      <w:r w:rsidRPr="00AD52D5">
        <w:rPr>
          <w:color w:val="000000" w:themeColor="text1"/>
          <w:u w:color="000000" w:themeColor="text1"/>
        </w:rPr>
        <w:t>’</w:t>
      </w:r>
      <w:r w:rsidRPr="003B0C34">
        <w:rPr>
          <w:color w:val="000000" w:themeColor="text1"/>
          <w:u w:color="000000" w:themeColor="text1"/>
        </w:rPr>
        <w:t>s “Aids to Scouting,” written to train soldiers. In 1910, at the age of fifty</w:t>
      </w:r>
      <w:r>
        <w:rPr>
          <w:color w:val="000000" w:themeColor="text1"/>
          <w:u w:color="000000" w:themeColor="text1"/>
        </w:rPr>
        <w:noBreakHyphen/>
      </w:r>
      <w:r w:rsidRPr="003B0C34">
        <w:rPr>
          <w:color w:val="000000" w:themeColor="text1"/>
          <w:u w:color="000000" w:themeColor="text1"/>
        </w:rPr>
        <w:t>three, Lord Baden</w:t>
      </w:r>
      <w:r>
        <w:rPr>
          <w:color w:val="000000" w:themeColor="text1"/>
          <w:u w:color="000000" w:themeColor="text1"/>
        </w:rPr>
        <w:noBreakHyphen/>
      </w:r>
      <w:r w:rsidRPr="003B0C34">
        <w:rPr>
          <w:color w:val="000000" w:themeColor="text1"/>
          <w:u w:color="000000" w:themeColor="text1"/>
        </w:rPr>
        <w:t>Powell retired from a highly successful career as a scout in the British army to give his attention to this work; and</w:t>
      </w:r>
    </w:p>
    <w:p w:rsidR="00AD52D5" w:rsidRPr="003B0C34" w:rsidRDefault="00AD52D5" w:rsidP="00AD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2D5" w:rsidRPr="003B0C34" w:rsidRDefault="00AD52D5" w:rsidP="00AD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as an outgrowth of the Scout Movement in England and with the endorsement of the Chief Scout of the World, Lord Baden</w:t>
      </w:r>
      <w:r>
        <w:rPr>
          <w:color w:val="000000" w:themeColor="text1"/>
          <w:u w:color="000000" w:themeColor="text1"/>
        </w:rPr>
        <w:noBreakHyphen/>
      </w:r>
      <w:r w:rsidRPr="003B0C34">
        <w:rPr>
          <w:color w:val="000000" w:themeColor="text1"/>
          <w:u w:color="000000" w:themeColor="text1"/>
        </w:rPr>
        <w:t>Powell, the Boy Scouts of America was formed in 1910, and for a century it has shaped future leaders of America by combining educational activities with lifelong values and fun; and</w:t>
      </w:r>
    </w:p>
    <w:p w:rsidR="00AD52D5" w:rsidRPr="003B0C34" w:rsidRDefault="00AD52D5" w:rsidP="00AD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316" w:rsidRDefault="00AD52D5" w:rsidP="00AD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0C34">
        <w:rPr>
          <w:color w:val="000000" w:themeColor="text1"/>
          <w:u w:color="000000" w:themeColor="text1"/>
        </w:rPr>
        <w:t xml:space="preserve">Whereas, the members of the South Carolina House of Representatives are grateful for the legacy of Scouting in America and take great pride in acknowledging the achievements of young South Carolinians like </w:t>
      </w:r>
      <w:r>
        <w:rPr>
          <w:color w:val="000000" w:themeColor="text1"/>
          <w:u w:color="000000" w:themeColor="text1"/>
        </w:rPr>
        <w:t>Michael Brendan McDowell</w:t>
      </w:r>
      <w:r w:rsidRPr="003B0C34">
        <w:rPr>
          <w:color w:val="000000" w:themeColor="text1"/>
          <w:u w:color="000000" w:themeColor="text1"/>
        </w:rPr>
        <w:t xml:space="preserve"> who selflessly give of their time, talents, and energy to enrich their local communities and our State</w:t>
      </w:r>
      <w:r w:rsidR="007A7316">
        <w:t>.  Now, therefore,</w:t>
      </w:r>
    </w:p>
    <w:p w:rsidR="007A7316" w:rsidRDefault="007A73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316" w:rsidRDefault="007A73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A7316" w:rsidRDefault="007A73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2D5" w:rsidRDefault="007A7316" w:rsidP="00AD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AD52D5">
        <w:t xml:space="preserve"> </w:t>
      </w:r>
      <w:r w:rsidR="00AD52D5" w:rsidRPr="00551626">
        <w:rPr>
          <w:color w:val="000000" w:themeColor="text1"/>
          <w:u w:color="000000" w:themeColor="text1"/>
        </w:rPr>
        <w:t>the members of the House of Representatives</w:t>
      </w:r>
      <w:r w:rsidR="00AD52D5">
        <w:rPr>
          <w:color w:val="000000" w:themeColor="text1"/>
          <w:u w:color="000000" w:themeColor="text1"/>
        </w:rPr>
        <w:t xml:space="preserve"> of the State of </w:t>
      </w:r>
      <w:r w:rsidR="00AD52D5" w:rsidRPr="00551626">
        <w:rPr>
          <w:color w:val="000000" w:themeColor="text1"/>
          <w:u w:color="000000" w:themeColor="text1"/>
        </w:rPr>
        <w:t xml:space="preserve">South Carolina, by this resolution, </w:t>
      </w:r>
      <w:r w:rsidR="00AD52D5">
        <w:rPr>
          <w:color w:val="000000" w:themeColor="text1"/>
          <w:u w:color="000000" w:themeColor="text1"/>
        </w:rPr>
        <w:t>congratulate</w:t>
      </w:r>
      <w:r w:rsidR="00AD52D5" w:rsidRPr="00551626">
        <w:rPr>
          <w:color w:val="000000" w:themeColor="text1"/>
          <w:u w:color="000000" w:themeColor="text1"/>
        </w:rPr>
        <w:t xml:space="preserve"> </w:t>
      </w:r>
      <w:r w:rsidR="00AD52D5">
        <w:rPr>
          <w:color w:val="000000" w:themeColor="text1"/>
          <w:u w:color="000000" w:themeColor="text1"/>
        </w:rPr>
        <w:t>Michael Brendan McDowell</w:t>
      </w:r>
      <w:r w:rsidR="00AD52D5" w:rsidRPr="00551626">
        <w:rPr>
          <w:color w:val="000000" w:themeColor="text1"/>
          <w:u w:color="000000" w:themeColor="text1"/>
        </w:rPr>
        <w:t xml:space="preserve"> </w:t>
      </w:r>
      <w:r w:rsidR="00AD52D5">
        <w:rPr>
          <w:color w:val="000000" w:themeColor="text1"/>
          <w:u w:color="000000" w:themeColor="text1"/>
        </w:rPr>
        <w:t xml:space="preserve">of Myrtle Beach </w:t>
      </w:r>
      <w:r w:rsidR="00AD52D5" w:rsidRPr="00551626">
        <w:rPr>
          <w:color w:val="000000" w:themeColor="text1"/>
          <w:u w:color="000000" w:themeColor="text1"/>
        </w:rPr>
        <w:t xml:space="preserve">for his </w:t>
      </w:r>
      <w:r w:rsidR="00AD52D5">
        <w:rPr>
          <w:color w:val="000000" w:themeColor="text1"/>
          <w:u w:color="000000" w:themeColor="text1"/>
        </w:rPr>
        <w:t>remarkable accomplishment</w:t>
      </w:r>
      <w:r w:rsidR="00AD52D5" w:rsidRPr="00551626">
        <w:rPr>
          <w:color w:val="000000" w:themeColor="text1"/>
          <w:u w:color="000000" w:themeColor="text1"/>
        </w:rPr>
        <w:t xml:space="preserve">s in the Boy Scouts of America and </w:t>
      </w:r>
      <w:r w:rsidR="00AD52D5">
        <w:rPr>
          <w:color w:val="000000" w:themeColor="text1"/>
          <w:u w:color="000000" w:themeColor="text1"/>
        </w:rPr>
        <w:t>salu</w:t>
      </w:r>
      <w:r w:rsidR="00AD52D5" w:rsidRPr="00551626">
        <w:rPr>
          <w:color w:val="000000" w:themeColor="text1"/>
          <w:u w:color="000000" w:themeColor="text1"/>
        </w:rPr>
        <w:t xml:space="preserve">te him upon achieving the </w:t>
      </w:r>
      <w:r w:rsidR="00AD52D5">
        <w:rPr>
          <w:color w:val="000000" w:themeColor="text1"/>
          <w:u w:color="000000" w:themeColor="text1"/>
        </w:rPr>
        <w:t>celebrated</w:t>
      </w:r>
      <w:r w:rsidR="00AD52D5" w:rsidRPr="00551626">
        <w:rPr>
          <w:color w:val="000000" w:themeColor="text1"/>
          <w:u w:color="000000" w:themeColor="text1"/>
        </w:rPr>
        <w:t xml:space="preserve"> rank of Eagle Scout, the highest award in Scouting.</w:t>
      </w:r>
    </w:p>
    <w:p w:rsidR="00AD52D5" w:rsidRDefault="00AD52D5" w:rsidP="00AD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316" w:rsidRDefault="00AD52D5" w:rsidP="00AD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w:t>
      </w:r>
      <w:r>
        <w:rPr>
          <w:color w:val="000000" w:themeColor="text1"/>
          <w:u w:color="000000" w:themeColor="text1"/>
        </w:rPr>
        <w:t>esent</w:t>
      </w:r>
      <w:r w:rsidRPr="00551626">
        <w:rPr>
          <w:color w:val="000000" w:themeColor="text1"/>
          <w:u w:color="000000" w:themeColor="text1"/>
        </w:rPr>
        <w:t xml:space="preserve">ed to </w:t>
      </w:r>
      <w:r>
        <w:rPr>
          <w:color w:val="000000" w:themeColor="text1"/>
          <w:u w:color="000000" w:themeColor="text1"/>
        </w:rPr>
        <w:t>Michael Brendan McDowell</w:t>
      </w:r>
      <w:r w:rsidRPr="00551626">
        <w:rPr>
          <w:color w:val="000000" w:themeColor="text1"/>
          <w:u w:color="000000" w:themeColor="text1"/>
        </w:rPr>
        <w:t>.</w:t>
      </w:r>
    </w:p>
    <w:p w:rsidR="00472851" w:rsidRDefault="00AD52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1650" w:rsidRDefault="00BA1650" w:rsidP="00BA1650">
      <w:pPr>
        <w:suppressAutoHyphens/>
      </w:pPr>
    </w:p>
    <w:sectPr w:rsidR="00BA1650" w:rsidSect="00BA165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7316" w:rsidRDefault="007A7316" w:rsidP="009F0C77">
      <w:r>
        <w:separator/>
      </w:r>
    </w:p>
  </w:endnote>
  <w:endnote w:type="continuationSeparator" w:id="0">
    <w:p w:rsidR="007A7316" w:rsidRDefault="007A73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1A04E8-BD06-4265-B718-D96D72E2E1FE}"/>
    <w:embedBold r:id="rId2" w:fontKey="{57B4D315-58C6-458C-B0EE-78A56A9F06A0}"/>
  </w:font>
  <w:font w:name="Calibri">
    <w:panose1 w:val="020F0502020204030204"/>
    <w:charset w:val="00"/>
    <w:family w:val="swiss"/>
    <w:pitch w:val="variable"/>
    <w:sig w:usb0="E00002FF" w:usb1="4000ACFF" w:usb2="00000001" w:usb3="00000000" w:csb0="0000019F" w:csb1="00000000"/>
    <w:embedRegular r:id="rId3" w:fontKey="{09BF2914-00D5-4EEE-BE36-844BA07ECDA1}"/>
  </w:font>
  <w:font w:name="Segoe UI">
    <w:panose1 w:val="020B0502040204020203"/>
    <w:charset w:val="00"/>
    <w:family w:val="swiss"/>
    <w:pitch w:val="variable"/>
    <w:sig w:usb0="E10022FF" w:usb1="C000E47F" w:usb2="00000029" w:usb3="00000000" w:csb0="000001DF" w:csb1="00000000"/>
    <w:embedRegular r:id="rId4" w:fontKey="{51CC21F2-2ACF-4E5A-BDAD-805EAF7E2F04}"/>
  </w:font>
  <w:font w:name="Cambria">
    <w:panose1 w:val="02040503050406030204"/>
    <w:charset w:val="00"/>
    <w:family w:val="roman"/>
    <w:pitch w:val="variable"/>
    <w:sig w:usb0="E00002FF" w:usb1="400004FF" w:usb2="00000000" w:usb3="00000000" w:csb0="0000019F" w:csb1="00000000"/>
    <w:embedRegular r:id="rId5" w:fontKey="{A519F83C-7AC4-4C71-8D2E-719F44973F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650" w:rsidRPr="004F3935" w:rsidRDefault="00BA1650" w:rsidP="004F3935">
    <w:pPr>
      <w:pStyle w:val="Footer"/>
      <w:tabs>
        <w:tab w:val="clear" w:pos="4680"/>
        <w:tab w:val="clear" w:pos="9360"/>
        <w:tab w:val="center" w:pos="2995"/>
      </w:tabs>
      <w:spacing w:before="120"/>
    </w:pPr>
    <w:r>
      <w:t>[3636]</w:t>
    </w:r>
    <w:r>
      <w:tab/>
    </w:r>
    <w:r>
      <w:fldChar w:fldCharType="begin"/>
    </w:r>
    <w:r>
      <w:instrText xml:space="preserve"> PAGE  \* MERGEFORMAT </w:instrText>
    </w:r>
    <w:r>
      <w:fldChar w:fldCharType="separate"/>
    </w:r>
    <w:r w:rsidR="0034297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7316" w:rsidRDefault="007A7316" w:rsidP="009F0C77">
      <w:r>
        <w:separator/>
      </w:r>
    </w:p>
  </w:footnote>
  <w:footnote w:type="continuationSeparator" w:id="0">
    <w:p w:rsidR="007A7316" w:rsidRDefault="007A73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89CZ17"/>
    <w:docVar w:name="CoverBillType" w:val="r"/>
    <w:docVar w:name="DocPath" w:val="L:\Council\bills\GM\24889CZ17.DOCX"/>
    <w:docVar w:name="dvBillNumber" w:val="3636"/>
    <w:docVar w:name="dvBillNumberPrefix" w:val="H. "/>
    <w:docVar w:name="dvOriginalBody" w:val="House"/>
    <w:docVar w:name="dvSteno" w:val="GM"/>
    <w:docVar w:name="NameofBody" w:val="h"/>
    <w:docVar w:name="vGroup2" w:val="Council"/>
  </w:docVars>
  <w:rsids>
    <w:rsidRoot w:val="007A731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037C"/>
    <w:rsid w:val="00250967"/>
    <w:rsid w:val="002543C8"/>
    <w:rsid w:val="0025541D"/>
    <w:rsid w:val="00284AAE"/>
    <w:rsid w:val="002E5912"/>
    <w:rsid w:val="00301B21"/>
    <w:rsid w:val="00325348"/>
    <w:rsid w:val="0032732C"/>
    <w:rsid w:val="00336AD0"/>
    <w:rsid w:val="00342972"/>
    <w:rsid w:val="0037079A"/>
    <w:rsid w:val="003C4DAB"/>
    <w:rsid w:val="003D01E8"/>
    <w:rsid w:val="003E5288"/>
    <w:rsid w:val="003F6D79"/>
    <w:rsid w:val="0041760A"/>
    <w:rsid w:val="00417C01"/>
    <w:rsid w:val="00435417"/>
    <w:rsid w:val="004403BD"/>
    <w:rsid w:val="00461441"/>
    <w:rsid w:val="00472851"/>
    <w:rsid w:val="004809EE"/>
    <w:rsid w:val="004E7D54"/>
    <w:rsid w:val="004F3935"/>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A7316"/>
    <w:rsid w:val="008362E8"/>
    <w:rsid w:val="0085786E"/>
    <w:rsid w:val="008A1768"/>
    <w:rsid w:val="008A489F"/>
    <w:rsid w:val="008F0F33"/>
    <w:rsid w:val="008F4429"/>
    <w:rsid w:val="0094021A"/>
    <w:rsid w:val="00990EA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52D5"/>
    <w:rsid w:val="00B412D4"/>
    <w:rsid w:val="00BA1650"/>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4F1CD6-0E06-43A5-BC67-DB09717D0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D52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2D5"/>
    <w:rPr>
      <w:rFonts w:ascii="Segoe UI" w:eastAsia="Times New Roman" w:hAnsi="Segoe UI" w:cs="Segoe UI"/>
      <w:sz w:val="18"/>
      <w:szCs w:val="18"/>
    </w:rPr>
  </w:style>
  <w:style w:type="character" w:styleId="Hyperlink">
    <w:name w:val="Hyperlink"/>
    <w:basedOn w:val="DefaultParagraphFont"/>
    <w:uiPriority w:val="99"/>
    <w:unhideWhenUsed/>
    <w:rsid w:val="00BA16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36&amp;session=122&amp;summary=B" TargetMode="External"/><Relationship Id="rId3" Type="http://schemas.openxmlformats.org/officeDocument/2006/relationships/settings" Target="settings.xml"/><Relationship Id="rId7" Type="http://schemas.openxmlformats.org/officeDocument/2006/relationships/hyperlink" Target="file:///h:\hj\201702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636_2017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FA95EA-C027-4C08-B81E-3B78A2931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DC9BEABA.dotm</Template>
  <TotalTime>0</TotalTime>
  <Pages>3</Pages>
  <Words>639</Words>
  <Characters>3613</Characters>
  <Application>Microsoft Office Word</Application>
  <DocSecurity>0</DocSecurity>
  <Lines>108</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3636: Michael Brendan McDowell - South Carolina Legislature Online</dc:title>
  <dc:creator>Gail Pinckney Moore</dc:creator>
  <cp:lastModifiedBy>S Volk</cp:lastModifiedBy>
  <cp:revision>2</cp:revision>
  <cp:lastPrinted>2017-01-23T16:11:00Z</cp:lastPrinted>
  <dcterms:created xsi:type="dcterms:W3CDTF">2017-02-03T17:05:00Z</dcterms:created>
  <dcterms:modified xsi:type="dcterms:W3CDTF">2017-02-03T17:05:00Z</dcterms:modified>
</cp:coreProperties>
</file>