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A7B" w:rsidRDefault="00FE6A7B" w:rsidP="00FE6A7B">
      <w:pPr>
        <w:widowControl w:val="0"/>
        <w:jc w:val="center"/>
      </w:pPr>
      <w:r w:rsidRPr="00FE6A7B">
        <w:rPr>
          <w:b/>
        </w:rPr>
        <w:t>South Carolina General Assembly</w:t>
      </w:r>
    </w:p>
    <w:p w:rsidR="00FE6A7B" w:rsidRDefault="00FE6A7B" w:rsidP="00FE6A7B">
      <w:pPr>
        <w:widowControl w:val="0"/>
        <w:jc w:val="center"/>
      </w:pPr>
      <w:r>
        <w:t>122nd Session, 2017-2018</w:t>
      </w:r>
    </w:p>
    <w:p w:rsidR="00FE6A7B" w:rsidRDefault="00FE6A7B" w:rsidP="00FE6A7B">
      <w:pPr>
        <w:widowControl w:val="0"/>
        <w:jc w:val="left"/>
      </w:pPr>
    </w:p>
    <w:p w:rsidR="00FE6A7B" w:rsidRDefault="00FE6A7B" w:rsidP="00FE6A7B">
      <w:pPr>
        <w:widowControl w:val="0"/>
        <w:jc w:val="left"/>
        <w:rPr>
          <w:b/>
        </w:rPr>
      </w:pPr>
      <w:r w:rsidRPr="00FE6A7B">
        <w:rPr>
          <w:b/>
        </w:rPr>
        <w:t>H. 3697</w:t>
      </w:r>
    </w:p>
    <w:p w:rsidR="00FE6A7B" w:rsidRDefault="00FE6A7B" w:rsidP="00FE6A7B">
      <w:pPr>
        <w:widowControl w:val="0"/>
        <w:jc w:val="left"/>
        <w:rPr>
          <w:b/>
        </w:rPr>
      </w:pPr>
    </w:p>
    <w:p w:rsidR="00FE6A7B" w:rsidRDefault="00FE6A7B" w:rsidP="00FE6A7B">
      <w:pPr>
        <w:widowControl w:val="0"/>
        <w:jc w:val="left"/>
      </w:pPr>
      <w:r w:rsidRPr="00FE6A7B">
        <w:rPr>
          <w:b/>
        </w:rPr>
        <w:t>STATUS INFORMATION</w:t>
      </w:r>
    </w:p>
    <w:p w:rsidR="00FE6A7B" w:rsidRDefault="00FE6A7B" w:rsidP="00FE6A7B">
      <w:pPr>
        <w:widowControl w:val="0"/>
        <w:jc w:val="left"/>
      </w:pPr>
    </w:p>
    <w:p w:rsidR="00FE6A7B" w:rsidRDefault="00FE6A7B" w:rsidP="00FE6A7B">
      <w:pPr>
        <w:widowControl w:val="0"/>
        <w:jc w:val="left"/>
      </w:pPr>
      <w:r>
        <w:t>Concurrent Resolution</w:t>
      </w:r>
    </w:p>
    <w:p w:rsidR="00FE6A7B" w:rsidRDefault="00FE6A7B" w:rsidP="00FE6A7B">
      <w:pPr>
        <w:widowControl w:val="0"/>
        <w:jc w:val="left"/>
      </w:pPr>
      <w:r>
        <w:t>Sponsors: Rep. Magnuson</w:t>
      </w:r>
    </w:p>
    <w:p w:rsidR="00FE6A7B" w:rsidRDefault="00FE6A7B" w:rsidP="00FE6A7B">
      <w:pPr>
        <w:widowControl w:val="0"/>
        <w:jc w:val="left"/>
      </w:pPr>
      <w:r>
        <w:t>Document Path: l:\council\bills\gt\5288cm17.docx</w:t>
      </w:r>
    </w:p>
    <w:p w:rsidR="00FE6A7B" w:rsidRDefault="00FE6A7B" w:rsidP="00FE6A7B">
      <w:pPr>
        <w:widowControl w:val="0"/>
        <w:jc w:val="left"/>
      </w:pPr>
    </w:p>
    <w:p w:rsidR="00FE6A7B" w:rsidRDefault="00FE6A7B" w:rsidP="00FE6A7B">
      <w:pPr>
        <w:widowControl w:val="0"/>
        <w:jc w:val="left"/>
      </w:pPr>
      <w:r>
        <w:t>Introduced in the House on February 8, 2017</w:t>
      </w:r>
    </w:p>
    <w:p w:rsidR="00FE6A7B" w:rsidRDefault="00FE6A7B" w:rsidP="00FE6A7B">
      <w:pPr>
        <w:widowControl w:val="0"/>
        <w:jc w:val="left"/>
      </w:pPr>
      <w:r>
        <w:t xml:space="preserve">Currently residing in the House Committee on </w:t>
      </w:r>
      <w:r w:rsidRPr="00FE6A7B">
        <w:rPr>
          <w:b/>
        </w:rPr>
        <w:t>Invitations and Memorial Resolutions</w:t>
      </w:r>
    </w:p>
    <w:p w:rsidR="00FE6A7B" w:rsidRDefault="00FE6A7B" w:rsidP="00FE6A7B">
      <w:pPr>
        <w:widowControl w:val="0"/>
        <w:jc w:val="left"/>
      </w:pPr>
    </w:p>
    <w:p w:rsidR="00FE6A7B" w:rsidRDefault="00FE6A7B" w:rsidP="00FE6A7B">
      <w:pPr>
        <w:widowControl w:val="0"/>
        <w:jc w:val="left"/>
      </w:pPr>
      <w:r>
        <w:t xml:space="preserve">Summary: </w:t>
      </w:r>
      <w:r w:rsidR="00222F5B">
        <w:t>Camp Wadsworth Memorial Interchange</w:t>
      </w:r>
    </w:p>
    <w:p w:rsidR="00FE6A7B" w:rsidRDefault="00FE6A7B" w:rsidP="00FE6A7B">
      <w:pPr>
        <w:widowControl w:val="0"/>
        <w:jc w:val="left"/>
      </w:pPr>
    </w:p>
    <w:p w:rsidR="00FE6A7B" w:rsidRDefault="00FE6A7B" w:rsidP="00FE6A7B">
      <w:pPr>
        <w:widowControl w:val="0"/>
        <w:jc w:val="left"/>
      </w:pPr>
    </w:p>
    <w:p w:rsidR="00FE6A7B" w:rsidRDefault="00FE6A7B" w:rsidP="00FE6A7B">
      <w:pPr>
        <w:widowControl w:val="0"/>
        <w:tabs>
          <w:tab w:val="center" w:pos="590"/>
          <w:tab w:val="center" w:pos="1440"/>
          <w:tab w:val="left" w:pos="1872"/>
          <w:tab w:val="left" w:pos="9187"/>
        </w:tabs>
        <w:jc w:val="left"/>
      </w:pPr>
      <w:r w:rsidRPr="00FE6A7B">
        <w:rPr>
          <w:b/>
        </w:rPr>
        <w:t>HISTORY OF LEGISLATIVE ACTIONS</w:t>
      </w:r>
    </w:p>
    <w:p w:rsidR="00FE6A7B" w:rsidRDefault="00FE6A7B" w:rsidP="00FE6A7B">
      <w:pPr>
        <w:widowControl w:val="0"/>
        <w:tabs>
          <w:tab w:val="center" w:pos="590"/>
          <w:tab w:val="center" w:pos="1440"/>
          <w:tab w:val="left" w:pos="1872"/>
          <w:tab w:val="left" w:pos="9187"/>
        </w:tabs>
        <w:jc w:val="left"/>
      </w:pPr>
    </w:p>
    <w:p w:rsidR="00FE6A7B" w:rsidRPr="00FE6A7B" w:rsidRDefault="00FE6A7B" w:rsidP="00FE6A7B">
      <w:pPr>
        <w:widowControl w:val="0"/>
        <w:tabs>
          <w:tab w:val="center" w:pos="590"/>
          <w:tab w:val="center" w:pos="1440"/>
          <w:tab w:val="left" w:pos="1872"/>
          <w:tab w:val="left" w:pos="9187"/>
        </w:tabs>
        <w:jc w:val="left"/>
      </w:pPr>
      <w:r w:rsidRPr="00FE6A7B">
        <w:rPr>
          <w:u w:val="single"/>
        </w:rPr>
        <w:tab/>
        <w:t>Date</w:t>
      </w:r>
      <w:r w:rsidRPr="00FE6A7B">
        <w:rPr>
          <w:u w:val="single"/>
        </w:rPr>
        <w:tab/>
        <w:t>Body</w:t>
      </w:r>
      <w:r w:rsidRPr="00FE6A7B">
        <w:rPr>
          <w:u w:val="single"/>
        </w:rPr>
        <w:tab/>
        <w:t>Action Description with journal page number</w:t>
      </w:r>
      <w:r w:rsidRPr="00FE6A7B">
        <w:rPr>
          <w:u w:val="single"/>
        </w:rPr>
        <w:tab/>
      </w:r>
    </w:p>
    <w:p w:rsidR="00887BE1" w:rsidRDefault="00887BE1" w:rsidP="00887BE1">
      <w:pPr>
        <w:widowControl w:val="0"/>
        <w:tabs>
          <w:tab w:val="right" w:pos="1008"/>
          <w:tab w:val="left" w:pos="1152"/>
          <w:tab w:val="left" w:pos="1872"/>
          <w:tab w:val="left" w:pos="9187"/>
        </w:tabs>
        <w:ind w:left="2088" w:hanging="2088"/>
        <w:jc w:val="left"/>
      </w:pPr>
      <w:r>
        <w:tab/>
        <w:t>2/8/2017</w:t>
      </w:r>
      <w:r>
        <w:tab/>
        <w:t>House</w:t>
      </w:r>
      <w:r>
        <w:tab/>
      </w:r>
      <w:r w:rsidRPr="00E77A87">
        <w:t>Introduced (</w:t>
      </w:r>
      <w:hyperlink r:id="rId7" w:history="1">
        <w:r w:rsidRPr="00E77A87">
          <w:rPr>
            <w:rStyle w:val="Hyperlink"/>
          </w:rPr>
          <w:t>House Journal</w:t>
        </w:r>
        <w:r w:rsidRPr="00E77A87">
          <w:rPr>
            <w:rStyle w:val="Hyperlink"/>
          </w:rPr>
          <w:noBreakHyphen/>
          <w:t>page 25</w:t>
        </w:r>
      </w:hyperlink>
      <w:r w:rsidRPr="00E77A87">
        <w:t>)</w:t>
      </w:r>
    </w:p>
    <w:p w:rsidR="00887BE1" w:rsidRDefault="00887BE1" w:rsidP="00887BE1">
      <w:pPr>
        <w:widowControl w:val="0"/>
        <w:tabs>
          <w:tab w:val="right" w:pos="1008"/>
          <w:tab w:val="left" w:pos="1152"/>
          <w:tab w:val="left" w:pos="1872"/>
          <w:tab w:val="left" w:pos="9187"/>
        </w:tabs>
        <w:ind w:left="2088" w:hanging="2088"/>
        <w:jc w:val="left"/>
      </w:pPr>
      <w:r>
        <w:tab/>
        <w:t>2/8/2017</w:t>
      </w:r>
      <w:r>
        <w:tab/>
        <w:t>House</w:t>
      </w:r>
      <w:r>
        <w:tab/>
      </w:r>
      <w:r w:rsidRPr="00E77A87">
        <w:t>Referred to Commit</w:t>
      </w:r>
      <w:r>
        <w:t xml:space="preserve">tee on </w:t>
      </w:r>
      <w:r w:rsidRPr="00E77A87">
        <w:rPr>
          <w:b/>
        </w:rPr>
        <w:t>Invitations and Memorial Resolutions</w:t>
      </w:r>
      <w:r w:rsidRPr="00E77A87">
        <w:t xml:space="preserve"> (</w:t>
      </w:r>
      <w:hyperlink r:id="rId8" w:history="1">
        <w:r w:rsidRPr="00E77A87">
          <w:rPr>
            <w:rStyle w:val="Hyperlink"/>
          </w:rPr>
          <w:t>House Journal</w:t>
        </w:r>
        <w:r w:rsidRPr="00E77A87">
          <w:rPr>
            <w:rStyle w:val="Hyperlink"/>
          </w:rPr>
          <w:noBreakHyphen/>
          <w:t>page 25</w:t>
        </w:r>
      </w:hyperlink>
      <w:r w:rsidRPr="00E77A87">
        <w:t>)</w:t>
      </w:r>
    </w:p>
    <w:p w:rsidR="00887BE1" w:rsidRDefault="00887BE1" w:rsidP="00887BE1">
      <w:pPr>
        <w:widowControl w:val="0"/>
        <w:tabs>
          <w:tab w:val="right" w:pos="1008"/>
          <w:tab w:val="left" w:pos="1152"/>
          <w:tab w:val="left" w:pos="1872"/>
          <w:tab w:val="left" w:pos="9187"/>
        </w:tabs>
        <w:ind w:left="2088" w:hanging="2088"/>
        <w:jc w:val="left"/>
      </w:pPr>
    </w:p>
    <w:p w:rsidR="00FE6A7B" w:rsidRDefault="00FE6A7B" w:rsidP="00FE6A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6A7B">
          <w:rPr>
            <w:rStyle w:val="Hyperlink"/>
          </w:rPr>
          <w:t>legislative information</w:t>
        </w:r>
      </w:hyperlink>
      <w:r>
        <w:t xml:space="preserve"> at the website</w:t>
      </w:r>
    </w:p>
    <w:p w:rsidR="00FE6A7B" w:rsidRDefault="00FE6A7B" w:rsidP="00FE6A7B">
      <w:pPr>
        <w:widowControl w:val="0"/>
        <w:tabs>
          <w:tab w:val="right" w:pos="1008"/>
          <w:tab w:val="left" w:pos="1152"/>
          <w:tab w:val="left" w:pos="1872"/>
          <w:tab w:val="left" w:pos="9187"/>
        </w:tabs>
        <w:ind w:left="2088" w:hanging="2088"/>
        <w:jc w:val="left"/>
      </w:pPr>
    </w:p>
    <w:p w:rsidR="00FE6A7B" w:rsidRPr="00FE6A7B" w:rsidRDefault="00FE6A7B" w:rsidP="00FE6A7B">
      <w:pPr>
        <w:widowControl w:val="0"/>
        <w:tabs>
          <w:tab w:val="right" w:pos="1008"/>
          <w:tab w:val="left" w:pos="1152"/>
          <w:tab w:val="left" w:pos="1872"/>
          <w:tab w:val="left" w:pos="9187"/>
        </w:tabs>
        <w:ind w:left="2088" w:hanging="2088"/>
        <w:jc w:val="left"/>
      </w:pPr>
    </w:p>
    <w:p w:rsidR="00FE6A7B" w:rsidRDefault="00FE6A7B" w:rsidP="00FE6A7B">
      <w:pPr>
        <w:widowControl w:val="0"/>
        <w:jc w:val="left"/>
      </w:pPr>
      <w:r w:rsidRPr="00FE6A7B">
        <w:rPr>
          <w:b/>
        </w:rPr>
        <w:t>VERSIONS OF THIS BILL</w:t>
      </w:r>
    </w:p>
    <w:p w:rsidR="00FE6A7B" w:rsidRDefault="00FE6A7B" w:rsidP="00FE6A7B">
      <w:pPr>
        <w:widowControl w:val="0"/>
        <w:jc w:val="left"/>
      </w:pPr>
    </w:p>
    <w:p w:rsidR="00FE6A7B" w:rsidRDefault="0081721C" w:rsidP="00FE6A7B">
      <w:pPr>
        <w:widowControl w:val="0"/>
        <w:jc w:val="left"/>
      </w:pPr>
      <w:hyperlink r:id="rId10" w:history="1">
        <w:r w:rsidR="00FE6A7B">
          <w:rPr>
            <w:rStyle w:val="Hyperlink"/>
          </w:rPr>
          <w:t>2/8/2017</w:t>
        </w:r>
      </w:hyperlink>
    </w:p>
    <w:p w:rsidR="00FE6A7B" w:rsidRDefault="00FE6A7B" w:rsidP="00FE6A7B"/>
    <w:p w:rsidR="00FE6A7B" w:rsidRDefault="00FE6A7B" w:rsidP="00FE6A7B">
      <w:pPr>
        <w:sectPr w:rsidR="00FE6A7B" w:rsidSect="00FE6A7B">
          <w:pgSz w:w="12240" w:h="15840" w:code="1"/>
          <w:pgMar w:top="1080" w:right="1440" w:bottom="1080" w:left="1440" w:header="720" w:footer="720" w:gutter="0"/>
          <w:cols w:space="720"/>
          <w:noEndnote/>
          <w:docGrid w:linePitch="360"/>
        </w:sectPr>
      </w:pPr>
    </w:p>
    <w:p w:rsidR="00AF6FEC" w:rsidRDefault="00AF6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4A1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JUNCTION OF INTERSTATE HIGHWAY 26 AND SOUTH CAROLINA HIGHWAY 29 IN SPARTANBURG COUNTY “CAMP WADSWORTH MEMORIAL INTERCHANGE” AND ERECT APPROPRIATE MARKERS OR SIGNS AT THIS INTERCHANGE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7BB3" w:rsidRDefault="0067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7BB3">
        <w:t xml:space="preserve">Camp Wadsworth was located on a two </w:t>
      </w:r>
      <w:r w:rsidR="005C35A3">
        <w:t>thousand</w:t>
      </w:r>
      <w:r w:rsidR="00B17BB3">
        <w:t xml:space="preserve"> acre tract of land approximately three miles west of the City of Spartanburg; and</w:t>
      </w:r>
    </w:p>
    <w:p w:rsidR="00B17BB3"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B3"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was named in honor of Brigadier General James Samuel Wadsworth; and</w:t>
      </w:r>
    </w:p>
    <w:p w:rsidR="00B17BB3"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B3"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approved by the federal government in 1917, Camp Wadsworth served as a World War I National Guard cantonment site; and</w:t>
      </w:r>
    </w:p>
    <w:p w:rsidR="00B17BB3"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DBA" w:rsidRDefault="00B17B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following military divisions trained at this site: the </w:t>
      </w:r>
      <w:r w:rsidR="00387DBA">
        <w:t>27th division from September 1, 1917 to May 4, 1918; the 6th division from May 10, 1918 to June 23, 1918; and the 96th division from October 20, 1918 to January 7, 1919; and</w:t>
      </w:r>
    </w:p>
    <w:p w:rsidR="00387DBA" w:rsidRDefault="003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DBA" w:rsidRDefault="003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preserve the legacy of those who trained at this site in defense of our country</w:t>
      </w:r>
      <w:r w:rsidR="00736AE4" w:rsidRPr="00736AE4">
        <w:t>’</w:t>
      </w:r>
      <w:r>
        <w:t xml:space="preserve">s freedom by naming an interchange located along Interstate Highway 26 in honor of Camp Wadsworth. </w:t>
      </w:r>
      <w:r w:rsidR="00674A13">
        <w:t xml:space="preserve"> Now, therefore,</w:t>
      </w:r>
    </w:p>
    <w:p w:rsidR="00387DBA" w:rsidRDefault="0038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A13" w:rsidRDefault="0067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74A13" w:rsidRDefault="0067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A13" w:rsidRDefault="0067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87DBA">
        <w:t xml:space="preserve"> members of the General Assembly request the Department of Transportation name the interchange located at the junction of Interstate Highway 26 and South Carolina Highway 29 in Spartanburg County “Camp Wadsworth Memorial Interchange” and erect appropriate markers or signs at this interchange containing this designation.</w:t>
      </w:r>
    </w:p>
    <w:p w:rsidR="00674A13" w:rsidRDefault="0067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A13" w:rsidRDefault="00674A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87DBA">
        <w:t>forwarded</w:t>
      </w:r>
      <w:r>
        <w:t xml:space="preserve"> to</w:t>
      </w:r>
      <w:r w:rsidR="00387DBA">
        <w:t xml:space="preserve"> the Department of Transportation.</w:t>
      </w:r>
    </w:p>
    <w:p w:rsidR="00722517" w:rsidRDefault="00736A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6A7B" w:rsidRDefault="00FE6A7B" w:rsidP="00FE6A7B">
      <w:pPr>
        <w:suppressAutoHyphens/>
      </w:pPr>
    </w:p>
    <w:sectPr w:rsidR="00FE6A7B" w:rsidSect="00FE6A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1D7" w:rsidRDefault="009851D7" w:rsidP="009F0C77">
      <w:r>
        <w:separator/>
      </w:r>
    </w:p>
  </w:endnote>
  <w:endnote w:type="continuationSeparator" w:id="0">
    <w:p w:rsidR="009851D7" w:rsidRDefault="009851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1F2650-7075-410A-8BFB-94052DD245FC}"/>
    <w:embedBold r:id="rId2" w:fontKey="{2E52C136-CBDA-4795-AAE1-91C1B8B62310}"/>
  </w:font>
  <w:font w:name="Calibri">
    <w:panose1 w:val="020F0502020204030204"/>
    <w:charset w:val="00"/>
    <w:family w:val="swiss"/>
    <w:pitch w:val="variable"/>
    <w:sig w:usb0="E00002FF" w:usb1="4000ACFF" w:usb2="00000001" w:usb3="00000000" w:csb0="0000019F" w:csb1="00000000"/>
    <w:embedRegular r:id="rId3" w:fontKey="{220D3D0D-DE7F-4272-A118-31AB4F3B3122}"/>
  </w:font>
  <w:font w:name="Segoe UI">
    <w:panose1 w:val="020B0502040204020203"/>
    <w:charset w:val="00"/>
    <w:family w:val="swiss"/>
    <w:pitch w:val="variable"/>
    <w:sig w:usb0="E10022FF" w:usb1="C000E47F" w:usb2="00000029" w:usb3="00000000" w:csb0="000001DF" w:csb1="00000000"/>
    <w:embedRegular r:id="rId4" w:fontKey="{BC8EE8DF-B345-4A7E-8387-BD6106AC42E0}"/>
  </w:font>
  <w:font w:name="Cambria">
    <w:panose1 w:val="02040503050406030204"/>
    <w:charset w:val="00"/>
    <w:family w:val="roman"/>
    <w:pitch w:val="variable"/>
    <w:sig w:usb0="E00002FF" w:usb1="400004FF" w:usb2="00000000" w:usb3="00000000" w:csb0="0000019F" w:csb1="00000000"/>
    <w:embedRegular r:id="rId5" w:fontKey="{FDCC2EAD-1BF3-48B0-AFCA-A260FCCD6A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7B" w:rsidRPr="00AF6FEC" w:rsidRDefault="00FE6A7B" w:rsidP="00AF6FEC">
    <w:pPr>
      <w:pStyle w:val="Footer"/>
      <w:tabs>
        <w:tab w:val="clear" w:pos="4680"/>
        <w:tab w:val="clear" w:pos="9360"/>
        <w:tab w:val="center" w:pos="2995"/>
      </w:tabs>
      <w:spacing w:before="120"/>
    </w:pPr>
    <w:r>
      <w:t>[3697]</w:t>
    </w:r>
    <w:r>
      <w:tab/>
    </w:r>
    <w:r>
      <w:fldChar w:fldCharType="begin"/>
    </w:r>
    <w:r>
      <w:instrText xml:space="preserve"> PAGE  \* MERGEFORMAT </w:instrText>
    </w:r>
    <w:r>
      <w:fldChar w:fldCharType="separate"/>
    </w:r>
    <w:r w:rsidR="00222F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1D7" w:rsidRDefault="009851D7" w:rsidP="009F0C77">
      <w:r>
        <w:separator/>
      </w:r>
    </w:p>
  </w:footnote>
  <w:footnote w:type="continuationSeparator" w:id="0">
    <w:p w:rsidR="009851D7" w:rsidRDefault="009851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8CM17"/>
    <w:docVar w:name="CoverBillType" w:val="c"/>
    <w:docVar w:name="DocPath" w:val="L:\Council\bills\GT\5288CM17.DOCX"/>
    <w:docVar w:name="dvBillNumber" w:val="3697"/>
    <w:docVar w:name="dvBillNumberPrefix" w:val="H. "/>
    <w:docVar w:name="dvOriginalBody" w:val="House"/>
    <w:docVar w:name="dvSteno" w:val="GT"/>
    <w:docVar w:name="NameofBody" w:val="h"/>
    <w:docVar w:name="vGroup2" w:val="Council"/>
  </w:docVars>
  <w:rsids>
    <w:rsidRoot w:val="00674A1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F5B"/>
    <w:rsid w:val="002321B6"/>
    <w:rsid w:val="00250967"/>
    <w:rsid w:val="002543C8"/>
    <w:rsid w:val="0025541D"/>
    <w:rsid w:val="00284AAE"/>
    <w:rsid w:val="002E5912"/>
    <w:rsid w:val="00301B21"/>
    <w:rsid w:val="00325348"/>
    <w:rsid w:val="0032732C"/>
    <w:rsid w:val="00336AD0"/>
    <w:rsid w:val="0037079A"/>
    <w:rsid w:val="00387DB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5A3"/>
    <w:rsid w:val="005E2BC9"/>
    <w:rsid w:val="00605102"/>
    <w:rsid w:val="006215AA"/>
    <w:rsid w:val="00674A13"/>
    <w:rsid w:val="006913C9"/>
    <w:rsid w:val="0069470D"/>
    <w:rsid w:val="006D58AA"/>
    <w:rsid w:val="00722517"/>
    <w:rsid w:val="00732046"/>
    <w:rsid w:val="00734F00"/>
    <w:rsid w:val="00736AE4"/>
    <w:rsid w:val="007A70AE"/>
    <w:rsid w:val="007F7F6C"/>
    <w:rsid w:val="008362E8"/>
    <w:rsid w:val="0085786E"/>
    <w:rsid w:val="00887BE1"/>
    <w:rsid w:val="008A1768"/>
    <w:rsid w:val="008A489F"/>
    <w:rsid w:val="008F0F33"/>
    <w:rsid w:val="008F4429"/>
    <w:rsid w:val="0094021A"/>
    <w:rsid w:val="009851D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FEC"/>
    <w:rsid w:val="00B17BB3"/>
    <w:rsid w:val="00B412D4"/>
    <w:rsid w:val="00BE3C22"/>
    <w:rsid w:val="00C0345E"/>
    <w:rsid w:val="00C31C95"/>
    <w:rsid w:val="00C3483A"/>
    <w:rsid w:val="00C74E9D"/>
    <w:rsid w:val="00C826DD"/>
    <w:rsid w:val="00C82FD3"/>
    <w:rsid w:val="00C92819"/>
    <w:rsid w:val="00CC6B7B"/>
    <w:rsid w:val="00CD2089"/>
    <w:rsid w:val="00D73A67"/>
    <w:rsid w:val="00D970A9"/>
    <w:rsid w:val="00DC19C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A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D80C6B-AE0B-419E-BE83-1EF93455F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5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1D7"/>
    <w:rPr>
      <w:rFonts w:ascii="Segoe UI" w:eastAsia="Times New Roman" w:hAnsi="Segoe UI" w:cs="Segoe UI"/>
      <w:sz w:val="18"/>
      <w:szCs w:val="18"/>
    </w:rPr>
  </w:style>
  <w:style w:type="character" w:styleId="Hyperlink">
    <w:name w:val="Hyperlink"/>
    <w:basedOn w:val="DefaultParagraphFont"/>
    <w:uiPriority w:val="99"/>
    <w:unhideWhenUsed/>
    <w:rsid w:val="00FE6A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97_2017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9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FD7C3-218F-479B-A030-8FAC27AAD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348</Words>
  <Characters>1977</Characters>
  <Application>Microsoft Office Word</Application>
  <DocSecurity>0</DocSecurity>
  <Lines>84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3697: Camp Wadsworth Memorial Interchange - South Carolina Legislature Online</dc:title>
  <dc:creator>Gwen Thurmond</dc:creator>
  <cp:lastModifiedBy>S Volk</cp:lastModifiedBy>
  <cp:revision>2</cp:revision>
  <cp:lastPrinted>2017-02-07T21:26:00Z</cp:lastPrinted>
  <dcterms:created xsi:type="dcterms:W3CDTF">2017-02-10T19:18:00Z</dcterms:created>
  <dcterms:modified xsi:type="dcterms:W3CDTF">2017-02-10T19:18:00Z</dcterms:modified>
</cp:coreProperties>
</file>