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DAD" w:rsidRDefault="00F15DAD" w:rsidP="00F15DAD">
      <w:pPr>
        <w:widowControl w:val="0"/>
        <w:jc w:val="center"/>
      </w:pPr>
      <w:r w:rsidRPr="00F15DAD">
        <w:rPr>
          <w:b/>
        </w:rPr>
        <w:t>South Carolina General Assembly</w:t>
      </w:r>
    </w:p>
    <w:p w:rsidR="00F15DAD" w:rsidRDefault="00F15DAD" w:rsidP="00F15DAD">
      <w:pPr>
        <w:widowControl w:val="0"/>
        <w:jc w:val="center"/>
      </w:pPr>
      <w:r>
        <w:t>122nd Session, 2017-2018</w:t>
      </w:r>
    </w:p>
    <w:p w:rsidR="00F15DAD" w:rsidRDefault="00F15DAD" w:rsidP="00F15DAD">
      <w:pPr>
        <w:widowControl w:val="0"/>
        <w:jc w:val="left"/>
      </w:pPr>
    </w:p>
    <w:p w:rsidR="00F15DAD" w:rsidRDefault="00F15DAD" w:rsidP="00F15DAD">
      <w:pPr>
        <w:widowControl w:val="0"/>
        <w:jc w:val="left"/>
        <w:rPr>
          <w:b/>
        </w:rPr>
      </w:pPr>
      <w:r w:rsidRPr="00F15DAD">
        <w:rPr>
          <w:b/>
        </w:rPr>
        <w:t>H. 3920</w:t>
      </w:r>
    </w:p>
    <w:p w:rsidR="00F15DAD" w:rsidRDefault="00F15DAD" w:rsidP="00F15DAD">
      <w:pPr>
        <w:widowControl w:val="0"/>
        <w:jc w:val="left"/>
        <w:rPr>
          <w:b/>
        </w:rPr>
      </w:pPr>
    </w:p>
    <w:p w:rsidR="00F15DAD" w:rsidRDefault="00F15DAD" w:rsidP="00F15DAD">
      <w:pPr>
        <w:widowControl w:val="0"/>
        <w:jc w:val="left"/>
      </w:pPr>
      <w:r w:rsidRPr="00F15DAD">
        <w:rPr>
          <w:b/>
        </w:rPr>
        <w:t>STATUS INFORMATION</w:t>
      </w:r>
    </w:p>
    <w:p w:rsidR="00F15DAD" w:rsidRDefault="00F15DAD" w:rsidP="00F15DAD">
      <w:pPr>
        <w:widowControl w:val="0"/>
        <w:jc w:val="left"/>
      </w:pPr>
    </w:p>
    <w:p w:rsidR="00F15DAD" w:rsidRDefault="00F15DAD" w:rsidP="00F15DAD">
      <w:pPr>
        <w:widowControl w:val="0"/>
        <w:jc w:val="left"/>
      </w:pPr>
      <w:r>
        <w:t>General Bill</w:t>
      </w:r>
    </w:p>
    <w:p w:rsidR="00F15DAD" w:rsidRDefault="00B34301" w:rsidP="00F15DAD">
      <w:pPr>
        <w:widowControl w:val="0"/>
        <w:jc w:val="left"/>
      </w:pPr>
      <w:r>
        <w:t>Sponsors: Reps. Felder, Funderburk, Davis, Bryant, Pope, Forrester, Sandifer, Allison, Fry, Cole, Jefferson and Forrest</w:t>
      </w:r>
    </w:p>
    <w:p w:rsidR="00F15DAD" w:rsidRDefault="00F15DAD" w:rsidP="00F15DAD">
      <w:pPr>
        <w:widowControl w:val="0"/>
        <w:jc w:val="left"/>
      </w:pPr>
      <w:r>
        <w:t>Document Path: l:\council\bills\agm\19133wab17.docx</w:t>
      </w:r>
    </w:p>
    <w:p w:rsidR="00F15DAD" w:rsidRDefault="00F15DAD" w:rsidP="00F15DAD">
      <w:pPr>
        <w:widowControl w:val="0"/>
        <w:jc w:val="left"/>
      </w:pPr>
    </w:p>
    <w:p w:rsidR="00462A47" w:rsidRDefault="00462A47" w:rsidP="00F15DAD">
      <w:pPr>
        <w:widowControl w:val="0"/>
        <w:jc w:val="left"/>
      </w:pPr>
      <w:r>
        <w:t>Introduced in the House on March 7, 2017</w:t>
      </w:r>
    </w:p>
    <w:p w:rsidR="00462A47" w:rsidRDefault="00462A47" w:rsidP="00F15DAD">
      <w:pPr>
        <w:widowControl w:val="0"/>
        <w:jc w:val="left"/>
      </w:pPr>
      <w:r>
        <w:t>Introduced in the Senate on January 30, 2018</w:t>
      </w:r>
    </w:p>
    <w:p w:rsidR="00462A47" w:rsidRDefault="00462A47" w:rsidP="00F15DAD">
      <w:pPr>
        <w:widowControl w:val="0"/>
        <w:jc w:val="left"/>
      </w:pPr>
      <w:r>
        <w:t>Last Amended on January 25, 2018</w:t>
      </w:r>
    </w:p>
    <w:p w:rsidR="00462A47" w:rsidRPr="00462A47" w:rsidRDefault="00462A47" w:rsidP="00F15DAD">
      <w:pPr>
        <w:widowControl w:val="0"/>
        <w:jc w:val="left"/>
      </w:pPr>
      <w:r>
        <w:t xml:space="preserve">Currently residing in the Senate Committee on </w:t>
      </w:r>
      <w:r w:rsidRPr="00462A47">
        <w:rPr>
          <w:b/>
        </w:rPr>
        <w:t>Education</w:t>
      </w:r>
    </w:p>
    <w:p w:rsidR="00462A47" w:rsidRDefault="00462A47" w:rsidP="00F15DAD">
      <w:pPr>
        <w:widowControl w:val="0"/>
        <w:jc w:val="left"/>
      </w:pPr>
    </w:p>
    <w:p w:rsidR="00F15DAD" w:rsidRDefault="00F15DAD" w:rsidP="00F15DAD">
      <w:pPr>
        <w:widowControl w:val="0"/>
        <w:jc w:val="left"/>
      </w:pPr>
      <w:r>
        <w:t xml:space="preserve">Summary: </w:t>
      </w:r>
      <w:r w:rsidR="001F3C4B">
        <w:t>Child abuse</w:t>
      </w:r>
    </w:p>
    <w:p w:rsidR="00F15DAD" w:rsidRDefault="00F15DAD" w:rsidP="00F15DAD">
      <w:pPr>
        <w:widowControl w:val="0"/>
        <w:jc w:val="left"/>
      </w:pPr>
    </w:p>
    <w:p w:rsidR="00F15DAD" w:rsidRDefault="00F15DAD" w:rsidP="00F15DAD">
      <w:pPr>
        <w:widowControl w:val="0"/>
        <w:jc w:val="left"/>
      </w:pPr>
    </w:p>
    <w:p w:rsidR="00F15DAD" w:rsidRDefault="00F15DAD" w:rsidP="00F15DAD">
      <w:pPr>
        <w:widowControl w:val="0"/>
        <w:tabs>
          <w:tab w:val="center" w:pos="590"/>
          <w:tab w:val="center" w:pos="1440"/>
          <w:tab w:val="left" w:pos="1872"/>
          <w:tab w:val="left" w:pos="9187"/>
        </w:tabs>
        <w:jc w:val="left"/>
      </w:pPr>
      <w:r w:rsidRPr="00F15DAD">
        <w:rPr>
          <w:b/>
        </w:rPr>
        <w:t>HISTORY OF LEGISLATIVE ACTIONS</w:t>
      </w:r>
    </w:p>
    <w:p w:rsidR="00F15DAD" w:rsidRDefault="00F15DAD" w:rsidP="00F15DAD">
      <w:pPr>
        <w:widowControl w:val="0"/>
        <w:tabs>
          <w:tab w:val="center" w:pos="590"/>
          <w:tab w:val="center" w:pos="1440"/>
          <w:tab w:val="left" w:pos="1872"/>
          <w:tab w:val="left" w:pos="9187"/>
        </w:tabs>
        <w:jc w:val="left"/>
      </w:pPr>
    </w:p>
    <w:p w:rsidR="00F15DAD" w:rsidRPr="00F15DAD" w:rsidRDefault="00F15DAD" w:rsidP="00F15DAD">
      <w:pPr>
        <w:widowControl w:val="0"/>
        <w:tabs>
          <w:tab w:val="center" w:pos="590"/>
          <w:tab w:val="center" w:pos="1440"/>
          <w:tab w:val="left" w:pos="1872"/>
          <w:tab w:val="left" w:pos="9187"/>
        </w:tabs>
        <w:jc w:val="left"/>
      </w:pPr>
      <w:r w:rsidRPr="00F15DAD">
        <w:rPr>
          <w:u w:val="single"/>
        </w:rPr>
        <w:tab/>
        <w:t>Date</w:t>
      </w:r>
      <w:r w:rsidRPr="00F15DAD">
        <w:rPr>
          <w:u w:val="single"/>
        </w:rPr>
        <w:tab/>
        <w:t>Body</w:t>
      </w:r>
      <w:r w:rsidRPr="00F15DAD">
        <w:rPr>
          <w:u w:val="single"/>
        </w:rPr>
        <w:tab/>
        <w:t>Action Description with journal page number</w:t>
      </w:r>
      <w:r w:rsidRPr="00F15DAD">
        <w:rPr>
          <w:u w:val="single"/>
        </w:rPr>
        <w:tab/>
      </w:r>
    </w:p>
    <w:p w:rsidR="00155806" w:rsidRDefault="00155806" w:rsidP="00155806">
      <w:pPr>
        <w:widowControl w:val="0"/>
        <w:tabs>
          <w:tab w:val="right" w:pos="1008"/>
          <w:tab w:val="left" w:pos="1152"/>
          <w:tab w:val="left" w:pos="1872"/>
          <w:tab w:val="left" w:pos="9187"/>
        </w:tabs>
        <w:ind w:left="2088" w:hanging="2088"/>
        <w:jc w:val="left"/>
      </w:pPr>
      <w:r>
        <w:tab/>
        <w:t>3/7/2017</w:t>
      </w:r>
      <w:r>
        <w:tab/>
        <w:t>House</w:t>
      </w:r>
      <w:r>
        <w:tab/>
      </w:r>
      <w:r w:rsidRPr="005F2559">
        <w:t>Introduced and read first time (</w:t>
      </w:r>
      <w:hyperlink r:id="rId7" w:history="1">
        <w:r w:rsidRPr="005F2559">
          <w:rPr>
            <w:rStyle w:val="Hyperlink"/>
          </w:rPr>
          <w:t>House Journal</w:t>
        </w:r>
        <w:r w:rsidRPr="005F2559">
          <w:rPr>
            <w:rStyle w:val="Hyperlink"/>
          </w:rPr>
          <w:noBreakHyphen/>
          <w:t>page 75</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3/7/2017</w:t>
      </w:r>
      <w:r>
        <w:tab/>
        <w:t>House</w:t>
      </w:r>
      <w:r>
        <w:tab/>
      </w:r>
      <w:r w:rsidRPr="005F2559">
        <w:t>Referred to Co</w:t>
      </w:r>
      <w:r>
        <w:t xml:space="preserve">mmittee on </w:t>
      </w:r>
      <w:r w:rsidRPr="005F2559">
        <w:rPr>
          <w:b/>
        </w:rPr>
        <w:t>Education and Public Works</w:t>
      </w:r>
      <w:r w:rsidRPr="005F2559">
        <w:t xml:space="preserve"> (</w:t>
      </w:r>
      <w:hyperlink r:id="rId8" w:history="1">
        <w:r w:rsidRPr="005F2559">
          <w:rPr>
            <w:rStyle w:val="Hyperlink"/>
          </w:rPr>
          <w:t>House Journal</w:t>
        </w:r>
        <w:r w:rsidRPr="005F2559">
          <w:rPr>
            <w:rStyle w:val="Hyperlink"/>
          </w:rPr>
          <w:noBreakHyphen/>
          <w:t>page 75</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1/9/2018</w:t>
      </w:r>
      <w:r>
        <w:tab/>
        <w:t>House</w:t>
      </w:r>
      <w:r>
        <w:tab/>
      </w:r>
      <w:r w:rsidRPr="005F2559">
        <w:t>Member(s) request name added as sponsor: Davis</w:t>
      </w:r>
    </w:p>
    <w:p w:rsidR="00155806" w:rsidRDefault="00155806" w:rsidP="00155806">
      <w:pPr>
        <w:widowControl w:val="0"/>
        <w:tabs>
          <w:tab w:val="right" w:pos="1008"/>
          <w:tab w:val="left" w:pos="1152"/>
          <w:tab w:val="left" w:pos="1872"/>
          <w:tab w:val="left" w:pos="9187"/>
        </w:tabs>
        <w:ind w:left="2088" w:hanging="2088"/>
        <w:jc w:val="left"/>
      </w:pPr>
      <w:r>
        <w:tab/>
        <w:t>1/10/2018</w:t>
      </w:r>
      <w:r>
        <w:tab/>
        <w:t>House</w:t>
      </w:r>
      <w:r>
        <w:tab/>
      </w:r>
      <w:r w:rsidRPr="005F2559">
        <w:t>Member(s) request</w:t>
      </w:r>
      <w:r>
        <w:t xml:space="preserve"> name added as sponsor: Bryant, </w:t>
      </w:r>
      <w:r w:rsidRPr="005F2559">
        <w:t>Pope, Forrester, Sandifer, Allison, Fry, Cole</w:t>
      </w:r>
    </w:p>
    <w:p w:rsidR="00155806" w:rsidRDefault="00155806" w:rsidP="00155806">
      <w:pPr>
        <w:widowControl w:val="0"/>
        <w:tabs>
          <w:tab w:val="right" w:pos="1008"/>
          <w:tab w:val="left" w:pos="1152"/>
          <w:tab w:val="left" w:pos="1872"/>
          <w:tab w:val="left" w:pos="9187"/>
        </w:tabs>
        <w:ind w:left="2088" w:hanging="2088"/>
        <w:jc w:val="left"/>
      </w:pPr>
      <w:r>
        <w:tab/>
        <w:t>1/23/2018</w:t>
      </w:r>
      <w:r>
        <w:tab/>
        <w:t>House</w:t>
      </w:r>
      <w:r>
        <w:tab/>
      </w:r>
      <w:r w:rsidRPr="005F2559">
        <w:t>Committee r</w:t>
      </w:r>
      <w:r>
        <w:t xml:space="preserve">eport: Favorable with amendment </w:t>
      </w:r>
      <w:r w:rsidRPr="005F2559">
        <w:rPr>
          <w:b/>
        </w:rPr>
        <w:t>Education and Public Works</w:t>
      </w:r>
      <w:r w:rsidRPr="005F2559">
        <w:t xml:space="preserve"> (</w:t>
      </w:r>
      <w:hyperlink r:id="rId9" w:history="1">
        <w:r w:rsidRPr="005F2559">
          <w:rPr>
            <w:rStyle w:val="Hyperlink"/>
          </w:rPr>
          <w:t>House Journal</w:t>
        </w:r>
        <w:r w:rsidRPr="005F2559">
          <w:rPr>
            <w:rStyle w:val="Hyperlink"/>
          </w:rPr>
          <w:noBreakHyphen/>
          <w:t>page 12</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1/24/2018</w:t>
      </w:r>
      <w:r>
        <w:tab/>
        <w:t>House</w:t>
      </w:r>
      <w:r>
        <w:tab/>
      </w:r>
      <w:r w:rsidRPr="005F2559">
        <w:t>Debate</w:t>
      </w:r>
      <w:r>
        <w:t xml:space="preserve"> adjourned until Thur., 1</w:t>
      </w:r>
      <w:r>
        <w:noBreakHyphen/>
        <w:t>25</w:t>
      </w:r>
      <w:r>
        <w:noBreakHyphen/>
        <w:t xml:space="preserve">18 </w:t>
      </w:r>
      <w:r w:rsidRPr="005F2559">
        <w:t>(</w:t>
      </w:r>
      <w:hyperlink r:id="rId10" w:history="1">
        <w:r w:rsidRPr="005F2559">
          <w:rPr>
            <w:rStyle w:val="Hyperlink"/>
          </w:rPr>
          <w:t>House Journal</w:t>
        </w:r>
        <w:r w:rsidRPr="005F2559">
          <w:rPr>
            <w:rStyle w:val="Hyperlink"/>
          </w:rPr>
          <w:noBreakHyphen/>
          <w:t>page 49</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1/25/2018</w:t>
      </w:r>
      <w:r>
        <w:tab/>
        <w:t>House</w:t>
      </w:r>
      <w:r>
        <w:tab/>
      </w:r>
      <w:r w:rsidRPr="005F2559">
        <w:t>Member(s)</w:t>
      </w:r>
      <w:r>
        <w:t xml:space="preserve"> request name added as sponsor: </w:t>
      </w:r>
      <w:r w:rsidRPr="005F2559">
        <w:t>Jefferson, Forrest</w:t>
      </w:r>
    </w:p>
    <w:p w:rsidR="00155806" w:rsidRDefault="00155806" w:rsidP="00155806">
      <w:pPr>
        <w:widowControl w:val="0"/>
        <w:tabs>
          <w:tab w:val="right" w:pos="1008"/>
          <w:tab w:val="left" w:pos="1152"/>
          <w:tab w:val="left" w:pos="1872"/>
          <w:tab w:val="left" w:pos="9187"/>
        </w:tabs>
        <w:ind w:left="2088" w:hanging="2088"/>
        <w:jc w:val="left"/>
      </w:pPr>
      <w:r>
        <w:tab/>
        <w:t>1/25/2018</w:t>
      </w:r>
      <w:r>
        <w:tab/>
        <w:t>House</w:t>
      </w:r>
      <w:r>
        <w:tab/>
      </w:r>
      <w:r w:rsidRPr="005F2559">
        <w:t>Amended (</w:t>
      </w:r>
      <w:hyperlink r:id="rId11" w:history="1">
        <w:r w:rsidRPr="005F2559">
          <w:rPr>
            <w:rStyle w:val="Hyperlink"/>
          </w:rPr>
          <w:t>House Journal</w:t>
        </w:r>
        <w:r w:rsidRPr="005F2559">
          <w:rPr>
            <w:rStyle w:val="Hyperlink"/>
          </w:rPr>
          <w:noBreakHyphen/>
          <w:t>page 31</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1/25/2018</w:t>
      </w:r>
      <w:r>
        <w:tab/>
        <w:t>House</w:t>
      </w:r>
      <w:r>
        <w:tab/>
      </w:r>
      <w:r w:rsidRPr="005F2559">
        <w:t>Read second time (</w:t>
      </w:r>
      <w:hyperlink r:id="rId12" w:history="1">
        <w:r w:rsidRPr="005F2559">
          <w:rPr>
            <w:rStyle w:val="Hyperlink"/>
          </w:rPr>
          <w:t>House Journal</w:t>
        </w:r>
        <w:r w:rsidRPr="005F2559">
          <w:rPr>
            <w:rStyle w:val="Hyperlink"/>
          </w:rPr>
          <w:noBreakHyphen/>
          <w:t>page 31</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1/25/2018</w:t>
      </w:r>
      <w:r>
        <w:tab/>
        <w:t>House</w:t>
      </w:r>
      <w:r>
        <w:tab/>
      </w:r>
      <w:r w:rsidRPr="005F2559">
        <w:t>Roll call Yeas</w:t>
      </w:r>
      <w:r>
        <w:noBreakHyphen/>
      </w:r>
      <w:r w:rsidRPr="005F2559">
        <w:t>104  Nays</w:t>
      </w:r>
      <w:r>
        <w:noBreakHyphen/>
      </w:r>
      <w:r w:rsidRPr="005F2559">
        <w:t>0 (</w:t>
      </w:r>
      <w:hyperlink r:id="rId13" w:history="1">
        <w:r w:rsidRPr="005F2559">
          <w:rPr>
            <w:rStyle w:val="Hyperlink"/>
          </w:rPr>
          <w:t>House Journal</w:t>
        </w:r>
        <w:r w:rsidRPr="005F2559">
          <w:rPr>
            <w:rStyle w:val="Hyperlink"/>
          </w:rPr>
          <w:noBreakHyphen/>
          <w:t>page 32</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1/25/2018</w:t>
      </w:r>
      <w:r>
        <w:tab/>
        <w:t>House</w:t>
      </w:r>
      <w:r>
        <w:tab/>
      </w:r>
      <w:r w:rsidRPr="005F2559">
        <w:t>Unanimous co</w:t>
      </w:r>
      <w:r>
        <w:t xml:space="preserve">nsent for third reading on next </w:t>
      </w:r>
      <w:r w:rsidRPr="005F2559">
        <w:t>legislative day (</w:t>
      </w:r>
      <w:hyperlink r:id="rId14" w:history="1">
        <w:r w:rsidRPr="005F2559">
          <w:rPr>
            <w:rStyle w:val="Hyperlink"/>
          </w:rPr>
          <w:t>House Journal</w:t>
        </w:r>
        <w:r w:rsidRPr="005F2559">
          <w:rPr>
            <w:rStyle w:val="Hyperlink"/>
          </w:rPr>
          <w:noBreakHyphen/>
          <w:t>page 33</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1/26/2018</w:t>
      </w:r>
      <w:r>
        <w:tab/>
      </w:r>
      <w:r>
        <w:tab/>
      </w:r>
      <w:r w:rsidRPr="005F2559">
        <w:t>Scrivener's error corrected</w:t>
      </w:r>
    </w:p>
    <w:p w:rsidR="00155806" w:rsidRDefault="00155806" w:rsidP="00155806">
      <w:pPr>
        <w:widowControl w:val="0"/>
        <w:tabs>
          <w:tab w:val="right" w:pos="1008"/>
          <w:tab w:val="left" w:pos="1152"/>
          <w:tab w:val="left" w:pos="1872"/>
          <w:tab w:val="left" w:pos="9187"/>
        </w:tabs>
        <w:ind w:left="2088" w:hanging="2088"/>
        <w:jc w:val="left"/>
      </w:pPr>
      <w:r>
        <w:tab/>
        <w:t>1/26/2018</w:t>
      </w:r>
      <w:r>
        <w:tab/>
        <w:t>House</w:t>
      </w:r>
      <w:r>
        <w:tab/>
      </w:r>
      <w:r w:rsidRPr="005F2559">
        <w:t>Rea</w:t>
      </w:r>
      <w:r>
        <w:t xml:space="preserve">d third time and sent to Senate </w:t>
      </w:r>
      <w:r w:rsidRPr="005F2559">
        <w:t>(</w:t>
      </w:r>
      <w:hyperlink r:id="rId15" w:history="1">
        <w:r w:rsidRPr="005F2559">
          <w:rPr>
            <w:rStyle w:val="Hyperlink"/>
          </w:rPr>
          <w:t>House Journal</w:t>
        </w:r>
        <w:r w:rsidRPr="005F2559">
          <w:rPr>
            <w:rStyle w:val="Hyperlink"/>
          </w:rPr>
          <w:noBreakHyphen/>
          <w:t>page 1</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1/30/2018</w:t>
      </w:r>
      <w:r>
        <w:tab/>
        <w:t>Senate</w:t>
      </w:r>
      <w:r>
        <w:tab/>
      </w:r>
      <w:r w:rsidRPr="005F2559">
        <w:t>Introduced and read first time (</w:t>
      </w:r>
      <w:hyperlink r:id="rId16" w:history="1">
        <w:r w:rsidRPr="005F2559">
          <w:rPr>
            <w:rStyle w:val="Hyperlink"/>
          </w:rPr>
          <w:t>Senate Journal</w:t>
        </w:r>
        <w:r w:rsidRPr="005F2559">
          <w:rPr>
            <w:rStyle w:val="Hyperlink"/>
          </w:rPr>
          <w:noBreakHyphen/>
          <w:t>page 6</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r>
        <w:tab/>
        <w:t>1/30/2018</w:t>
      </w:r>
      <w:r>
        <w:tab/>
        <w:t>Senate</w:t>
      </w:r>
      <w:r>
        <w:tab/>
      </w:r>
      <w:r w:rsidRPr="005F2559">
        <w:t>Ref</w:t>
      </w:r>
      <w:r>
        <w:t xml:space="preserve">erred to Committee on </w:t>
      </w:r>
      <w:r w:rsidRPr="005F2559">
        <w:rPr>
          <w:b/>
        </w:rPr>
        <w:t>Education</w:t>
      </w:r>
      <w:r>
        <w:t xml:space="preserve"> </w:t>
      </w:r>
      <w:r w:rsidRPr="005F2559">
        <w:t>(</w:t>
      </w:r>
      <w:hyperlink r:id="rId17" w:history="1">
        <w:r w:rsidRPr="005F2559">
          <w:rPr>
            <w:rStyle w:val="Hyperlink"/>
          </w:rPr>
          <w:t>Senate Journal</w:t>
        </w:r>
        <w:r w:rsidRPr="005F2559">
          <w:rPr>
            <w:rStyle w:val="Hyperlink"/>
          </w:rPr>
          <w:noBreakHyphen/>
          <w:t>page 6</w:t>
        </w:r>
      </w:hyperlink>
      <w:r w:rsidRPr="005F2559">
        <w:t>)</w:t>
      </w:r>
    </w:p>
    <w:p w:rsidR="00155806" w:rsidRDefault="00155806" w:rsidP="00155806">
      <w:pPr>
        <w:widowControl w:val="0"/>
        <w:tabs>
          <w:tab w:val="right" w:pos="1008"/>
          <w:tab w:val="left" w:pos="1152"/>
          <w:tab w:val="left" w:pos="1872"/>
          <w:tab w:val="left" w:pos="9187"/>
        </w:tabs>
        <w:ind w:left="2088" w:hanging="2088"/>
        <w:jc w:val="left"/>
      </w:pPr>
    </w:p>
    <w:p w:rsidR="00F15DAD" w:rsidRDefault="00F15DAD" w:rsidP="00F15D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F15DAD">
          <w:rPr>
            <w:rStyle w:val="Hyperlink"/>
          </w:rPr>
          <w:t>legislative information</w:t>
        </w:r>
      </w:hyperlink>
      <w:r>
        <w:t xml:space="preserve"> at the website</w:t>
      </w:r>
    </w:p>
    <w:p w:rsidR="00F15DAD" w:rsidRDefault="00F15DAD" w:rsidP="00F15DAD">
      <w:pPr>
        <w:widowControl w:val="0"/>
        <w:tabs>
          <w:tab w:val="right" w:pos="1008"/>
          <w:tab w:val="left" w:pos="1152"/>
          <w:tab w:val="left" w:pos="1872"/>
          <w:tab w:val="left" w:pos="9187"/>
        </w:tabs>
        <w:ind w:left="2088" w:hanging="2088"/>
        <w:jc w:val="left"/>
      </w:pPr>
    </w:p>
    <w:p w:rsidR="00F15DAD" w:rsidRPr="00F15DAD" w:rsidRDefault="00F15DAD" w:rsidP="00F15DAD">
      <w:pPr>
        <w:widowControl w:val="0"/>
        <w:tabs>
          <w:tab w:val="right" w:pos="1008"/>
          <w:tab w:val="left" w:pos="1152"/>
          <w:tab w:val="left" w:pos="1872"/>
          <w:tab w:val="left" w:pos="9187"/>
        </w:tabs>
        <w:ind w:left="2088" w:hanging="2088"/>
        <w:jc w:val="left"/>
      </w:pPr>
    </w:p>
    <w:p w:rsidR="00F15DAD" w:rsidRDefault="00F15DAD" w:rsidP="00F15DAD">
      <w:pPr>
        <w:widowControl w:val="0"/>
        <w:jc w:val="left"/>
      </w:pPr>
      <w:r w:rsidRPr="00F15DAD">
        <w:rPr>
          <w:b/>
        </w:rPr>
        <w:t>VERSIONS OF THIS BILL</w:t>
      </w:r>
    </w:p>
    <w:p w:rsidR="00F15DAD" w:rsidRDefault="00F15DAD" w:rsidP="00F15DAD">
      <w:pPr>
        <w:widowControl w:val="0"/>
        <w:jc w:val="left"/>
      </w:pPr>
    </w:p>
    <w:p w:rsidR="00F15DAD" w:rsidRDefault="00022C17" w:rsidP="00F15DAD">
      <w:pPr>
        <w:widowControl w:val="0"/>
        <w:jc w:val="left"/>
      </w:pPr>
      <w:hyperlink r:id="rId19" w:history="1">
        <w:r w:rsidR="00F15DAD">
          <w:rPr>
            <w:rStyle w:val="Hyperlink"/>
          </w:rPr>
          <w:t>3/7/2017</w:t>
        </w:r>
      </w:hyperlink>
    </w:p>
    <w:p w:rsidR="00F15DAD" w:rsidRDefault="00022C17" w:rsidP="00F15DAD">
      <w:hyperlink r:id="rId20" w:history="1">
        <w:r w:rsidR="00F32B91" w:rsidRPr="00F32B91">
          <w:rPr>
            <w:rStyle w:val="Hyperlink"/>
          </w:rPr>
          <w:t>1/23/2018</w:t>
        </w:r>
      </w:hyperlink>
    </w:p>
    <w:p w:rsidR="00F32B91" w:rsidRDefault="00022C17" w:rsidP="00F15DAD">
      <w:hyperlink r:id="rId21" w:history="1">
        <w:r w:rsidR="00DF6C5D" w:rsidRPr="00DF6C5D">
          <w:rPr>
            <w:rStyle w:val="Hyperlink"/>
          </w:rPr>
          <w:t>1/25/2018</w:t>
        </w:r>
      </w:hyperlink>
    </w:p>
    <w:p w:rsidR="00DF6C5D" w:rsidRDefault="00022C17" w:rsidP="00F15DAD">
      <w:hyperlink r:id="rId22" w:history="1">
        <w:r w:rsidR="00505E6C" w:rsidRPr="00505E6C">
          <w:rPr>
            <w:rStyle w:val="Hyperlink"/>
          </w:rPr>
          <w:t>1/26/2018</w:t>
        </w:r>
      </w:hyperlink>
    </w:p>
    <w:p w:rsidR="00505E6C" w:rsidRDefault="00505E6C" w:rsidP="00F15DAD"/>
    <w:p w:rsidR="00F15DAD" w:rsidRDefault="00F15DAD" w:rsidP="00F15DAD">
      <w:pPr>
        <w:sectPr w:rsidR="00F15DAD" w:rsidSect="00F15DAD">
          <w:pgSz w:w="12240" w:h="15840" w:code="1"/>
          <w:pgMar w:top="1080" w:right="1440" w:bottom="1080" w:left="1440" w:header="720" w:footer="720" w:gutter="0"/>
          <w:cols w:space="720"/>
          <w:noEndnote/>
          <w:docGrid w:linePitch="360"/>
        </w:sectPr>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05E6C" w:rsidRPr="008D4107"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Pr="0026042C" w:rsidRDefault="00505E6C" w:rsidP="0026042C">
      <w:pPr>
        <w:tabs>
          <w:tab w:val="right" w:pos="5933"/>
        </w:tabs>
        <w:suppressAutoHyphens/>
      </w:pPr>
      <w:r>
        <w:tab/>
      </w:r>
      <w:r>
        <w:rPr>
          <w:b/>
          <w:sz w:val="36"/>
        </w:rPr>
        <w:t>H. 3920</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Felder, Funderburk, Davis, Bryant, Pope, Forrester, Sandifer, Allison, Fry, Cole, Jefferson and Forrest</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C16A94">
      <w:pPr>
        <w:tabs>
          <w:tab w:val="right" w:pos="5933"/>
        </w:tabs>
        <w:suppressAutoHyphens/>
      </w:pPr>
      <w:r>
        <w:t>S. Printed 1/25/18--H.</w:t>
      </w:r>
      <w:r>
        <w:tab/>
        <w:t>[SEC 1/26/18 1:44 PM]</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2017.</w:t>
      </w:r>
    </w:p>
    <w:p w:rsidR="00505E6C" w:rsidRPr="0026042C"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5E6C" w:rsidSect="008D4107">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Pr="00325348" w:rsidRDefault="00505E6C" w:rsidP="0097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5E6C" w:rsidRDefault="00505E6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Pr="00A45670"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5670">
        <w:rPr>
          <w:color w:val="000000" w:themeColor="text1"/>
          <w:u w:color="000000" w:themeColor="text1"/>
        </w:rPr>
        <w:t>TO AMEND THE CODE OF LAWS OF SOUTH CAROLINA, 1976, BY ADDING SECTION 59</w:t>
      </w:r>
      <w:r>
        <w:rPr>
          <w:color w:val="000000" w:themeColor="text1"/>
          <w:u w:color="000000" w:themeColor="text1"/>
        </w:rPr>
        <w:noBreakHyphen/>
      </w:r>
      <w:r w:rsidRPr="00A45670">
        <w:rPr>
          <w:color w:val="000000" w:themeColor="text1"/>
          <w:u w:color="000000" w:themeColor="text1"/>
        </w:rPr>
        <w:t>63</w:t>
      </w:r>
      <w:r>
        <w:rPr>
          <w:color w:val="000000" w:themeColor="text1"/>
          <w:u w:color="000000" w:themeColor="text1"/>
        </w:rPr>
        <w:noBreakHyphen/>
      </w:r>
      <w:r w:rsidRPr="00A45670">
        <w:rPr>
          <w:color w:val="000000" w:themeColor="text1"/>
          <w:u w:color="000000" w:themeColor="text1"/>
        </w:rPr>
        <w:t>85 SO AS TO PROVIDE THAT BEGINNING WITH THE 201</w:t>
      </w:r>
      <w:r>
        <w:rPr>
          <w:color w:val="000000" w:themeColor="text1"/>
          <w:u w:color="000000" w:themeColor="text1"/>
        </w:rPr>
        <w:t>8</w:t>
      </w:r>
      <w:r>
        <w:rPr>
          <w:color w:val="000000" w:themeColor="text1"/>
          <w:u w:color="000000" w:themeColor="text1"/>
        </w:rPr>
        <w:noBreakHyphen/>
      </w:r>
      <w:r w:rsidRPr="00A45670">
        <w:rPr>
          <w:color w:val="000000" w:themeColor="text1"/>
          <w:u w:color="000000" w:themeColor="text1"/>
        </w:rPr>
        <w:t>201</w:t>
      </w:r>
      <w:r>
        <w:rPr>
          <w:color w:val="000000" w:themeColor="text1"/>
          <w:u w:color="000000" w:themeColor="text1"/>
        </w:rPr>
        <w:t>9</w:t>
      </w:r>
      <w:r w:rsidRPr="00A45670">
        <w:rPr>
          <w:color w:val="000000" w:themeColor="text1"/>
          <w:u w:color="000000" w:themeColor="text1"/>
        </w:rPr>
        <w:t xml:space="preserve"> SCHOOL YEAR, </w:t>
      </w:r>
      <w:r>
        <w:rPr>
          <w:color w:val="000000" w:themeColor="text1"/>
          <w:u w:color="000000" w:themeColor="text1"/>
        </w:rPr>
        <w:t xml:space="preserve">ALL </w:t>
      </w:r>
      <w:r w:rsidRPr="00A45670">
        <w:rPr>
          <w:color w:val="000000" w:themeColor="text1"/>
          <w:u w:color="000000" w:themeColor="text1"/>
        </w:rPr>
        <w:t>PUBLIC SCHOOL</w:t>
      </w:r>
      <w:r>
        <w:rPr>
          <w:color w:val="000000" w:themeColor="text1"/>
          <w:u w:color="000000" w:themeColor="text1"/>
        </w:rPr>
        <w:t>S</w:t>
      </w:r>
      <w:r w:rsidRPr="00A45670">
        <w:rPr>
          <w:color w:val="000000" w:themeColor="text1"/>
          <w:u w:color="000000" w:themeColor="text1"/>
        </w:rPr>
        <w:t>, INCLUDING CHARTER SCHOOLS, SHALL POST AT LEAST FIVE SIGNS THAT PROVIDE TELEPHONE NUMBERS AND RELATED INFORMATION FOR REPORTING INCIDENTS OF CHILD ABUSE, NEGLECT, AND EXPLOITATION; AND TO PROVIDE DETAILS CONCERNING THE CONTENT, PLACEMENT, AND APPEARANCE OF THE SIGNS; AND BY AMENDING SECTION 63</w:t>
      </w:r>
      <w:r>
        <w:rPr>
          <w:color w:val="000000" w:themeColor="text1"/>
          <w:u w:color="000000" w:themeColor="text1"/>
        </w:rPr>
        <w:noBreakHyphen/>
      </w:r>
      <w:r w:rsidRPr="00A45670">
        <w:rPr>
          <w:color w:val="000000" w:themeColor="text1"/>
          <w:u w:color="000000" w:themeColor="text1"/>
        </w:rPr>
        <w:t>7</w:t>
      </w:r>
      <w:r>
        <w:rPr>
          <w:color w:val="000000" w:themeColor="text1"/>
          <w:u w:color="000000" w:themeColor="text1"/>
        </w:rPr>
        <w:noBreakHyphen/>
      </w:r>
      <w:r w:rsidRPr="00A45670">
        <w:rPr>
          <w:color w:val="000000" w:themeColor="text1"/>
          <w:u w:color="000000" w:themeColor="text1"/>
        </w:rPr>
        <w:t>910, RELATING TO A TOLL</w:t>
      </w:r>
      <w:r>
        <w:rPr>
          <w:color w:val="000000" w:themeColor="text1"/>
          <w:u w:color="000000" w:themeColor="text1"/>
        </w:rPr>
        <w:noBreakHyphen/>
      </w:r>
      <w:r w:rsidRPr="00A45670">
        <w:rPr>
          <w:color w:val="000000" w:themeColor="text1"/>
          <w:u w:color="000000" w:themeColor="text1"/>
        </w:rPr>
        <w:t>FREE NUMBER FOR THE REFERRAL OF INCIDENTS OF CHILD ABUSE OR NEGLECT THAT THE DEPARTMENT OF SOCIAL SERVICES MAY MAINTAIN, SO AS TO REQUIRE THE DEPARTMENT TO MAINTAIN SUCH A SERVICE AND TO INCLUDE CHILD EXPLOITATION AMONG THE CATEGORIES OF REPORTABLE INCIDENTS FOR WHICH THE SERVICE IS INTENDED.</w:t>
      </w:r>
    </w:p>
    <w:p w:rsidR="00505E6C" w:rsidRDefault="0050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5E6C" w:rsidRDefault="0050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E6C" w:rsidRDefault="00505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6C"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t>SECTION</w:t>
      </w:r>
      <w:r w:rsidRPr="00F27BCF">
        <w:tab/>
        <w:t>1.</w:t>
      </w:r>
      <w:r w:rsidRPr="00F27BCF">
        <w:tab/>
      </w:r>
      <w:r w:rsidRPr="00F27BCF">
        <w:rPr>
          <w:u w:color="000000" w:themeColor="text1"/>
        </w:rPr>
        <w:t>Article 1, Chapter 63, Title 59 of the 1976 Code is amended by adding:</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“Section 59</w:t>
      </w:r>
      <w:r w:rsidRPr="00F27BCF">
        <w:rPr>
          <w:u w:color="000000" w:themeColor="text1"/>
        </w:rPr>
        <w:noBreakHyphen/>
        <w:t>63</w:t>
      </w:r>
      <w:r w:rsidRPr="00F27BCF">
        <w:rPr>
          <w:u w:color="000000" w:themeColor="text1"/>
        </w:rPr>
        <w:noBreakHyphen/>
        <w:t>85.</w:t>
      </w:r>
      <w:r w:rsidRPr="00F27BCF">
        <w:rPr>
          <w:u w:color="000000" w:themeColor="text1"/>
        </w:rPr>
        <w:tab/>
        <w:t>(A)</w:t>
      </w:r>
      <w:r w:rsidRPr="00F27BCF">
        <w:rPr>
          <w:u w:color="000000" w:themeColor="text1"/>
        </w:rPr>
        <w:tab/>
        <w:t>Beginning in the 2018</w:t>
      </w:r>
      <w:r w:rsidRPr="00F27BCF">
        <w:rPr>
          <w:u w:color="000000" w:themeColor="text1"/>
        </w:rPr>
        <w:noBreakHyphen/>
        <w:t>2019 School Year, each public school and charter school shall post at least five signs that provide telephone numbers and related information for reporting incidents of child abuse, neglect, and exploitation. A school must display the sign conspicuously in at least one high</w:t>
      </w:r>
      <w:r w:rsidRPr="00F27BCF">
        <w:rPr>
          <w:u w:color="000000" w:themeColor="text1"/>
        </w:rPr>
        <w:noBreakHyphen/>
        <w:t xml:space="preserve">traffic common area that is readily accessible to and widely </w:t>
      </w:r>
      <w:r w:rsidRPr="00F27BCF">
        <w:rPr>
          <w:u w:color="000000" w:themeColor="text1"/>
        </w:rPr>
        <w:lastRenderedPageBreak/>
        <w:t>used by students</w:t>
      </w:r>
      <w:r w:rsidRPr="00F27BCF">
        <w:t>; however, virtual schools shall post the information required by this section virtually in appropriate places in the school’s learning management system</w:t>
      </w:r>
      <w:r w:rsidRPr="00F27BCF">
        <w:rPr>
          <w:u w:color="000000" w:themeColor="text1"/>
        </w:rPr>
        <w:t>.</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(B)</w:t>
      </w:r>
      <w:r w:rsidRPr="00F27BCF">
        <w:rPr>
          <w:u w:color="000000" w:themeColor="text1"/>
        </w:rPr>
        <w:tab/>
        <w:t>A sign required in subsection (A) must:</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(1)</w:t>
      </w:r>
      <w:r w:rsidRPr="00F27BCF">
        <w:tab/>
        <w:t>be produced and made available at no cost by the Department of Social Services</w:t>
      </w:r>
      <w:r>
        <w:rPr>
          <w:u w:color="000000" w:themeColor="text1"/>
        </w:rPr>
        <w:t>;</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(2)</w:t>
      </w:r>
      <w:r w:rsidRPr="00F27BCF">
        <w:tab/>
      </w:r>
      <w:r w:rsidRPr="00F27BCF">
        <w:rPr>
          <w:u w:color="000000" w:themeColor="text1"/>
        </w:rPr>
        <w:t>include the statewide toll</w:t>
      </w:r>
      <w:r w:rsidRPr="00F27BCF">
        <w:rPr>
          <w:u w:color="000000" w:themeColor="text1"/>
        </w:rPr>
        <w:noBreakHyphen/>
        <w:t>free telephone number that may be used to report incidents of child abuse, neglect, and exploitation to the Department of Social Services;</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7BCF">
        <w:rPr>
          <w:u w:color="000000" w:themeColor="text1"/>
        </w:rPr>
        <w:tab/>
      </w:r>
      <w:r w:rsidRPr="00F27BCF">
        <w:rPr>
          <w:u w:color="000000" w:themeColor="text1"/>
        </w:rPr>
        <w:tab/>
      </w:r>
      <w:r w:rsidRPr="00F27BCF">
        <w:t>(3)</w:t>
      </w:r>
      <w:r w:rsidRPr="00F27BCF">
        <w:tab/>
      </w:r>
      <w:r w:rsidRPr="00F27BCF">
        <w:rPr>
          <w:u w:color="000000" w:themeColor="text1"/>
        </w:rPr>
        <w:t>include a telephone number that may be used to report incidents of child abuse, neglect, and exploitation to the Department of Social Services</w:t>
      </w:r>
      <w:r w:rsidRPr="00F27BCF">
        <w:rPr>
          <w:strike/>
          <w:u w:color="000000" w:themeColor="text1"/>
        </w:rPr>
        <w:t>;</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(4)</w:t>
      </w:r>
      <w:r w:rsidRPr="00F27BCF">
        <w:rPr>
          <w:u w:color="000000" w:themeColor="text1"/>
        </w:rPr>
        <w:tab/>
        <w:t xml:space="preserve">include instructions to call 911 for emergencies; </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t>(</w:t>
      </w:r>
      <w:r w:rsidRPr="00F27BCF">
        <w:t>5)</w:t>
      </w:r>
      <w:r w:rsidRPr="00F27BCF">
        <w:rPr>
          <w:u w:color="000000" w:themeColor="text1"/>
        </w:rPr>
        <w:tab/>
        <w:t>include directions for accessing the Department of Social Services’ website for more information on reporting abuse, neglect, and exploitation;</w:t>
      </w:r>
    </w:p>
    <w:p w:rsidR="00505E6C" w:rsidRPr="00F27BCF"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(6)</w:t>
      </w:r>
      <w:r>
        <w:rPr>
          <w:u w:color="000000" w:themeColor="text1"/>
        </w:rPr>
        <w:tab/>
        <w:t>measure at least eight and one-</w:t>
      </w:r>
      <w:r w:rsidRPr="00F27BCF">
        <w:rPr>
          <w:u w:color="000000" w:themeColor="text1"/>
        </w:rPr>
        <w:t xml:space="preserve">half inches by eleven inches; and </w:t>
      </w:r>
    </w:p>
    <w:p w:rsidR="00505E6C" w:rsidRPr="00A45670" w:rsidRDefault="00505E6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7BCF">
        <w:rPr>
          <w:u w:color="000000" w:themeColor="text1"/>
        </w:rPr>
        <w:tab/>
      </w:r>
      <w:r w:rsidRPr="00F27BCF">
        <w:rPr>
          <w:u w:color="000000" w:themeColor="text1"/>
        </w:rPr>
        <w:tab/>
      </w:r>
      <w:r w:rsidRPr="00F27BCF">
        <w:t>(7)</w:t>
      </w:r>
      <w:bookmarkStart w:id="5" w:name="temp"/>
      <w:bookmarkEnd w:id="5"/>
      <w:r w:rsidRPr="00F27BCF">
        <w:rPr>
          <w:u w:color="000000" w:themeColor="text1"/>
        </w:rPr>
        <w:tab/>
        <w:t>use a conspicuous font size.”</w:t>
      </w:r>
    </w:p>
    <w:p w:rsidR="00505E6C" w:rsidRPr="00A45670"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5670">
        <w:rPr>
          <w:color w:val="000000" w:themeColor="text1"/>
          <w:u w:color="000000" w:themeColor="text1"/>
        </w:rPr>
        <w:t>2.</w:t>
      </w:r>
      <w:r>
        <w:rPr>
          <w:color w:val="000000" w:themeColor="text1"/>
          <w:u w:color="000000" w:themeColor="text1"/>
        </w:rPr>
        <w:tab/>
      </w:r>
      <w:r w:rsidRPr="00A45670">
        <w:rPr>
          <w:color w:val="000000" w:themeColor="text1"/>
          <w:u w:color="000000" w:themeColor="text1"/>
        </w:rPr>
        <w:t>Section 63</w:t>
      </w:r>
      <w:r>
        <w:rPr>
          <w:color w:val="000000" w:themeColor="text1"/>
          <w:u w:color="000000" w:themeColor="text1"/>
        </w:rPr>
        <w:noBreakHyphen/>
      </w:r>
      <w:r w:rsidRPr="00A45670">
        <w:rPr>
          <w:color w:val="000000" w:themeColor="text1"/>
          <w:u w:color="000000" w:themeColor="text1"/>
        </w:rPr>
        <w:t>7</w:t>
      </w:r>
      <w:r>
        <w:rPr>
          <w:color w:val="000000" w:themeColor="text1"/>
          <w:u w:color="000000" w:themeColor="text1"/>
        </w:rPr>
        <w:noBreakHyphen/>
      </w:r>
      <w:r w:rsidRPr="00A45670">
        <w:rPr>
          <w:color w:val="000000" w:themeColor="text1"/>
          <w:u w:color="000000" w:themeColor="text1"/>
        </w:rPr>
        <w:t>910(A) of the 1976 Code is amended to read:</w:t>
      </w: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(A)(1)</w:t>
      </w:r>
      <w:r>
        <w:tab/>
      </w:r>
      <w:r w:rsidRPr="000D18C2">
        <w:t xml:space="preserve">The Department of Social Services </w:t>
      </w:r>
      <w:r w:rsidRPr="00C5777D">
        <w:rPr>
          <w:strike/>
        </w:rPr>
        <w:t>may</w:t>
      </w:r>
      <w:r w:rsidRPr="000D18C2">
        <w:t xml:space="preserve"> </w:t>
      </w:r>
      <w:r>
        <w:rPr>
          <w:u w:val="single"/>
        </w:rPr>
        <w:t>shall</w:t>
      </w:r>
      <w:r w:rsidRPr="00C5777D">
        <w:t xml:space="preserve"> </w:t>
      </w:r>
      <w:r w:rsidRPr="000D18C2">
        <w:t>maintain a toll</w:t>
      </w:r>
      <w:r>
        <w:noBreakHyphen/>
      </w:r>
      <w:r w:rsidRPr="000D18C2">
        <w:t>free number available to persons throughout the State for the referral of family</w:t>
      </w:r>
      <w:r>
        <w:noBreakHyphen/>
      </w:r>
      <w:r w:rsidRPr="000D18C2">
        <w:t>related problems, including:</w:t>
      </w: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(a)</w:t>
      </w:r>
      <w:r>
        <w:tab/>
      </w:r>
      <w:r w:rsidRPr="000D18C2">
        <w:t>the reporting of known or suspected cases of child abuse</w:t>
      </w:r>
      <w:r>
        <w:rPr>
          <w:u w:val="single"/>
        </w:rPr>
        <w:t>,</w:t>
      </w:r>
      <w:r>
        <w:t xml:space="preserve"> </w:t>
      </w:r>
      <w:r w:rsidRPr="001B237C">
        <w:rPr>
          <w:strike/>
        </w:rPr>
        <w:t>or</w:t>
      </w:r>
      <w:r w:rsidRPr="000D18C2">
        <w:t xml:space="preserve"> neglect</w:t>
      </w:r>
      <w:r>
        <w:rPr>
          <w:u w:val="single"/>
        </w:rPr>
        <w:t>, or exploitation</w:t>
      </w:r>
      <w:r w:rsidRPr="000D18C2">
        <w:t>;</w:t>
      </w: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(b)</w:t>
      </w:r>
      <w:r>
        <w:tab/>
      </w:r>
      <w:r w:rsidRPr="000D18C2">
        <w:t>other problems of a nature which may affect the stability of family life.</w:t>
      </w: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t>(2)</w:t>
      </w:r>
      <w:r>
        <w:tab/>
      </w:r>
      <w:r w:rsidRPr="000D18C2">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t>”</w:t>
      </w: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5E6C" w:rsidRDefault="00505E6C"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5E6C" w:rsidRDefault="00505E6C" w:rsidP="00D54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5DAD" w:rsidRDefault="00F15DAD" w:rsidP="0050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15DAD" w:rsidSect="008D4107">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7C5" w:rsidRDefault="001407C5" w:rsidP="009F0C77">
      <w:r>
        <w:separator/>
      </w:r>
    </w:p>
  </w:endnote>
  <w:endnote w:type="continuationSeparator" w:id="0">
    <w:p w:rsidR="001407C5" w:rsidRDefault="00140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9BAEA9-6375-4E0C-B175-FC9D9D8D132A}"/>
    <w:embedBold r:id="rId2" w:fontKey="{DB3A641B-64C8-48D8-8D13-49E9E3F22F2B}"/>
  </w:font>
  <w:font w:name="Calibri">
    <w:panose1 w:val="020F0502020204030204"/>
    <w:charset w:val="00"/>
    <w:family w:val="swiss"/>
    <w:pitch w:val="variable"/>
    <w:sig w:usb0="E00002FF" w:usb1="4000ACFF" w:usb2="00000001" w:usb3="00000000" w:csb0="0000019F" w:csb1="00000000"/>
    <w:embedRegular r:id="rId3" w:fontKey="{18E44B13-1369-4C9C-A411-A21DC17750B4}"/>
  </w:font>
  <w:font w:name="Segoe UI">
    <w:panose1 w:val="020B0502040204020203"/>
    <w:charset w:val="00"/>
    <w:family w:val="swiss"/>
    <w:pitch w:val="variable"/>
    <w:sig w:usb0="E10022FF" w:usb1="C000E47F" w:usb2="00000029" w:usb3="00000000" w:csb0="000001DF" w:csb1="00000000"/>
    <w:embedRegular r:id="rId4" w:fontKey="{9CF101AC-A44C-4787-ACC0-7F6ABB3314CB}"/>
  </w:font>
  <w:font w:name="Cambria">
    <w:panose1 w:val="02040503050406030204"/>
    <w:charset w:val="00"/>
    <w:family w:val="roman"/>
    <w:pitch w:val="variable"/>
    <w:sig w:usb0="E00002FF" w:usb1="400004FF" w:usb2="00000000" w:usb3="00000000" w:csb0="0000019F" w:csb1="00000000"/>
    <w:embedRegular r:id="rId5" w:fontKey="{DB7002CB-40D6-405C-B111-386102350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6C" w:rsidRPr="0097141D" w:rsidRDefault="00505E6C" w:rsidP="0097141D">
    <w:pPr>
      <w:pStyle w:val="Footer"/>
      <w:tabs>
        <w:tab w:val="clear" w:pos="4680"/>
        <w:tab w:val="clear" w:pos="9360"/>
        <w:tab w:val="center" w:pos="2995"/>
      </w:tabs>
      <w:spacing w:before="120"/>
    </w:pPr>
    <w:r>
      <w:t>[3920-</w:t>
    </w:r>
    <w:r>
      <w:fldChar w:fldCharType="begin"/>
    </w:r>
    <w:r>
      <w:instrText xml:space="preserve"> PAGE  \* MERGEFORMAT </w:instrText>
    </w:r>
    <w:r>
      <w:fldChar w:fldCharType="separate"/>
    </w:r>
    <w:r w:rsidR="001558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505E6C" w:rsidP="0097141D">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1558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7C5" w:rsidRDefault="001407C5" w:rsidP="009F0C77">
      <w:r>
        <w:separator/>
      </w:r>
    </w:p>
  </w:footnote>
  <w:footnote w:type="continuationSeparator" w:id="0">
    <w:p w:rsidR="001407C5" w:rsidRDefault="00140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3WAB17"/>
    <w:docVar w:name="CoverBillType" w:val="b"/>
    <w:docVar w:name="DocPath" w:val="L:\Council\bills\AGM\19133WAB17.DOCX"/>
    <w:docVar w:name="dvBillNumber" w:val="3920"/>
    <w:docVar w:name="dvBillNumberPrefix" w:val="H. "/>
    <w:docVar w:name="dvOriginalBody" w:val="House"/>
    <w:docVar w:name="dvSteno" w:val="AGM"/>
    <w:docVar w:name="NameofBody" w:val="h"/>
    <w:docVar w:name="vGroup2" w:val="Council"/>
  </w:docVars>
  <w:rsids>
    <w:rsidRoot w:val="001407C5"/>
    <w:rsid w:val="00011869"/>
    <w:rsid w:val="00015CD6"/>
    <w:rsid w:val="00022F3B"/>
    <w:rsid w:val="000E0100"/>
    <w:rsid w:val="000E1785"/>
    <w:rsid w:val="000F40FA"/>
    <w:rsid w:val="001035F1"/>
    <w:rsid w:val="0010776B"/>
    <w:rsid w:val="00133E66"/>
    <w:rsid w:val="001407C5"/>
    <w:rsid w:val="001435A3"/>
    <w:rsid w:val="00146ED3"/>
    <w:rsid w:val="00151044"/>
    <w:rsid w:val="00155806"/>
    <w:rsid w:val="00170999"/>
    <w:rsid w:val="00187EE1"/>
    <w:rsid w:val="001D08F2"/>
    <w:rsid w:val="001D3A58"/>
    <w:rsid w:val="001D525B"/>
    <w:rsid w:val="001D7F4F"/>
    <w:rsid w:val="001F3C4B"/>
    <w:rsid w:val="00205238"/>
    <w:rsid w:val="002106BD"/>
    <w:rsid w:val="0022421D"/>
    <w:rsid w:val="002321B6"/>
    <w:rsid w:val="00250967"/>
    <w:rsid w:val="002543C8"/>
    <w:rsid w:val="0025541D"/>
    <w:rsid w:val="00284AAE"/>
    <w:rsid w:val="002E228E"/>
    <w:rsid w:val="002E5912"/>
    <w:rsid w:val="00301B21"/>
    <w:rsid w:val="00311C03"/>
    <w:rsid w:val="00325348"/>
    <w:rsid w:val="0032732C"/>
    <w:rsid w:val="00336AD0"/>
    <w:rsid w:val="0037079A"/>
    <w:rsid w:val="003A616E"/>
    <w:rsid w:val="003C4DAB"/>
    <w:rsid w:val="003D01E8"/>
    <w:rsid w:val="003E5288"/>
    <w:rsid w:val="003F6D79"/>
    <w:rsid w:val="0041760A"/>
    <w:rsid w:val="00417C01"/>
    <w:rsid w:val="004403BD"/>
    <w:rsid w:val="00461441"/>
    <w:rsid w:val="00462A47"/>
    <w:rsid w:val="004809EE"/>
    <w:rsid w:val="004D6C7C"/>
    <w:rsid w:val="004E7D54"/>
    <w:rsid w:val="00505E6C"/>
    <w:rsid w:val="005273C6"/>
    <w:rsid w:val="00530A69"/>
    <w:rsid w:val="00545593"/>
    <w:rsid w:val="00556EBF"/>
    <w:rsid w:val="00577C6C"/>
    <w:rsid w:val="00584533"/>
    <w:rsid w:val="005A62FE"/>
    <w:rsid w:val="005C2FE2"/>
    <w:rsid w:val="005E2BC9"/>
    <w:rsid w:val="00605102"/>
    <w:rsid w:val="006215AA"/>
    <w:rsid w:val="006913C9"/>
    <w:rsid w:val="0069470D"/>
    <w:rsid w:val="006C4694"/>
    <w:rsid w:val="006D58AA"/>
    <w:rsid w:val="00720432"/>
    <w:rsid w:val="00734F00"/>
    <w:rsid w:val="007A70AE"/>
    <w:rsid w:val="008362E8"/>
    <w:rsid w:val="0085786E"/>
    <w:rsid w:val="008A1768"/>
    <w:rsid w:val="008A489F"/>
    <w:rsid w:val="008F0F33"/>
    <w:rsid w:val="008F4429"/>
    <w:rsid w:val="00927DF5"/>
    <w:rsid w:val="0094021A"/>
    <w:rsid w:val="0097141D"/>
    <w:rsid w:val="009B13FA"/>
    <w:rsid w:val="009B44AF"/>
    <w:rsid w:val="009C6A0B"/>
    <w:rsid w:val="009F0C77"/>
    <w:rsid w:val="009F4DD1"/>
    <w:rsid w:val="00A02543"/>
    <w:rsid w:val="00A41684"/>
    <w:rsid w:val="00A64E80"/>
    <w:rsid w:val="00A72BCD"/>
    <w:rsid w:val="00A741D9"/>
    <w:rsid w:val="00A83342"/>
    <w:rsid w:val="00A833AB"/>
    <w:rsid w:val="00A9741D"/>
    <w:rsid w:val="00AC34A2"/>
    <w:rsid w:val="00AD1C9A"/>
    <w:rsid w:val="00AD4B17"/>
    <w:rsid w:val="00B34301"/>
    <w:rsid w:val="00B412D4"/>
    <w:rsid w:val="00B5168F"/>
    <w:rsid w:val="00BE3C22"/>
    <w:rsid w:val="00C0345E"/>
    <w:rsid w:val="00C31C95"/>
    <w:rsid w:val="00C3483A"/>
    <w:rsid w:val="00C74E9D"/>
    <w:rsid w:val="00C826DD"/>
    <w:rsid w:val="00C82FD3"/>
    <w:rsid w:val="00C92819"/>
    <w:rsid w:val="00CC6B7B"/>
    <w:rsid w:val="00CD2089"/>
    <w:rsid w:val="00CD6C1F"/>
    <w:rsid w:val="00D3745C"/>
    <w:rsid w:val="00D54A36"/>
    <w:rsid w:val="00D73A67"/>
    <w:rsid w:val="00D970A9"/>
    <w:rsid w:val="00DF3845"/>
    <w:rsid w:val="00DF6C5D"/>
    <w:rsid w:val="00E41911"/>
    <w:rsid w:val="00E44B57"/>
    <w:rsid w:val="00E92EEF"/>
    <w:rsid w:val="00EF2368"/>
    <w:rsid w:val="00F15DAD"/>
    <w:rsid w:val="00F24442"/>
    <w:rsid w:val="00F32B91"/>
    <w:rsid w:val="00F50AE3"/>
    <w:rsid w:val="00F655B7"/>
    <w:rsid w:val="00F656BA"/>
    <w:rsid w:val="00F67CF1"/>
    <w:rsid w:val="00F728AA"/>
    <w:rsid w:val="00F840F0"/>
    <w:rsid w:val="00FB0D0D"/>
    <w:rsid w:val="00FB43B4"/>
    <w:rsid w:val="00FB6B0B"/>
    <w:rsid w:val="00FD2B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CAF61-2DFE-45EA-A6B1-43ED495A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2"/>
    <w:rPr>
      <w:rFonts w:ascii="Segoe UI" w:eastAsia="Times New Roman" w:hAnsi="Segoe UI" w:cs="Segoe UI"/>
      <w:sz w:val="18"/>
      <w:szCs w:val="18"/>
    </w:rPr>
  </w:style>
  <w:style w:type="character" w:styleId="Hyperlink">
    <w:name w:val="Hyperlink"/>
    <w:basedOn w:val="DefaultParagraphFont"/>
    <w:uiPriority w:val="99"/>
    <w:unhideWhenUsed/>
    <w:rsid w:val="00F15DAD"/>
    <w:rPr>
      <w:color w:val="0000FF" w:themeColor="hyperlink"/>
      <w:u w:val="single"/>
    </w:rPr>
  </w:style>
  <w:style w:type="paragraph" w:styleId="NoSpacing">
    <w:name w:val="No Spacing"/>
    <w:uiPriority w:val="1"/>
    <w:qFormat/>
    <w:rsid w:val="00F32B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hyperlink" Target="file:///h:\hj\20180125.docx" TargetMode="External"/><Relationship Id="rId18" Type="http://schemas.openxmlformats.org/officeDocument/2006/relationships/hyperlink" Target="http://www.scstatehouse.gov/billsearch.php?billnumbers=3920&amp;session=122&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920_20180125.docx" TargetMode="External"/><Relationship Id="rId7" Type="http://schemas.openxmlformats.org/officeDocument/2006/relationships/hyperlink" Target="file:///h:\hj\20170307.docx" TargetMode="External"/><Relationship Id="rId12" Type="http://schemas.openxmlformats.org/officeDocument/2006/relationships/hyperlink" Target="file:///h:\hj\20180125.docx" TargetMode="External"/><Relationship Id="rId17" Type="http://schemas.openxmlformats.org/officeDocument/2006/relationships/hyperlink" Target="file:///h:\sj\2018013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80130.docx" TargetMode="External"/><Relationship Id="rId20" Type="http://schemas.openxmlformats.org/officeDocument/2006/relationships/hyperlink" Target="file:///p:\pprever\2017-18\3920_201801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2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80126.docx" TargetMode="External"/><Relationship Id="rId23" Type="http://schemas.openxmlformats.org/officeDocument/2006/relationships/footer" Target="footer1.xml"/><Relationship Id="rId10" Type="http://schemas.openxmlformats.org/officeDocument/2006/relationships/hyperlink" Target="file:///h:\hj\20180124.docx" TargetMode="External"/><Relationship Id="rId19" Type="http://schemas.openxmlformats.org/officeDocument/2006/relationships/hyperlink" Target="file:///p:\pprever\2017-18\3920_20170307.docx" TargetMode="External"/><Relationship Id="rId4" Type="http://schemas.openxmlformats.org/officeDocument/2006/relationships/webSettings" Target="webSettings.xml"/><Relationship Id="rId9" Type="http://schemas.openxmlformats.org/officeDocument/2006/relationships/hyperlink" Target="file:///h:\hj\20180123.docx" TargetMode="External"/><Relationship Id="rId14" Type="http://schemas.openxmlformats.org/officeDocument/2006/relationships/hyperlink" Target="file:///h:\hj\20180125.docx" TargetMode="External"/><Relationship Id="rId22" Type="http://schemas.openxmlformats.org/officeDocument/2006/relationships/hyperlink" Target="file:///p:\pprever\2017-18\3920_2018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39AB2-864A-4E0D-BF19-E7AD1362B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4</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3920: Child abuse - South Carolina Legislature Online</dc:title>
  <dc:creator>angiemorgan</dc:creator>
  <cp:lastModifiedBy>S Volk</cp:lastModifiedBy>
  <cp:revision>2</cp:revision>
  <cp:lastPrinted>2017-03-01T16:23:00Z</cp:lastPrinted>
  <dcterms:created xsi:type="dcterms:W3CDTF">2018-01-31T13:47:00Z</dcterms:created>
  <dcterms:modified xsi:type="dcterms:W3CDTF">2018-01-31T13:47:00Z</dcterms:modified>
</cp:coreProperties>
</file>