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ED" w:rsidRDefault="000E22ED" w:rsidP="000E22ED">
      <w:pPr>
        <w:widowControl w:val="0"/>
        <w:jc w:val="center"/>
      </w:pPr>
      <w:r w:rsidRPr="000E22ED">
        <w:rPr>
          <w:b/>
        </w:rPr>
        <w:t>South Carolina General Assembly</w:t>
      </w:r>
    </w:p>
    <w:p w:rsidR="000E22ED" w:rsidRDefault="000E22ED" w:rsidP="000E22ED">
      <w:pPr>
        <w:widowControl w:val="0"/>
        <w:jc w:val="center"/>
      </w:pPr>
      <w:r>
        <w:t>122nd Session, 2017-2018</w:t>
      </w:r>
    </w:p>
    <w:p w:rsidR="000E22ED" w:rsidRDefault="000E22ED" w:rsidP="000E22ED">
      <w:pPr>
        <w:widowControl w:val="0"/>
        <w:jc w:val="left"/>
      </w:pPr>
    </w:p>
    <w:p w:rsidR="000E22ED" w:rsidRDefault="000E22ED" w:rsidP="000E22ED">
      <w:pPr>
        <w:widowControl w:val="0"/>
        <w:jc w:val="left"/>
        <w:rPr>
          <w:b/>
        </w:rPr>
      </w:pPr>
      <w:r w:rsidRPr="000E22ED">
        <w:rPr>
          <w:b/>
        </w:rPr>
        <w:t>H. 4104</w:t>
      </w:r>
    </w:p>
    <w:p w:rsidR="000E22ED" w:rsidRDefault="000E22ED" w:rsidP="000E22ED">
      <w:pPr>
        <w:widowControl w:val="0"/>
        <w:jc w:val="left"/>
        <w:rPr>
          <w:b/>
        </w:rPr>
      </w:pPr>
    </w:p>
    <w:p w:rsidR="000E22ED" w:rsidRDefault="000E22ED" w:rsidP="000E22ED">
      <w:pPr>
        <w:widowControl w:val="0"/>
        <w:jc w:val="left"/>
      </w:pPr>
      <w:r w:rsidRPr="000E22ED">
        <w:rPr>
          <w:b/>
        </w:rPr>
        <w:t>STATUS INFORMATION</w:t>
      </w:r>
    </w:p>
    <w:p w:rsidR="000E22ED" w:rsidRDefault="000E22ED" w:rsidP="000E22ED">
      <w:pPr>
        <w:widowControl w:val="0"/>
        <w:jc w:val="left"/>
      </w:pPr>
    </w:p>
    <w:p w:rsidR="000E22ED" w:rsidRDefault="000E22ED" w:rsidP="000E22ED">
      <w:pPr>
        <w:widowControl w:val="0"/>
        <w:jc w:val="left"/>
      </w:pPr>
      <w:r>
        <w:t>House Resolution</w:t>
      </w:r>
    </w:p>
    <w:p w:rsidR="000E22ED" w:rsidRDefault="000E22ED" w:rsidP="000E22ED">
      <w:pPr>
        <w:widowControl w:val="0"/>
        <w:jc w:val="left"/>
      </w:pPr>
      <w:r>
        <w:t>Sponsors: Reps. McKnight,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0E22ED" w:rsidRDefault="000E22ED" w:rsidP="000E22ED">
      <w:pPr>
        <w:widowControl w:val="0"/>
        <w:jc w:val="left"/>
      </w:pPr>
      <w:r>
        <w:t>Document Path: l:\council\bills\rm\1154zw17.docx</w:t>
      </w:r>
    </w:p>
    <w:p w:rsidR="000E22ED" w:rsidRDefault="000E22ED" w:rsidP="000E22ED">
      <w:pPr>
        <w:widowControl w:val="0"/>
        <w:jc w:val="left"/>
      </w:pPr>
    </w:p>
    <w:p w:rsidR="000E22ED" w:rsidRDefault="000E22ED" w:rsidP="000E22ED">
      <w:pPr>
        <w:widowControl w:val="0"/>
        <w:jc w:val="left"/>
      </w:pPr>
      <w:r>
        <w:t>Introduced in the House on April 6, 2017</w:t>
      </w:r>
    </w:p>
    <w:p w:rsidR="000E22ED" w:rsidRDefault="000E22ED" w:rsidP="000E22ED">
      <w:pPr>
        <w:widowControl w:val="0"/>
        <w:jc w:val="left"/>
      </w:pPr>
      <w:r>
        <w:t>Adopted by the House on April 6, 2017</w:t>
      </w:r>
    </w:p>
    <w:p w:rsidR="000E22ED" w:rsidRDefault="000E22ED" w:rsidP="000E22ED">
      <w:pPr>
        <w:widowControl w:val="0"/>
        <w:jc w:val="left"/>
      </w:pPr>
    </w:p>
    <w:p w:rsidR="000E22ED" w:rsidRDefault="000E22ED" w:rsidP="000E22ED">
      <w:pPr>
        <w:widowControl w:val="0"/>
        <w:jc w:val="left"/>
      </w:pPr>
      <w:r>
        <w:t xml:space="preserve">Summary: </w:t>
      </w:r>
      <w:r w:rsidR="0080295D">
        <w:t>Reverend O'Neal Miller</w:t>
      </w:r>
    </w:p>
    <w:p w:rsidR="000E22ED" w:rsidRDefault="000E22ED" w:rsidP="000E22ED">
      <w:pPr>
        <w:widowControl w:val="0"/>
        <w:jc w:val="left"/>
      </w:pPr>
    </w:p>
    <w:p w:rsidR="000E22ED" w:rsidRDefault="000E22ED" w:rsidP="000E22ED">
      <w:pPr>
        <w:widowControl w:val="0"/>
        <w:jc w:val="left"/>
      </w:pPr>
    </w:p>
    <w:p w:rsidR="000E22ED" w:rsidRDefault="000E22ED" w:rsidP="000E2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2ED">
        <w:rPr>
          <w:b/>
        </w:rPr>
        <w:t>HISTORY OF LEGISLATIVE ACTIONS</w:t>
      </w:r>
    </w:p>
    <w:p w:rsidR="000E22ED" w:rsidRDefault="000E22ED" w:rsidP="000E2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22ED" w:rsidRPr="000E22ED" w:rsidRDefault="000E22ED" w:rsidP="000E2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22ED">
        <w:rPr>
          <w:u w:val="single"/>
        </w:rPr>
        <w:tab/>
        <w:t>Date</w:t>
      </w:r>
      <w:r w:rsidRPr="000E22ED">
        <w:rPr>
          <w:u w:val="single"/>
        </w:rPr>
        <w:tab/>
        <w:t>Body</w:t>
      </w:r>
      <w:r w:rsidRPr="000E22ED">
        <w:rPr>
          <w:u w:val="single"/>
        </w:rPr>
        <w:tab/>
        <w:t>Action Description with journal page number</w:t>
      </w:r>
      <w:r w:rsidRPr="000E22ED">
        <w:rPr>
          <w:u w:val="single"/>
        </w:rPr>
        <w:tab/>
      </w:r>
    </w:p>
    <w:p w:rsidR="00793CEF" w:rsidRDefault="00793CEF" w:rsidP="00793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F14644">
        <w:t>Introduced and adopted (</w:t>
      </w:r>
      <w:hyperlink r:id="rId7" w:history="1">
        <w:r w:rsidRPr="00F14644">
          <w:rPr>
            <w:rStyle w:val="Hyperlink"/>
          </w:rPr>
          <w:t>House Journal</w:t>
        </w:r>
        <w:r w:rsidRPr="00F14644">
          <w:rPr>
            <w:rStyle w:val="Hyperlink"/>
          </w:rPr>
          <w:noBreakHyphen/>
          <w:t>page 42</w:t>
        </w:r>
      </w:hyperlink>
      <w:r w:rsidRPr="00F14644">
        <w:t>)</w:t>
      </w:r>
    </w:p>
    <w:p w:rsidR="00793CEF" w:rsidRDefault="00793CEF" w:rsidP="00793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2ED" w:rsidRDefault="000E22ED" w:rsidP="000E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22ED">
          <w:rPr>
            <w:rStyle w:val="Hyperlink"/>
          </w:rPr>
          <w:t>legislative information</w:t>
        </w:r>
      </w:hyperlink>
      <w:r>
        <w:t xml:space="preserve"> at the website</w:t>
      </w:r>
    </w:p>
    <w:p w:rsidR="000E22ED" w:rsidRDefault="000E22ED" w:rsidP="000E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2ED" w:rsidRPr="000E22ED" w:rsidRDefault="000E22ED" w:rsidP="000E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22ED" w:rsidRDefault="000E22ED" w:rsidP="000E22ED">
      <w:r w:rsidRPr="000E22ED">
        <w:rPr>
          <w:b/>
        </w:rPr>
        <w:t>VERSIONS OF THIS BILL</w:t>
      </w:r>
    </w:p>
    <w:p w:rsidR="000E22ED" w:rsidRDefault="000E22ED" w:rsidP="000E22ED"/>
    <w:p w:rsidR="000E22ED" w:rsidRDefault="00097869" w:rsidP="000E22ED">
      <w:hyperlink r:id="rId9" w:history="1">
        <w:r w:rsidR="000E22ED">
          <w:rPr>
            <w:rStyle w:val="Hyperlink"/>
          </w:rPr>
          <w:t>4/6/2017</w:t>
        </w:r>
      </w:hyperlink>
    </w:p>
    <w:p w:rsidR="000E22ED" w:rsidRDefault="000E22ED" w:rsidP="000E22ED"/>
    <w:p w:rsidR="000E22ED" w:rsidRDefault="000E22ED" w:rsidP="000E22ED">
      <w:pPr>
        <w:sectPr w:rsidR="000E22ED" w:rsidSect="000E22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2701" w:rsidRDefault="008527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77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4699">
        <w:t xml:space="preserve">EXPRESS THE </w:t>
      </w:r>
      <w:r w:rsidR="00F816B3">
        <w:t>PROFOUND SORROW OF THE MEMBERS OF THE SOUTH CAROLINA HOUSE OF REPRESENTATIVES UPON THE PASSING OF THE REVEREND O</w:t>
      </w:r>
      <w:r w:rsidR="009C6357" w:rsidRPr="009C6357">
        <w:t>’</w:t>
      </w:r>
      <w:r w:rsidR="00F816B3">
        <w:t>NEAL MILLER OF SAINT STEPHEN</w:t>
      </w:r>
      <w:r w:rsidR="00F816B3">
        <w:rPr>
          <w:color w:val="000000" w:themeColor="text1"/>
          <w:u w:color="000000" w:themeColor="text1"/>
        </w:rPr>
        <w:t xml:space="preserve"> AND </w:t>
      </w:r>
      <w:r w:rsidR="00F816B3">
        <w:t xml:space="preserve">TO EXTEND </w:t>
      </w:r>
      <w:r w:rsidR="00B74699">
        <w:t>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3D01" w:rsidRDefault="00DB77F3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3D01">
        <w:t xml:space="preserve">the members of the South Carolina </w:t>
      </w:r>
      <w:r w:rsidR="009C205B">
        <w:t>House of Representatives</w:t>
      </w:r>
      <w:r w:rsidR="00FB3D01">
        <w:t xml:space="preserve"> were deeply saddened by the passing of the Reverend O</w:t>
      </w:r>
      <w:r w:rsidR="009C6357" w:rsidRPr="009C6357">
        <w:t>’</w:t>
      </w:r>
      <w:r w:rsidR="00FB3D01">
        <w:t>Neal Miller of Saint Stephen</w:t>
      </w:r>
      <w:r w:rsidR="00FB3D01">
        <w:rPr>
          <w:color w:val="000000" w:themeColor="text1"/>
          <w:u w:color="000000" w:themeColor="text1"/>
        </w:rPr>
        <w:t xml:space="preserve"> on March 28, 2017, at the venerable age of nearly eighty</w:t>
      </w:r>
      <w:r w:rsidR="00DA135E">
        <w:rPr>
          <w:color w:val="000000" w:themeColor="text1"/>
          <w:u w:color="000000" w:themeColor="text1"/>
        </w:rPr>
        <w:noBreakHyphen/>
      </w:r>
      <w:r w:rsidR="00FB3D01">
        <w:rPr>
          <w:color w:val="000000" w:themeColor="text1"/>
          <w:u w:color="000000" w:themeColor="text1"/>
        </w:rPr>
        <w:t>four</w:t>
      </w:r>
      <w:r w:rsidR="00FB3D01"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2B7C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April 14, 1933, in </w:t>
      </w:r>
      <w:r w:rsidRPr="002C73FF">
        <w:rPr>
          <w:color w:val="000000" w:themeColor="text1"/>
          <w:u w:color="000000" w:themeColor="text1"/>
        </w:rPr>
        <w:t>Williamsburg County</w:t>
      </w:r>
      <w:r>
        <w:rPr>
          <w:color w:val="000000" w:themeColor="text1"/>
          <w:u w:color="000000" w:themeColor="text1"/>
        </w:rPr>
        <w:t xml:space="preserve">, the </w:t>
      </w:r>
      <w:r w:rsidRPr="002C73FF">
        <w:rPr>
          <w:color w:val="000000" w:themeColor="text1"/>
          <w:u w:color="000000" w:themeColor="text1"/>
        </w:rPr>
        <w:t>Reverend O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Neal Miller</w:t>
      </w:r>
      <w:r>
        <w:rPr>
          <w:color w:val="000000" w:themeColor="text1"/>
          <w:u w:color="000000" w:themeColor="text1"/>
        </w:rPr>
        <w:t xml:space="preserve"> was the</w:t>
      </w:r>
      <w:r w:rsidRPr="002C73FF">
        <w:rPr>
          <w:color w:val="000000" w:themeColor="text1"/>
          <w:u w:color="000000" w:themeColor="text1"/>
        </w:rPr>
        <w:t xml:space="preserve"> son of the late Reverend Huley Miller and the late Nettie Parson Miller Smith</w:t>
      </w:r>
      <w:r>
        <w:rPr>
          <w:color w:val="000000" w:themeColor="text1"/>
          <w:u w:color="000000" w:themeColor="text1"/>
        </w:rPr>
        <w:t xml:space="preserve">. </w:t>
      </w:r>
      <w:r w:rsidRPr="002C73FF">
        <w:rPr>
          <w:color w:val="000000" w:themeColor="text1"/>
          <w:u w:color="000000" w:themeColor="text1"/>
        </w:rPr>
        <w:t xml:space="preserve">He was a graduate of Williamsburg High School in </w:t>
      </w:r>
      <w:r>
        <w:rPr>
          <w:color w:val="000000" w:themeColor="text1"/>
          <w:u w:color="000000" w:themeColor="text1"/>
        </w:rPr>
        <w:t>Salters;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an early age, O</w:t>
      </w:r>
      <w:r w:rsidR="009C6357" w:rsidRPr="009C63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Neal Miller j</w:t>
      </w:r>
      <w:r w:rsidRPr="002C73FF">
        <w:rPr>
          <w:color w:val="000000" w:themeColor="text1"/>
          <w:u w:color="000000" w:themeColor="text1"/>
        </w:rPr>
        <w:t xml:space="preserve">oined St. Phillip African Methodist Episcopal </w:t>
      </w:r>
      <w:r>
        <w:rPr>
          <w:color w:val="000000" w:themeColor="text1"/>
          <w:u w:color="000000" w:themeColor="text1"/>
        </w:rPr>
        <w:t xml:space="preserve">(AME) </w:t>
      </w:r>
      <w:r w:rsidRPr="002C73FF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. He </w:t>
      </w:r>
      <w:r w:rsidRPr="002C73FF">
        <w:rPr>
          <w:color w:val="000000" w:themeColor="text1"/>
          <w:u w:color="000000" w:themeColor="text1"/>
        </w:rPr>
        <w:t xml:space="preserve">soon accepted Christ as his personal </w:t>
      </w:r>
      <w:r>
        <w:rPr>
          <w:color w:val="000000" w:themeColor="text1"/>
          <w:u w:color="000000" w:themeColor="text1"/>
        </w:rPr>
        <w:t>S</w:t>
      </w:r>
      <w:r w:rsidRPr="002C73FF">
        <w:rPr>
          <w:color w:val="000000" w:themeColor="text1"/>
          <w:u w:color="000000" w:themeColor="text1"/>
        </w:rPr>
        <w:t>avior</w:t>
      </w:r>
      <w:r>
        <w:rPr>
          <w:color w:val="000000" w:themeColor="text1"/>
          <w:u w:color="000000" w:themeColor="text1"/>
        </w:rPr>
        <w:t xml:space="preserve">. </w:t>
      </w:r>
      <w:r w:rsidRPr="002C73F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2C73FF">
        <w:rPr>
          <w:color w:val="000000" w:themeColor="text1"/>
          <w:u w:color="000000" w:themeColor="text1"/>
        </w:rPr>
        <w:t>became an active member of the Sunday School and the ACE League.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Reverend Miller did not allow anything to stand in the way of his work for the Lord.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He believed God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love for him would allow him to know everything he needed to know to promote God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kingdom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73FF">
        <w:rPr>
          <w:color w:val="000000" w:themeColor="text1"/>
          <w:u w:color="000000" w:themeColor="text1"/>
        </w:rPr>
        <w:t xml:space="preserve">in May 1954, Reverend Miller preached his </w:t>
      </w:r>
      <w:r>
        <w:rPr>
          <w:color w:val="000000" w:themeColor="text1"/>
          <w:u w:color="000000" w:themeColor="text1"/>
        </w:rPr>
        <w:t>first</w:t>
      </w:r>
      <w:r w:rsidRPr="002C73FF">
        <w:rPr>
          <w:color w:val="000000" w:themeColor="text1"/>
          <w:u w:color="000000" w:themeColor="text1"/>
        </w:rPr>
        <w:t xml:space="preserve"> sermon and </w:t>
      </w:r>
      <w:r>
        <w:rPr>
          <w:color w:val="000000" w:themeColor="text1"/>
          <w:u w:color="000000" w:themeColor="text1"/>
        </w:rPr>
        <w:t xml:space="preserve">later that same year </w:t>
      </w:r>
      <w:r w:rsidRPr="002C73FF">
        <w:rPr>
          <w:color w:val="000000" w:themeColor="text1"/>
          <w:u w:color="000000" w:themeColor="text1"/>
        </w:rPr>
        <w:t>was admitted to the Palmetto Annual Conference.</w:t>
      </w:r>
      <w:r>
        <w:rPr>
          <w:color w:val="000000" w:themeColor="text1"/>
          <w:u w:color="000000" w:themeColor="text1"/>
        </w:rPr>
        <w:t xml:space="preserve"> Four years later, </w:t>
      </w:r>
      <w:r w:rsidRPr="002C73FF">
        <w:rPr>
          <w:color w:val="000000" w:themeColor="text1"/>
          <w:u w:color="000000" w:themeColor="text1"/>
        </w:rPr>
        <w:t xml:space="preserve">Reverend Miller received his </w:t>
      </w:r>
      <w:r>
        <w:rPr>
          <w:color w:val="000000" w:themeColor="text1"/>
          <w:u w:color="000000" w:themeColor="text1"/>
        </w:rPr>
        <w:t>i</w:t>
      </w:r>
      <w:r w:rsidRPr="002C73FF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d</w:t>
      </w:r>
      <w:r w:rsidRPr="002C73FF">
        <w:rPr>
          <w:color w:val="000000" w:themeColor="text1"/>
          <w:u w:color="000000" w:themeColor="text1"/>
        </w:rPr>
        <w:t>eacon degree</w:t>
      </w:r>
      <w:r>
        <w:rPr>
          <w:color w:val="000000" w:themeColor="text1"/>
          <w:u w:color="000000" w:themeColor="text1"/>
        </w:rPr>
        <w:t xml:space="preserve"> and in 1956 added to it his i</w:t>
      </w:r>
      <w:r w:rsidRPr="002C73FF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e</w:t>
      </w:r>
      <w:r w:rsidRPr="002C73FF">
        <w:rPr>
          <w:color w:val="000000" w:themeColor="text1"/>
          <w:u w:color="000000" w:themeColor="text1"/>
        </w:rPr>
        <w:t>lder degree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73FF">
        <w:rPr>
          <w:color w:val="000000" w:themeColor="text1"/>
          <w:u w:color="000000" w:themeColor="text1"/>
        </w:rPr>
        <w:t>Reverend Miller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forty</w:t>
      </w:r>
      <w:r w:rsidR="00DA13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DA135E">
        <w:rPr>
          <w:color w:val="000000" w:themeColor="text1"/>
          <w:u w:color="000000" w:themeColor="text1"/>
        </w:rPr>
        <w:noBreakHyphen/>
      </w:r>
      <w:r w:rsidRPr="002C73FF">
        <w:rPr>
          <w:color w:val="000000" w:themeColor="text1"/>
          <w:u w:color="000000" w:themeColor="text1"/>
        </w:rPr>
        <w:t xml:space="preserve">year journey as an AME pastor </w:t>
      </w:r>
      <w:r>
        <w:rPr>
          <w:color w:val="000000" w:themeColor="text1"/>
          <w:u w:color="000000" w:themeColor="text1"/>
        </w:rPr>
        <w:t>took</w:t>
      </w:r>
      <w:r w:rsidRPr="002C73FF">
        <w:rPr>
          <w:color w:val="000000" w:themeColor="text1"/>
          <w:u w:color="000000" w:themeColor="text1"/>
        </w:rPr>
        <w:t xml:space="preserve"> him to various towns and cities in South Carolina.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His first church was his father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last church.</w:t>
      </w:r>
      <w:r>
        <w:rPr>
          <w:color w:val="000000" w:themeColor="text1"/>
          <w:u w:color="000000" w:themeColor="text1"/>
        </w:rPr>
        <w:t xml:space="preserve"> He began his ministry </w:t>
      </w:r>
      <w:r w:rsidRPr="002C73FF">
        <w:rPr>
          <w:color w:val="000000" w:themeColor="text1"/>
          <w:u w:color="000000" w:themeColor="text1"/>
        </w:rPr>
        <w:t xml:space="preserve">in </w:t>
      </w:r>
      <w:r w:rsidRPr="002C73FF">
        <w:rPr>
          <w:color w:val="000000" w:themeColor="text1"/>
          <w:u w:color="000000" w:themeColor="text1"/>
        </w:rPr>
        <w:lastRenderedPageBreak/>
        <w:t xml:space="preserve">the </w:t>
      </w:r>
      <w:r>
        <w:rPr>
          <w:color w:val="000000" w:themeColor="text1"/>
          <w:u w:color="000000" w:themeColor="text1"/>
        </w:rPr>
        <w:t xml:space="preserve">Lake City Circuit, where he served for five years. He then served in the </w:t>
      </w:r>
      <w:r w:rsidRPr="002C73FF">
        <w:rPr>
          <w:color w:val="000000" w:themeColor="text1"/>
          <w:u w:color="000000" w:themeColor="text1"/>
        </w:rPr>
        <w:t>Johnsonville Circuit</w:t>
      </w:r>
      <w:r>
        <w:rPr>
          <w:color w:val="000000" w:themeColor="text1"/>
          <w:u w:color="000000" w:themeColor="text1"/>
        </w:rPr>
        <w:t xml:space="preserve"> (ten years), </w:t>
      </w:r>
      <w:r w:rsidRPr="002C73FF">
        <w:rPr>
          <w:color w:val="000000" w:themeColor="text1"/>
          <w:u w:color="000000" w:themeColor="text1"/>
        </w:rPr>
        <w:t>Great Present Circuit</w:t>
      </w:r>
      <w:r>
        <w:rPr>
          <w:color w:val="000000" w:themeColor="text1"/>
          <w:u w:color="000000" w:themeColor="text1"/>
        </w:rPr>
        <w:t xml:space="preserve"> (seven years), </w:t>
      </w:r>
      <w:r w:rsidRPr="002C73FF">
        <w:rPr>
          <w:color w:val="000000" w:themeColor="text1"/>
          <w:u w:color="000000" w:themeColor="text1"/>
        </w:rPr>
        <w:t xml:space="preserve">Brown Chapel and Reeder Point AME </w:t>
      </w:r>
      <w:r>
        <w:rPr>
          <w:color w:val="000000" w:themeColor="text1"/>
          <w:u w:color="000000" w:themeColor="text1"/>
        </w:rPr>
        <w:t>c</w:t>
      </w:r>
      <w:r w:rsidRPr="002C73FF">
        <w:rPr>
          <w:color w:val="000000" w:themeColor="text1"/>
          <w:u w:color="000000" w:themeColor="text1"/>
        </w:rPr>
        <w:t>hurches</w:t>
      </w:r>
      <w:r>
        <w:rPr>
          <w:color w:val="000000" w:themeColor="text1"/>
          <w:u w:color="000000" w:themeColor="text1"/>
        </w:rPr>
        <w:t xml:space="preserve"> (five </w:t>
      </w:r>
      <w:r w:rsidRPr="002C73F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)</w:t>
      </w:r>
      <w:r w:rsidRPr="002C73FF">
        <w:rPr>
          <w:color w:val="000000" w:themeColor="text1"/>
          <w:u w:color="000000" w:themeColor="text1"/>
        </w:rPr>
        <w:t>, St. John AME Church</w:t>
      </w:r>
      <w:r>
        <w:rPr>
          <w:color w:val="000000" w:themeColor="text1"/>
          <w:u w:color="000000" w:themeColor="text1"/>
        </w:rPr>
        <w:t xml:space="preserve"> of </w:t>
      </w:r>
      <w:r w:rsidRPr="002C73FF">
        <w:rPr>
          <w:color w:val="000000" w:themeColor="text1"/>
          <w:u w:color="000000" w:themeColor="text1"/>
        </w:rPr>
        <w:t>Pawley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 xml:space="preserve">s Island </w:t>
      </w:r>
      <w:r>
        <w:rPr>
          <w:color w:val="000000" w:themeColor="text1"/>
          <w:u w:color="000000" w:themeColor="text1"/>
        </w:rPr>
        <w:t xml:space="preserve">(eight </w:t>
      </w:r>
      <w:r w:rsidRPr="002C73F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)</w:t>
      </w:r>
      <w:r w:rsidRPr="002C73FF">
        <w:rPr>
          <w:color w:val="000000" w:themeColor="text1"/>
          <w:u w:color="000000" w:themeColor="text1"/>
        </w:rPr>
        <w:t>, St. Paul</w:t>
      </w:r>
      <w:r>
        <w:rPr>
          <w:color w:val="000000" w:themeColor="text1"/>
          <w:u w:color="000000" w:themeColor="text1"/>
        </w:rPr>
        <w:t xml:space="preserve"> of </w:t>
      </w:r>
      <w:r w:rsidRPr="002C73FF">
        <w:rPr>
          <w:color w:val="000000" w:themeColor="text1"/>
          <w:u w:color="000000" w:themeColor="text1"/>
        </w:rPr>
        <w:t>Little River</w:t>
      </w:r>
      <w:r>
        <w:rPr>
          <w:color w:val="000000" w:themeColor="text1"/>
          <w:u w:color="000000" w:themeColor="text1"/>
        </w:rPr>
        <w:t xml:space="preserve"> (five</w:t>
      </w:r>
      <w:r w:rsidRPr="002C73F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)</w:t>
      </w:r>
      <w:r w:rsidRPr="002C73FF">
        <w:rPr>
          <w:color w:val="000000" w:themeColor="text1"/>
          <w:u w:color="000000" w:themeColor="text1"/>
        </w:rPr>
        <w:t xml:space="preserve">, and Sweet Beulah AME Church </w:t>
      </w:r>
      <w:r>
        <w:rPr>
          <w:color w:val="000000" w:themeColor="text1"/>
          <w:u w:color="000000" w:themeColor="text1"/>
        </w:rPr>
        <w:t>(five</w:t>
      </w:r>
      <w:r w:rsidRPr="002C73F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). After his retirement, he </w:t>
      </w:r>
      <w:r w:rsidRPr="002C73FF">
        <w:rPr>
          <w:color w:val="000000" w:themeColor="text1"/>
          <w:u w:color="000000" w:themeColor="text1"/>
        </w:rPr>
        <w:t>returned to Brown Chapel AME Church</w:t>
      </w:r>
      <w:r>
        <w:rPr>
          <w:color w:val="000000" w:themeColor="text1"/>
          <w:u w:color="000000" w:themeColor="text1"/>
        </w:rPr>
        <w:t>,</w:t>
      </w:r>
      <w:r w:rsidRPr="002C73FF">
        <w:rPr>
          <w:color w:val="000000" w:themeColor="text1"/>
          <w:u w:color="000000" w:themeColor="text1"/>
        </w:rPr>
        <w:t xml:space="preserve"> where he served diligently as a part of the retired ministerial staff.</w:t>
      </w:r>
      <w:r>
        <w:rPr>
          <w:color w:val="000000" w:themeColor="text1"/>
          <w:u w:color="000000" w:themeColor="text1"/>
        </w:rPr>
        <w:t xml:space="preserve"> </w:t>
      </w:r>
      <w:r w:rsidRPr="002C73FF">
        <w:rPr>
          <w:color w:val="000000" w:themeColor="text1"/>
          <w:u w:color="000000" w:themeColor="text1"/>
        </w:rPr>
        <w:t>He was an active pulpit minister until the time of his illness</w:t>
      </w:r>
      <w:r>
        <w:rPr>
          <w:color w:val="000000" w:themeColor="text1"/>
          <w:u w:color="000000" w:themeColor="text1"/>
        </w:rPr>
        <w:t>, thus completing a</w:t>
      </w:r>
      <w:r w:rsidRPr="002C73FF">
        <w:rPr>
          <w:color w:val="000000" w:themeColor="text1"/>
          <w:u w:color="000000" w:themeColor="text1"/>
        </w:rPr>
        <w:t xml:space="preserve"> life of service toward the building </w:t>
      </w:r>
      <w:r>
        <w:rPr>
          <w:color w:val="000000" w:themeColor="text1"/>
          <w:u w:color="000000" w:themeColor="text1"/>
        </w:rPr>
        <w:t xml:space="preserve">up </w:t>
      </w:r>
      <w:r w:rsidRPr="002C73FF">
        <w:rPr>
          <w:color w:val="000000" w:themeColor="text1"/>
          <w:u w:color="000000" w:themeColor="text1"/>
        </w:rPr>
        <w:t>of God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k</w:t>
      </w:r>
      <w:r w:rsidRPr="002C73FF">
        <w:rPr>
          <w:color w:val="000000" w:themeColor="text1"/>
          <w:u w:color="000000" w:themeColor="text1"/>
        </w:rPr>
        <w:t>ingdom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C73FF">
        <w:rPr>
          <w:color w:val="000000" w:themeColor="text1"/>
          <w:u w:color="000000" w:themeColor="text1"/>
        </w:rPr>
        <w:t>n April 27, 1958</w:t>
      </w:r>
      <w:r>
        <w:rPr>
          <w:color w:val="000000" w:themeColor="text1"/>
          <w:u w:color="000000" w:themeColor="text1"/>
        </w:rPr>
        <w:t>, O</w:t>
      </w:r>
      <w:r w:rsidR="009C6357" w:rsidRPr="009C63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Neal wed his beloved Julia Alston Miller, God blessing their union with two delightful daughters, Melissa E. Miller and Gloria K. Pressley. The senior Millers were married for forty</w:t>
      </w:r>
      <w:r w:rsidR="00DA13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years before Julia was called home to be with her Savior;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Miller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 in several capacities. He </w:t>
      </w:r>
      <w:r w:rsidRPr="002C73FF">
        <w:rPr>
          <w:color w:val="000000" w:themeColor="text1"/>
          <w:u w:color="000000" w:themeColor="text1"/>
        </w:rPr>
        <w:t>was very instrumental in the Civil Rights Movement of Williamsburg County</w:t>
      </w:r>
      <w:r>
        <w:rPr>
          <w:color w:val="000000" w:themeColor="text1"/>
          <w:u w:color="000000" w:themeColor="text1"/>
        </w:rPr>
        <w:t xml:space="preserve"> i</w:t>
      </w:r>
      <w:r w:rsidRPr="002C73FF">
        <w:rPr>
          <w:color w:val="000000" w:themeColor="text1"/>
          <w:u w:color="000000" w:themeColor="text1"/>
        </w:rPr>
        <w:t xml:space="preserve">n the early </w:t>
      </w:r>
      <w:r>
        <w:rPr>
          <w:color w:val="000000" w:themeColor="text1"/>
          <w:u w:color="000000" w:themeColor="text1"/>
        </w:rPr>
        <w:t xml:space="preserve">1960s, </w:t>
      </w:r>
      <w:r w:rsidRPr="002C73FF">
        <w:rPr>
          <w:color w:val="000000" w:themeColor="text1"/>
          <w:u w:color="000000" w:themeColor="text1"/>
        </w:rPr>
        <w:t>marched with Dr. Martin Luther King, Jr.</w:t>
      </w:r>
      <w:r>
        <w:rPr>
          <w:color w:val="000000" w:themeColor="text1"/>
          <w:u w:color="000000" w:themeColor="text1"/>
        </w:rPr>
        <w:t xml:space="preserve">, and </w:t>
      </w:r>
      <w:r w:rsidRPr="002C73FF">
        <w:rPr>
          <w:color w:val="000000" w:themeColor="text1"/>
          <w:u w:color="000000" w:themeColor="text1"/>
        </w:rPr>
        <w:t>was very active in many community organizations.</w:t>
      </w:r>
      <w:r>
        <w:rPr>
          <w:color w:val="000000" w:themeColor="text1"/>
          <w:u w:color="000000" w:themeColor="text1"/>
        </w:rPr>
        <w:t xml:space="preserve"> He was a member of </w:t>
      </w:r>
      <w:r w:rsidRPr="002C73FF">
        <w:rPr>
          <w:color w:val="000000" w:themeColor="text1"/>
          <w:u w:color="000000" w:themeColor="text1"/>
        </w:rPr>
        <w:t>Square Deal Lodge #448 Free and Accepted Masons</w:t>
      </w:r>
      <w:r>
        <w:rPr>
          <w:color w:val="000000" w:themeColor="text1"/>
          <w:u w:color="000000" w:themeColor="text1"/>
        </w:rPr>
        <w:t xml:space="preserve"> (</w:t>
      </w:r>
      <w:r w:rsidRPr="002C73FF">
        <w:rPr>
          <w:color w:val="000000" w:themeColor="text1"/>
          <w:u w:color="000000" w:themeColor="text1"/>
        </w:rPr>
        <w:t>Kingstree</w:t>
      </w:r>
      <w:r>
        <w:rPr>
          <w:color w:val="000000" w:themeColor="text1"/>
          <w:u w:color="000000" w:themeColor="text1"/>
        </w:rPr>
        <w:t>), f</w:t>
      </w:r>
      <w:r w:rsidRPr="002C73FF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c</w:t>
      </w:r>
      <w:r w:rsidRPr="002C73FF">
        <w:rPr>
          <w:color w:val="000000" w:themeColor="text1"/>
          <w:u w:color="000000" w:themeColor="text1"/>
        </w:rPr>
        <w:t>haplain of the Lily White Chapter #349 OES</w:t>
      </w:r>
      <w:r>
        <w:rPr>
          <w:color w:val="000000" w:themeColor="text1"/>
          <w:u w:color="000000" w:themeColor="text1"/>
        </w:rPr>
        <w:t>, and f</w:t>
      </w:r>
      <w:r w:rsidRPr="002C73FF">
        <w:rPr>
          <w:color w:val="000000" w:themeColor="text1"/>
          <w:u w:color="000000" w:themeColor="text1"/>
        </w:rPr>
        <w:t>ormer treasurer for the Young People</w:t>
      </w:r>
      <w:r w:rsidR="009C6357" w:rsidRPr="009C6357">
        <w:rPr>
          <w:color w:val="000000" w:themeColor="text1"/>
          <w:u w:color="000000" w:themeColor="text1"/>
        </w:rPr>
        <w:t>’</w:t>
      </w:r>
      <w:r w:rsidRPr="002C73FF">
        <w:rPr>
          <w:color w:val="000000" w:themeColor="text1"/>
          <w:u w:color="000000" w:themeColor="text1"/>
        </w:rPr>
        <w:t>s Benefit and Christian Association</w:t>
      </w:r>
      <w:r>
        <w:rPr>
          <w:color w:val="000000" w:themeColor="text1"/>
          <w:u w:color="000000" w:themeColor="text1"/>
        </w:rPr>
        <w:t>; and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D01" w:rsidRPr="00E749FF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Miller leaves to cherish his memory </w:t>
      </w:r>
      <w:r w:rsidRPr="00262B7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daughters, Melissa E. Miller and Gloria K. Pressley, and a host of other family members and friends. He will be greatly missed. </w:t>
      </w:r>
      <w:r>
        <w:t>Now, therefore,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05B" w:rsidRDefault="009C205B" w:rsidP="009C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205B" w:rsidRDefault="009C205B" w:rsidP="009C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C205B">
        <w:t>House of Representatives</w:t>
      </w:r>
      <w:r>
        <w:t>, by this resolution, express their profound sorrow upon the passing of Reverend O</w:t>
      </w:r>
      <w:r w:rsidR="009C6357" w:rsidRPr="009C6357">
        <w:t>’</w:t>
      </w:r>
      <w:r>
        <w:t>Neal Miller of Saint Stephen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01" w:rsidRDefault="00FB3D01" w:rsidP="00FB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Melissa E. Miller for the family.</w:t>
      </w:r>
    </w:p>
    <w:p w:rsidR="00C74A22" w:rsidRDefault="00DA13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2ED" w:rsidRDefault="000E22ED" w:rsidP="000E22ED">
      <w:pPr>
        <w:suppressAutoHyphens/>
      </w:pPr>
    </w:p>
    <w:sectPr w:rsidR="000E22ED" w:rsidSect="000E22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7F3" w:rsidRDefault="00DB77F3" w:rsidP="009F0C77">
      <w:r>
        <w:separator/>
      </w:r>
    </w:p>
  </w:endnote>
  <w:endnote w:type="continuationSeparator" w:id="0">
    <w:p w:rsidR="00DB77F3" w:rsidRDefault="00DB77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4B3213-F82E-494D-ABB6-113C0BAA67A5}"/>
    <w:embedBold r:id="rId2" w:fontKey="{9F565AC6-69F3-4E0C-BAE8-DE7829B043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EBED34-7586-43CF-AF05-83A5366BA0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C34181-10E9-4455-8A3E-AC2FCE1920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830AB2-6A8D-4A62-8322-D1F1411F7F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2ED" w:rsidRPr="00852701" w:rsidRDefault="000E22ED" w:rsidP="008527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3C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7F3" w:rsidRDefault="00DB77F3" w:rsidP="009F0C77">
      <w:r>
        <w:separator/>
      </w:r>
    </w:p>
  </w:footnote>
  <w:footnote w:type="continuationSeparator" w:id="0">
    <w:p w:rsidR="00DB77F3" w:rsidRDefault="00DB77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4ZW17"/>
    <w:docVar w:name="CoverBillType" w:val="r"/>
    <w:docVar w:name="DocPath" w:val="L:\Council\bills\RM\1154ZW17.DOCX"/>
    <w:docVar w:name="dvBillNumber" w:val="41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77F3"/>
    <w:rsid w:val="00011869"/>
    <w:rsid w:val="00015CD6"/>
    <w:rsid w:val="000E0100"/>
    <w:rsid w:val="000E1785"/>
    <w:rsid w:val="000E22E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3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3CEF"/>
    <w:rsid w:val="007A5BA7"/>
    <w:rsid w:val="007A70AE"/>
    <w:rsid w:val="0080295D"/>
    <w:rsid w:val="008362E8"/>
    <w:rsid w:val="00852701"/>
    <w:rsid w:val="0085786E"/>
    <w:rsid w:val="008A1768"/>
    <w:rsid w:val="008A489F"/>
    <w:rsid w:val="008F0F33"/>
    <w:rsid w:val="008F4429"/>
    <w:rsid w:val="0094021A"/>
    <w:rsid w:val="009B44AF"/>
    <w:rsid w:val="009C205B"/>
    <w:rsid w:val="009C635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1BF"/>
    <w:rsid w:val="00AC34A2"/>
    <w:rsid w:val="00AD1C9A"/>
    <w:rsid w:val="00AD4B17"/>
    <w:rsid w:val="00B412D4"/>
    <w:rsid w:val="00B63742"/>
    <w:rsid w:val="00B74699"/>
    <w:rsid w:val="00BE3C22"/>
    <w:rsid w:val="00C0345E"/>
    <w:rsid w:val="00C31C95"/>
    <w:rsid w:val="00C3483A"/>
    <w:rsid w:val="00C74A22"/>
    <w:rsid w:val="00C74E9D"/>
    <w:rsid w:val="00C826DD"/>
    <w:rsid w:val="00C82FD3"/>
    <w:rsid w:val="00C92819"/>
    <w:rsid w:val="00CC6B7B"/>
    <w:rsid w:val="00CD2089"/>
    <w:rsid w:val="00D73A67"/>
    <w:rsid w:val="00D970A9"/>
    <w:rsid w:val="00DA135E"/>
    <w:rsid w:val="00DB77F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6B3"/>
    <w:rsid w:val="00F840F0"/>
    <w:rsid w:val="00FB0D0D"/>
    <w:rsid w:val="00FB3D0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D4B816-86E8-44C4-AC09-596A3F24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3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22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04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EB577-6B7D-46AD-8095-084F1A1F0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4104: Reverend O'Neal Miller - South Carolina Legislature Online</dc:title>
  <dc:creator>Rosanne McDowell</dc:creator>
  <cp:lastModifiedBy>S Volk</cp:lastModifiedBy>
  <cp:revision>2</cp:revision>
  <cp:lastPrinted>2017-04-05T14:13:00Z</cp:lastPrinted>
  <dcterms:created xsi:type="dcterms:W3CDTF">2017-04-18T13:39:00Z</dcterms:created>
  <dcterms:modified xsi:type="dcterms:W3CDTF">2017-04-18T13:39:00Z</dcterms:modified>
</cp:coreProperties>
</file>