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718" w:rsidRDefault="00A43718" w:rsidP="00A43718">
      <w:pPr>
        <w:widowControl w:val="0"/>
        <w:jc w:val="center"/>
      </w:pPr>
      <w:r w:rsidRPr="00A43718">
        <w:rPr>
          <w:b/>
        </w:rPr>
        <w:t>South Carolina General Assembly</w:t>
      </w:r>
    </w:p>
    <w:p w:rsidR="00A43718" w:rsidRDefault="00A43718" w:rsidP="00A43718">
      <w:pPr>
        <w:widowControl w:val="0"/>
        <w:jc w:val="center"/>
      </w:pPr>
      <w:r>
        <w:t>122nd Session, 2017-2018</w:t>
      </w:r>
    </w:p>
    <w:p w:rsidR="00A43718" w:rsidRDefault="00A43718" w:rsidP="00A43718">
      <w:pPr>
        <w:widowControl w:val="0"/>
        <w:jc w:val="left"/>
      </w:pPr>
    </w:p>
    <w:p w:rsidR="00A43718" w:rsidRDefault="00A43718" w:rsidP="00A43718">
      <w:pPr>
        <w:widowControl w:val="0"/>
        <w:jc w:val="left"/>
        <w:rPr>
          <w:b/>
        </w:rPr>
      </w:pPr>
      <w:r w:rsidRPr="00A43718">
        <w:rPr>
          <w:b/>
        </w:rPr>
        <w:t>H. 4142</w:t>
      </w:r>
    </w:p>
    <w:p w:rsidR="00A43718" w:rsidRDefault="00A43718" w:rsidP="00A43718">
      <w:pPr>
        <w:widowControl w:val="0"/>
        <w:jc w:val="left"/>
        <w:rPr>
          <w:b/>
        </w:rPr>
      </w:pPr>
    </w:p>
    <w:p w:rsidR="00A43718" w:rsidRDefault="00A43718" w:rsidP="00A43718">
      <w:pPr>
        <w:widowControl w:val="0"/>
        <w:jc w:val="left"/>
      </w:pPr>
      <w:r w:rsidRPr="00A43718">
        <w:rPr>
          <w:b/>
        </w:rPr>
        <w:t>STATUS INFORMATION</w:t>
      </w:r>
    </w:p>
    <w:p w:rsidR="00A43718" w:rsidRDefault="00A43718" w:rsidP="00A43718">
      <w:pPr>
        <w:widowControl w:val="0"/>
        <w:jc w:val="left"/>
      </w:pPr>
    </w:p>
    <w:p w:rsidR="00A43718" w:rsidRDefault="00A43718" w:rsidP="00A43718">
      <w:pPr>
        <w:widowControl w:val="0"/>
        <w:jc w:val="left"/>
      </w:pPr>
      <w:r>
        <w:t>Concurrent Resolution</w:t>
      </w:r>
    </w:p>
    <w:p w:rsidR="00A43718" w:rsidRDefault="00A43718" w:rsidP="00A43718">
      <w:pPr>
        <w:widowControl w:val="0"/>
        <w:jc w:val="left"/>
      </w:pPr>
      <w:r>
        <w:t>Sponsors: Reps. Knight, Arrington, Bennett, Jefferson, Mack, Murphy and Whipper</w:t>
      </w:r>
    </w:p>
    <w:p w:rsidR="00A43718" w:rsidRDefault="00A43718" w:rsidP="00A43718">
      <w:pPr>
        <w:widowControl w:val="0"/>
        <w:jc w:val="left"/>
      </w:pPr>
      <w:r>
        <w:t>Document Path: l:\council\bills\gt\5342cm17.docx</w:t>
      </w:r>
    </w:p>
    <w:p w:rsidR="00A43718" w:rsidRDefault="00A43718" w:rsidP="00A43718">
      <w:pPr>
        <w:widowControl w:val="0"/>
        <w:jc w:val="left"/>
      </w:pPr>
    </w:p>
    <w:p w:rsidR="00C72AB5" w:rsidRDefault="00C72AB5" w:rsidP="00A43718">
      <w:pPr>
        <w:widowControl w:val="0"/>
        <w:jc w:val="left"/>
      </w:pPr>
      <w:r>
        <w:t>Introduced in the House on April 19, 2017</w:t>
      </w:r>
    </w:p>
    <w:p w:rsidR="00C72AB5" w:rsidRDefault="00C72AB5" w:rsidP="00A43718">
      <w:pPr>
        <w:widowControl w:val="0"/>
        <w:jc w:val="left"/>
      </w:pPr>
      <w:r>
        <w:t>Introduced in the Senate on April 25, 2017</w:t>
      </w:r>
    </w:p>
    <w:p w:rsidR="00C72AB5" w:rsidRDefault="00C72AB5" w:rsidP="00A43718">
      <w:pPr>
        <w:widowControl w:val="0"/>
        <w:jc w:val="left"/>
      </w:pPr>
      <w:r>
        <w:t>Adopted by the General Assembly on May 4, 2017</w:t>
      </w:r>
    </w:p>
    <w:p w:rsidR="00C72AB5" w:rsidRDefault="00C72AB5" w:rsidP="00A43718">
      <w:pPr>
        <w:widowControl w:val="0"/>
        <w:jc w:val="left"/>
      </w:pPr>
    </w:p>
    <w:p w:rsidR="00A43718" w:rsidRDefault="00A43718" w:rsidP="00A43718">
      <w:pPr>
        <w:widowControl w:val="0"/>
        <w:jc w:val="left"/>
      </w:pPr>
      <w:r>
        <w:t xml:space="preserve">Summary: </w:t>
      </w:r>
      <w:r w:rsidR="009B6473">
        <w:t>Claude Major, Jr. Intersection</w:t>
      </w:r>
    </w:p>
    <w:p w:rsidR="00A43718" w:rsidRDefault="00A43718" w:rsidP="00A43718">
      <w:pPr>
        <w:widowControl w:val="0"/>
        <w:jc w:val="left"/>
      </w:pPr>
    </w:p>
    <w:p w:rsidR="00A43718" w:rsidRDefault="00A43718" w:rsidP="00A43718">
      <w:pPr>
        <w:widowControl w:val="0"/>
        <w:jc w:val="left"/>
      </w:pPr>
    </w:p>
    <w:p w:rsidR="00A43718" w:rsidRDefault="00A43718" w:rsidP="00A43718">
      <w:pPr>
        <w:widowControl w:val="0"/>
        <w:tabs>
          <w:tab w:val="center" w:pos="590"/>
          <w:tab w:val="center" w:pos="1440"/>
          <w:tab w:val="left" w:pos="1872"/>
          <w:tab w:val="left" w:pos="9187"/>
        </w:tabs>
        <w:jc w:val="left"/>
      </w:pPr>
      <w:r w:rsidRPr="00A43718">
        <w:rPr>
          <w:b/>
        </w:rPr>
        <w:t>HISTORY OF LEGISLATIVE ACTIONS</w:t>
      </w:r>
    </w:p>
    <w:p w:rsidR="00A43718" w:rsidRDefault="00A43718" w:rsidP="00A43718">
      <w:pPr>
        <w:widowControl w:val="0"/>
        <w:tabs>
          <w:tab w:val="center" w:pos="590"/>
          <w:tab w:val="center" w:pos="1440"/>
          <w:tab w:val="left" w:pos="1872"/>
          <w:tab w:val="left" w:pos="9187"/>
        </w:tabs>
        <w:jc w:val="left"/>
      </w:pPr>
    </w:p>
    <w:p w:rsidR="00A43718" w:rsidRPr="00A43718" w:rsidRDefault="00A43718" w:rsidP="00A43718">
      <w:pPr>
        <w:widowControl w:val="0"/>
        <w:tabs>
          <w:tab w:val="center" w:pos="590"/>
          <w:tab w:val="center" w:pos="1440"/>
          <w:tab w:val="left" w:pos="1872"/>
          <w:tab w:val="left" w:pos="9187"/>
        </w:tabs>
        <w:jc w:val="left"/>
      </w:pPr>
      <w:r w:rsidRPr="00A43718">
        <w:rPr>
          <w:u w:val="single"/>
        </w:rPr>
        <w:tab/>
        <w:t>Date</w:t>
      </w:r>
      <w:r w:rsidRPr="00A43718">
        <w:rPr>
          <w:u w:val="single"/>
        </w:rPr>
        <w:tab/>
        <w:t>Body</w:t>
      </w:r>
      <w:r w:rsidRPr="00A43718">
        <w:rPr>
          <w:u w:val="single"/>
        </w:rPr>
        <w:tab/>
        <w:t>Action Description with journal page number</w:t>
      </w:r>
      <w:r w:rsidRPr="00A43718">
        <w:rPr>
          <w:u w:val="single"/>
        </w:rPr>
        <w:tab/>
      </w:r>
    </w:p>
    <w:p w:rsidR="00105720" w:rsidRDefault="00105720" w:rsidP="00105720">
      <w:pPr>
        <w:widowControl w:val="0"/>
        <w:tabs>
          <w:tab w:val="right" w:pos="1008"/>
          <w:tab w:val="left" w:pos="1152"/>
          <w:tab w:val="left" w:pos="1872"/>
          <w:tab w:val="left" w:pos="9187"/>
        </w:tabs>
        <w:ind w:left="2088" w:hanging="2088"/>
        <w:jc w:val="left"/>
      </w:pPr>
      <w:r>
        <w:tab/>
        <w:t>4/19/2017</w:t>
      </w:r>
      <w:r>
        <w:tab/>
        <w:t>House</w:t>
      </w:r>
      <w:r>
        <w:tab/>
      </w:r>
      <w:r w:rsidRPr="00FB118A">
        <w:t>Introduced (</w:t>
      </w:r>
      <w:hyperlink r:id="rId7" w:history="1">
        <w:r w:rsidRPr="00FB118A">
          <w:rPr>
            <w:rStyle w:val="Hyperlink"/>
          </w:rPr>
          <w:t>House Journal</w:t>
        </w:r>
        <w:r w:rsidRPr="00FB118A">
          <w:rPr>
            <w:rStyle w:val="Hyperlink"/>
          </w:rPr>
          <w:noBreakHyphen/>
          <w:t>page 5</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4/19/2017</w:t>
      </w:r>
      <w:r>
        <w:tab/>
        <w:t>House</w:t>
      </w:r>
      <w:r>
        <w:tab/>
      </w:r>
      <w:r w:rsidRPr="00FB118A">
        <w:t>Referred to Commit</w:t>
      </w:r>
      <w:r>
        <w:t xml:space="preserve">tee on </w:t>
      </w:r>
      <w:r w:rsidRPr="00FB118A">
        <w:rPr>
          <w:b/>
        </w:rPr>
        <w:t>Invitations and Memorial Resolutions</w:t>
      </w:r>
      <w:r w:rsidRPr="00FB118A">
        <w:t xml:space="preserve"> (</w:t>
      </w:r>
      <w:hyperlink r:id="rId8" w:history="1">
        <w:r w:rsidRPr="00FB118A">
          <w:rPr>
            <w:rStyle w:val="Hyperlink"/>
          </w:rPr>
          <w:t>House Journal</w:t>
        </w:r>
        <w:r w:rsidRPr="00FB118A">
          <w:rPr>
            <w:rStyle w:val="Hyperlink"/>
          </w:rPr>
          <w:noBreakHyphen/>
          <w:t>page 5</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4/20/2017</w:t>
      </w:r>
      <w:r>
        <w:tab/>
        <w:t>House</w:t>
      </w:r>
      <w:r>
        <w:tab/>
      </w:r>
      <w:r w:rsidRPr="00FB118A">
        <w:t xml:space="preserve">Committee report: Favorable </w:t>
      </w:r>
      <w:r w:rsidRPr="00FB118A">
        <w:rPr>
          <w:b/>
        </w:rPr>
        <w:t>Invitations and Memorial Resolutions</w:t>
      </w:r>
      <w:r w:rsidRPr="00FB118A">
        <w:t xml:space="preserve"> (</w:t>
      </w:r>
      <w:hyperlink r:id="rId9" w:history="1">
        <w:r w:rsidRPr="00FB118A">
          <w:rPr>
            <w:rStyle w:val="Hyperlink"/>
          </w:rPr>
          <w:t>House Journal</w:t>
        </w:r>
        <w:r w:rsidRPr="00FB118A">
          <w:rPr>
            <w:rStyle w:val="Hyperlink"/>
          </w:rPr>
          <w:noBreakHyphen/>
          <w:t>page 18</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4/21/2017</w:t>
      </w:r>
      <w:r>
        <w:tab/>
      </w:r>
      <w:r>
        <w:tab/>
      </w:r>
      <w:r w:rsidRPr="00FB118A">
        <w:t>Scrivener's error corrected</w:t>
      </w:r>
    </w:p>
    <w:p w:rsidR="00105720" w:rsidRDefault="00105720" w:rsidP="00105720">
      <w:pPr>
        <w:widowControl w:val="0"/>
        <w:tabs>
          <w:tab w:val="right" w:pos="1008"/>
          <w:tab w:val="left" w:pos="1152"/>
          <w:tab w:val="left" w:pos="1872"/>
          <w:tab w:val="left" w:pos="9187"/>
        </w:tabs>
        <w:ind w:left="2088" w:hanging="2088"/>
        <w:jc w:val="left"/>
      </w:pPr>
      <w:r>
        <w:tab/>
        <w:t>4/25/2017</w:t>
      </w:r>
      <w:r>
        <w:tab/>
        <w:t>House</w:t>
      </w:r>
      <w:r>
        <w:tab/>
      </w:r>
      <w:r w:rsidRPr="00FB118A">
        <w:t>Adopted, sent to Senate</w:t>
      </w:r>
    </w:p>
    <w:p w:rsidR="00105720" w:rsidRDefault="00105720" w:rsidP="00105720">
      <w:pPr>
        <w:widowControl w:val="0"/>
        <w:tabs>
          <w:tab w:val="right" w:pos="1008"/>
          <w:tab w:val="left" w:pos="1152"/>
          <w:tab w:val="left" w:pos="1872"/>
          <w:tab w:val="left" w:pos="9187"/>
        </w:tabs>
        <w:ind w:left="2088" w:hanging="2088"/>
        <w:jc w:val="left"/>
      </w:pPr>
      <w:r>
        <w:tab/>
        <w:t>4/25/2017</w:t>
      </w:r>
      <w:r>
        <w:tab/>
        <w:t>Senate</w:t>
      </w:r>
      <w:r>
        <w:tab/>
      </w:r>
      <w:r w:rsidRPr="00FB118A">
        <w:t>Introduced (</w:t>
      </w:r>
      <w:hyperlink r:id="rId10" w:history="1">
        <w:r w:rsidRPr="00FB118A">
          <w:rPr>
            <w:rStyle w:val="Hyperlink"/>
          </w:rPr>
          <w:t>Senate Journal</w:t>
        </w:r>
        <w:r w:rsidRPr="00FB118A">
          <w:rPr>
            <w:rStyle w:val="Hyperlink"/>
          </w:rPr>
          <w:noBreakHyphen/>
          <w:t>page 12</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4/25/2017</w:t>
      </w:r>
      <w:r>
        <w:tab/>
        <w:t>Senate</w:t>
      </w:r>
      <w:r>
        <w:tab/>
      </w:r>
      <w:r w:rsidRPr="00FB118A">
        <w:t>Referred</w:t>
      </w:r>
      <w:r>
        <w:t xml:space="preserve"> to Committee on </w:t>
      </w:r>
      <w:r w:rsidRPr="00FB118A">
        <w:rPr>
          <w:b/>
        </w:rPr>
        <w:t>Transportation</w:t>
      </w:r>
      <w:r>
        <w:t xml:space="preserve"> </w:t>
      </w:r>
      <w:r w:rsidRPr="00FB118A">
        <w:t>(</w:t>
      </w:r>
      <w:hyperlink r:id="rId11" w:history="1">
        <w:r w:rsidRPr="00FB118A">
          <w:rPr>
            <w:rStyle w:val="Hyperlink"/>
          </w:rPr>
          <w:t>Senate Journal</w:t>
        </w:r>
        <w:r w:rsidRPr="00FB118A">
          <w:rPr>
            <w:rStyle w:val="Hyperlink"/>
          </w:rPr>
          <w:noBreakHyphen/>
          <w:t>page 12</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5/3/2017</w:t>
      </w:r>
      <w:r>
        <w:tab/>
        <w:t>Senate</w:t>
      </w:r>
      <w:r>
        <w:tab/>
      </w:r>
      <w:r w:rsidRPr="00FB118A">
        <w:t>Recalled f</w:t>
      </w:r>
      <w:r>
        <w:t xml:space="preserve">rom Committee on </w:t>
      </w:r>
      <w:r w:rsidRPr="00FB118A">
        <w:rPr>
          <w:b/>
        </w:rPr>
        <w:t>Transportation</w:t>
      </w:r>
      <w:r>
        <w:t xml:space="preserve"> </w:t>
      </w:r>
      <w:r w:rsidRPr="00FB118A">
        <w:t>(</w:t>
      </w:r>
      <w:hyperlink r:id="rId12" w:history="1">
        <w:r w:rsidRPr="00FB118A">
          <w:rPr>
            <w:rStyle w:val="Hyperlink"/>
          </w:rPr>
          <w:t>Senate Journal</w:t>
        </w:r>
        <w:r w:rsidRPr="00FB118A">
          <w:rPr>
            <w:rStyle w:val="Hyperlink"/>
          </w:rPr>
          <w:noBreakHyphen/>
          <w:t>page 6</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r>
        <w:tab/>
        <w:t>5/4/2017</w:t>
      </w:r>
      <w:r>
        <w:tab/>
        <w:t>Senate</w:t>
      </w:r>
      <w:r>
        <w:tab/>
      </w:r>
      <w:r w:rsidRPr="00FB118A">
        <w:t>Adopted, returned t</w:t>
      </w:r>
      <w:r>
        <w:t xml:space="preserve">o House with concurrence </w:t>
      </w:r>
      <w:r w:rsidRPr="00FB118A">
        <w:t>(</w:t>
      </w:r>
      <w:hyperlink r:id="rId13" w:history="1">
        <w:r w:rsidRPr="00FB118A">
          <w:rPr>
            <w:rStyle w:val="Hyperlink"/>
          </w:rPr>
          <w:t>Senate Journal</w:t>
        </w:r>
        <w:r w:rsidRPr="00FB118A">
          <w:rPr>
            <w:rStyle w:val="Hyperlink"/>
          </w:rPr>
          <w:noBreakHyphen/>
          <w:t>page 56</w:t>
        </w:r>
      </w:hyperlink>
      <w:r w:rsidRPr="00FB118A">
        <w:t>)</w:t>
      </w:r>
    </w:p>
    <w:p w:rsidR="00105720" w:rsidRDefault="00105720" w:rsidP="00105720">
      <w:pPr>
        <w:widowControl w:val="0"/>
        <w:tabs>
          <w:tab w:val="right" w:pos="1008"/>
          <w:tab w:val="left" w:pos="1152"/>
          <w:tab w:val="left" w:pos="1872"/>
          <w:tab w:val="left" w:pos="9187"/>
        </w:tabs>
        <w:ind w:left="2088" w:hanging="2088"/>
        <w:jc w:val="left"/>
      </w:pPr>
    </w:p>
    <w:p w:rsidR="00A43718" w:rsidRDefault="00A43718" w:rsidP="00A437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A43718">
          <w:rPr>
            <w:rStyle w:val="Hyperlink"/>
          </w:rPr>
          <w:t>legislative information</w:t>
        </w:r>
      </w:hyperlink>
      <w:r>
        <w:t xml:space="preserve"> at the website</w:t>
      </w:r>
    </w:p>
    <w:p w:rsidR="00A43718" w:rsidRDefault="00A43718" w:rsidP="00A43718">
      <w:pPr>
        <w:widowControl w:val="0"/>
        <w:tabs>
          <w:tab w:val="right" w:pos="1008"/>
          <w:tab w:val="left" w:pos="1152"/>
          <w:tab w:val="left" w:pos="1872"/>
          <w:tab w:val="left" w:pos="9187"/>
        </w:tabs>
        <w:ind w:left="2088" w:hanging="2088"/>
        <w:jc w:val="left"/>
      </w:pPr>
    </w:p>
    <w:p w:rsidR="00A43718" w:rsidRPr="00A43718" w:rsidRDefault="00A43718" w:rsidP="00A43718">
      <w:pPr>
        <w:widowControl w:val="0"/>
        <w:tabs>
          <w:tab w:val="right" w:pos="1008"/>
          <w:tab w:val="left" w:pos="1152"/>
          <w:tab w:val="left" w:pos="1872"/>
          <w:tab w:val="left" w:pos="9187"/>
        </w:tabs>
        <w:ind w:left="2088" w:hanging="2088"/>
        <w:jc w:val="left"/>
      </w:pPr>
    </w:p>
    <w:p w:rsidR="00A43718" w:rsidRDefault="00A43718" w:rsidP="00A43718">
      <w:pPr>
        <w:widowControl w:val="0"/>
        <w:jc w:val="left"/>
      </w:pPr>
      <w:r w:rsidRPr="00A43718">
        <w:rPr>
          <w:b/>
        </w:rPr>
        <w:t>VERSIONS OF THIS BILL</w:t>
      </w:r>
    </w:p>
    <w:p w:rsidR="00A43718" w:rsidRDefault="00A43718" w:rsidP="00A43718">
      <w:pPr>
        <w:widowControl w:val="0"/>
        <w:jc w:val="left"/>
      </w:pPr>
    </w:p>
    <w:p w:rsidR="00A43718" w:rsidRDefault="0064248A" w:rsidP="00A43718">
      <w:pPr>
        <w:widowControl w:val="0"/>
        <w:jc w:val="left"/>
      </w:pPr>
      <w:hyperlink r:id="rId15" w:history="1">
        <w:r w:rsidR="00A43718">
          <w:rPr>
            <w:rStyle w:val="Hyperlink"/>
          </w:rPr>
          <w:t>4/19/2017</w:t>
        </w:r>
      </w:hyperlink>
    </w:p>
    <w:p w:rsidR="00A43718" w:rsidRDefault="0064248A" w:rsidP="00A43718">
      <w:hyperlink r:id="rId16" w:history="1">
        <w:r w:rsidR="00664384" w:rsidRPr="00664384">
          <w:rPr>
            <w:rStyle w:val="Hyperlink"/>
          </w:rPr>
          <w:t>4/20/2017</w:t>
        </w:r>
      </w:hyperlink>
    </w:p>
    <w:p w:rsidR="00664384" w:rsidRDefault="0064248A" w:rsidP="00A43718">
      <w:hyperlink r:id="rId17" w:history="1">
        <w:r w:rsidR="008D6302" w:rsidRPr="008D6302">
          <w:rPr>
            <w:rStyle w:val="Hyperlink"/>
          </w:rPr>
          <w:t>4/21/2017</w:t>
        </w:r>
      </w:hyperlink>
    </w:p>
    <w:p w:rsidR="008D6302" w:rsidRDefault="0064248A" w:rsidP="00A43718">
      <w:hyperlink r:id="rId18" w:history="1">
        <w:r w:rsidR="007704DD" w:rsidRPr="007704DD">
          <w:rPr>
            <w:rStyle w:val="Hyperlink"/>
          </w:rPr>
          <w:t>5/3/2017</w:t>
        </w:r>
      </w:hyperlink>
    </w:p>
    <w:p w:rsidR="007704DD" w:rsidRDefault="007704DD" w:rsidP="00A43718"/>
    <w:p w:rsidR="00A43718" w:rsidRDefault="00A43718" w:rsidP="00A43718">
      <w:pPr>
        <w:sectPr w:rsidR="00A43718" w:rsidSect="00A43718">
          <w:pgSz w:w="12240" w:h="15840" w:code="1"/>
          <w:pgMar w:top="1080" w:right="1440" w:bottom="1080" w:left="1440" w:header="720" w:footer="720" w:gutter="0"/>
          <w:cols w:space="720"/>
          <w:noEndnote/>
          <w:docGrid w:linePitch="360"/>
        </w:sectPr>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Pr="0093301F" w:rsidRDefault="007704DD" w:rsidP="0093301F">
      <w:pPr>
        <w:tabs>
          <w:tab w:val="right" w:pos="5933"/>
        </w:tabs>
        <w:suppressAutoHyphens/>
      </w:pPr>
      <w:r>
        <w:tab/>
      </w:r>
      <w:r>
        <w:rPr>
          <w:b/>
          <w:sz w:val="36"/>
        </w:rPr>
        <w:t>H. 4142</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6705">
        <w:t>Reps. Knight, Arrington, Bennett, Jefferson, Mack, Murphy and Whipper</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7704DD" w:rsidRPr="0093301F" w:rsidRDefault="007704DD" w:rsidP="009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4DD" w:rsidSect="003F3D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Pr="00325348" w:rsidRDefault="007704DD" w:rsidP="0038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704DD" w:rsidRDefault="007704D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LEGARE ROAD AND JIM BILTON BOULEVARD IN DORCHESTER COUNTY “CLAUDE MAJOR, JR. INTERSECTION” AND ERECT APPROPRIATE MARKERS OR SIGNS AT THIS INTERSECTION CONTAINING THIS DESIGNATION.</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Claude Major, Jr., was born on August 6, 1949, the son of the late Claude Major, Sr., and the late Mattie Brown Major in the Reevesville community; and</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enlisted in the United States Army and received an honorable discharge in 1971; and</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1972, he married Millie Sue Lewis. Together they raised three fine children before her death in 2007; and </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1974 Claude Major, Jr., began his career in law enforcement when he was hired by Dorchester County as a deputy sheriff. He attended and successfully completed his training at the South Carolina Criminal Justice Academy in 1976; and </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forty</w:t>
      </w:r>
      <w:r>
        <w:noBreakHyphen/>
        <w:t>three years, Claude Major, Jr., has risen through the ranks of the Dorchester County Sheriff</w:t>
      </w:r>
      <w:r w:rsidRPr="003A0026">
        <w:t>’</w:t>
      </w:r>
      <w:r>
        <w:t>s Office and served as a corporal, sergeant, lieutenant, captain, major, and chief deputy. Today he serves as a major with the sheriff</w:t>
      </w:r>
      <w:r w:rsidRPr="003A0026">
        <w:t>’</w:t>
      </w:r>
      <w:r>
        <w:t xml:space="preserve">s office; and </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continues to be a “crime fighting machine” in Dorchester County and owes his success as a law enforcement officer to the love and support that he receives from his family and friends; and </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outstanding service that this son of the Palmetto State has given to the citizens of Dorchester County by having an intersection named in his honor.  Now, therefore, </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Legare Road and Jim Bilton Boulevard in Dorchester County “Claude Major, Jr. Intersection” and erect appropriate markers or signs at this intersection containing this designation.</w:t>
      </w: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4DD" w:rsidRDefault="0077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704DD" w:rsidRDefault="007704DD" w:rsidP="005B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3718" w:rsidRDefault="00A43718" w:rsidP="00770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43718" w:rsidSect="003F3D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CB" w:rsidRDefault="009C6FCB" w:rsidP="009F0C77">
      <w:r>
        <w:separator/>
      </w:r>
    </w:p>
  </w:endnote>
  <w:endnote w:type="continuationSeparator" w:id="0">
    <w:p w:rsidR="009C6FCB" w:rsidRDefault="009C6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9FE32F-F3C9-43B4-9B4E-EA750DBB5D6F}"/>
    <w:embedBold r:id="rId2" w:fontKey="{E5A3062E-B274-437B-BAB9-9AFC1038AFC9}"/>
  </w:font>
  <w:font w:name="Calibri">
    <w:panose1 w:val="020F0502020204030204"/>
    <w:charset w:val="00"/>
    <w:family w:val="swiss"/>
    <w:pitch w:val="variable"/>
    <w:sig w:usb0="E00002FF" w:usb1="4000ACFF" w:usb2="00000001" w:usb3="00000000" w:csb0="0000019F" w:csb1="00000000"/>
    <w:embedRegular r:id="rId3" w:fontKey="{8C77C284-FAAE-4206-BBBD-576487CC7B32}"/>
  </w:font>
  <w:font w:name="Segoe UI">
    <w:panose1 w:val="020B0502040204020203"/>
    <w:charset w:val="00"/>
    <w:family w:val="swiss"/>
    <w:pitch w:val="variable"/>
    <w:sig w:usb0="E10022FF" w:usb1="C000E47F" w:usb2="00000029" w:usb3="00000000" w:csb0="000001DF" w:csb1="00000000"/>
    <w:embedRegular r:id="rId4" w:fontKey="{800FFFAB-485F-4AF4-A2B2-89432EC34B74}"/>
  </w:font>
  <w:font w:name="Cambria">
    <w:panose1 w:val="02040503050406030204"/>
    <w:charset w:val="00"/>
    <w:family w:val="roman"/>
    <w:pitch w:val="variable"/>
    <w:sig w:usb0="E00002FF" w:usb1="400004FF" w:usb2="00000000" w:usb3="00000000" w:csb0="0000019F" w:csb1="00000000"/>
    <w:embedRegular r:id="rId5" w:fontKey="{348D5BD7-1477-4AED-A37D-9F0C1491A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4DD" w:rsidRPr="00382054" w:rsidRDefault="007704DD" w:rsidP="00382054">
    <w:pPr>
      <w:pStyle w:val="Footer"/>
      <w:tabs>
        <w:tab w:val="clear" w:pos="4680"/>
        <w:tab w:val="clear" w:pos="9360"/>
        <w:tab w:val="center" w:pos="2995"/>
      </w:tabs>
      <w:spacing w:before="120"/>
    </w:pPr>
    <w:r>
      <w:t>[4142-</w:t>
    </w:r>
    <w:r>
      <w:fldChar w:fldCharType="begin"/>
    </w:r>
    <w:r>
      <w:instrText xml:space="preserve"> PAGE  \* MERGEFORMAT </w:instrText>
    </w:r>
    <w:r>
      <w:fldChar w:fldCharType="separate"/>
    </w:r>
    <w:r w:rsidR="0010572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DEE" w:rsidRPr="00382054" w:rsidRDefault="007704DD" w:rsidP="00382054">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CB" w:rsidRDefault="009C6FCB" w:rsidP="009F0C77">
      <w:r>
        <w:separator/>
      </w:r>
    </w:p>
  </w:footnote>
  <w:footnote w:type="continuationSeparator" w:id="0">
    <w:p w:rsidR="009C6FCB" w:rsidRDefault="009C6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2CM17"/>
    <w:docVar w:name="CoverBillType" w:val="c"/>
    <w:docVar w:name="DocPath" w:val="L:\Council\bills\GT\5342CM17.DOCX"/>
    <w:docVar w:name="dvBillNumber" w:val="4142"/>
    <w:docVar w:name="dvBillNumberPrefix" w:val="H. "/>
    <w:docVar w:name="dvOriginalBody" w:val="House"/>
    <w:docVar w:name="dvSteno" w:val="GT"/>
    <w:docVar w:name="NameofBody" w:val="h"/>
    <w:docVar w:name="vGroup2" w:val="Council"/>
  </w:docVars>
  <w:rsids>
    <w:rsidRoot w:val="00F16C6E"/>
    <w:rsid w:val="00007701"/>
    <w:rsid w:val="00011869"/>
    <w:rsid w:val="00015CD6"/>
    <w:rsid w:val="000C7E71"/>
    <w:rsid w:val="000E0100"/>
    <w:rsid w:val="000E1785"/>
    <w:rsid w:val="000F40FA"/>
    <w:rsid w:val="001035F1"/>
    <w:rsid w:val="00105720"/>
    <w:rsid w:val="0010776B"/>
    <w:rsid w:val="00133E66"/>
    <w:rsid w:val="001435A3"/>
    <w:rsid w:val="00146ED3"/>
    <w:rsid w:val="00151044"/>
    <w:rsid w:val="0015781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54"/>
    <w:rsid w:val="003A0026"/>
    <w:rsid w:val="003A51F4"/>
    <w:rsid w:val="003C25B1"/>
    <w:rsid w:val="003C4DAB"/>
    <w:rsid w:val="003D01E8"/>
    <w:rsid w:val="003E5288"/>
    <w:rsid w:val="003F6D79"/>
    <w:rsid w:val="0041760A"/>
    <w:rsid w:val="00417C01"/>
    <w:rsid w:val="004403BD"/>
    <w:rsid w:val="004421BC"/>
    <w:rsid w:val="00461441"/>
    <w:rsid w:val="004809EE"/>
    <w:rsid w:val="004E7D54"/>
    <w:rsid w:val="005273C6"/>
    <w:rsid w:val="00530A69"/>
    <w:rsid w:val="00545593"/>
    <w:rsid w:val="00556EBF"/>
    <w:rsid w:val="00577C6C"/>
    <w:rsid w:val="005A62FE"/>
    <w:rsid w:val="005B3BA9"/>
    <w:rsid w:val="005C2FE2"/>
    <w:rsid w:val="005E2BC9"/>
    <w:rsid w:val="00605102"/>
    <w:rsid w:val="006215AA"/>
    <w:rsid w:val="00623B88"/>
    <w:rsid w:val="00625397"/>
    <w:rsid w:val="00664384"/>
    <w:rsid w:val="006913C9"/>
    <w:rsid w:val="0069470D"/>
    <w:rsid w:val="00694B22"/>
    <w:rsid w:val="006B1EFD"/>
    <w:rsid w:val="006D58AA"/>
    <w:rsid w:val="007337D6"/>
    <w:rsid w:val="00734F00"/>
    <w:rsid w:val="007704DD"/>
    <w:rsid w:val="007A70AE"/>
    <w:rsid w:val="007B7AE2"/>
    <w:rsid w:val="007E6867"/>
    <w:rsid w:val="00805271"/>
    <w:rsid w:val="00831EEA"/>
    <w:rsid w:val="008362E8"/>
    <w:rsid w:val="0085786E"/>
    <w:rsid w:val="008A1768"/>
    <w:rsid w:val="008A489F"/>
    <w:rsid w:val="008D6302"/>
    <w:rsid w:val="008F0F33"/>
    <w:rsid w:val="008F4032"/>
    <w:rsid w:val="008F4429"/>
    <w:rsid w:val="0094021A"/>
    <w:rsid w:val="00963C06"/>
    <w:rsid w:val="009B35A2"/>
    <w:rsid w:val="009B44AF"/>
    <w:rsid w:val="009B6473"/>
    <w:rsid w:val="009C6A0B"/>
    <w:rsid w:val="009C6FCB"/>
    <w:rsid w:val="009F0C77"/>
    <w:rsid w:val="009F4DD1"/>
    <w:rsid w:val="00A02543"/>
    <w:rsid w:val="00A41684"/>
    <w:rsid w:val="00A43718"/>
    <w:rsid w:val="00A64E80"/>
    <w:rsid w:val="00A72BCD"/>
    <w:rsid w:val="00A741D9"/>
    <w:rsid w:val="00A743D9"/>
    <w:rsid w:val="00A833AB"/>
    <w:rsid w:val="00A9741D"/>
    <w:rsid w:val="00AC34A2"/>
    <w:rsid w:val="00AD1C9A"/>
    <w:rsid w:val="00AD4B17"/>
    <w:rsid w:val="00AF0F6E"/>
    <w:rsid w:val="00B412D4"/>
    <w:rsid w:val="00BD6205"/>
    <w:rsid w:val="00BE3C22"/>
    <w:rsid w:val="00C0345E"/>
    <w:rsid w:val="00C31C95"/>
    <w:rsid w:val="00C32131"/>
    <w:rsid w:val="00C3483A"/>
    <w:rsid w:val="00C72AB5"/>
    <w:rsid w:val="00C74E9D"/>
    <w:rsid w:val="00C826DD"/>
    <w:rsid w:val="00C82FD3"/>
    <w:rsid w:val="00C92819"/>
    <w:rsid w:val="00CA17BA"/>
    <w:rsid w:val="00CC6B7B"/>
    <w:rsid w:val="00CD2089"/>
    <w:rsid w:val="00D73A67"/>
    <w:rsid w:val="00D9505B"/>
    <w:rsid w:val="00D970A9"/>
    <w:rsid w:val="00DF3845"/>
    <w:rsid w:val="00E41911"/>
    <w:rsid w:val="00E44B57"/>
    <w:rsid w:val="00E73A6A"/>
    <w:rsid w:val="00E92EEF"/>
    <w:rsid w:val="00EF2368"/>
    <w:rsid w:val="00F16C6E"/>
    <w:rsid w:val="00F24442"/>
    <w:rsid w:val="00F50AE3"/>
    <w:rsid w:val="00F655B7"/>
    <w:rsid w:val="00F656BA"/>
    <w:rsid w:val="00F67CF1"/>
    <w:rsid w:val="00F7083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475F1-B1C4-4117-8374-3FA040C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1"/>
    <w:rPr>
      <w:rFonts w:ascii="Segoe UI" w:eastAsia="Times New Roman" w:hAnsi="Segoe UI" w:cs="Segoe UI"/>
      <w:sz w:val="18"/>
      <w:szCs w:val="18"/>
    </w:rPr>
  </w:style>
  <w:style w:type="character" w:styleId="Hyperlink">
    <w:name w:val="Hyperlink"/>
    <w:basedOn w:val="DefaultParagraphFont"/>
    <w:uiPriority w:val="99"/>
    <w:unhideWhenUsed/>
    <w:rsid w:val="00A43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file:///h:\sj\20170504.docx" TargetMode="External"/><Relationship Id="rId18" Type="http://schemas.openxmlformats.org/officeDocument/2006/relationships/hyperlink" Target="file:///p:\pprever\2017-18\4142_2017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419.docx" TargetMode="External"/><Relationship Id="rId12" Type="http://schemas.openxmlformats.org/officeDocument/2006/relationships/hyperlink" Target="file:///h:\sj\20170503.docx" TargetMode="External"/><Relationship Id="rId17" Type="http://schemas.openxmlformats.org/officeDocument/2006/relationships/hyperlink" Target="file:///p:\pprever\2017-18\4142_20170421.docx" TargetMode="External"/><Relationship Id="rId2" Type="http://schemas.openxmlformats.org/officeDocument/2006/relationships/styles" Target="styles.xml"/><Relationship Id="rId16" Type="http://schemas.openxmlformats.org/officeDocument/2006/relationships/hyperlink" Target="file:///p:\pprever\2017-18\4142_201704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42_20170419.docx" TargetMode="External"/><Relationship Id="rId10" Type="http://schemas.openxmlformats.org/officeDocument/2006/relationships/hyperlink" Target="file:///h:\sj\2017042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420.docx" TargetMode="External"/><Relationship Id="rId14" Type="http://schemas.openxmlformats.org/officeDocument/2006/relationships/hyperlink" Target="http://www.scstatehouse.gov/billsearch.php?billnumbers=4142&amp;session=122&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5FABF-099F-4CC6-B910-34C1D913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3</Pages>
  <Words>622</Words>
  <Characters>3617</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4142: Claude Major, Jr. Intersection - South Carolina Legislature Online</dc:title>
  <dc:creator>Gwen Thurmond</dc:creator>
  <cp:lastModifiedBy>S Volk</cp:lastModifiedBy>
  <cp:revision>2</cp:revision>
  <cp:lastPrinted>2017-04-18T17:33:00Z</cp:lastPrinted>
  <dcterms:created xsi:type="dcterms:W3CDTF">2017-05-04T19:36:00Z</dcterms:created>
  <dcterms:modified xsi:type="dcterms:W3CDTF">2017-05-04T19:36:00Z</dcterms:modified>
</cp:coreProperties>
</file>