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7F4" w:rsidRDefault="009D47F4" w:rsidP="009D47F4">
      <w:pPr>
        <w:widowControl w:val="0"/>
        <w:jc w:val="center"/>
      </w:pPr>
      <w:r w:rsidRPr="009D47F4">
        <w:rPr>
          <w:b/>
        </w:rPr>
        <w:t>South Carolina General Assembly</w:t>
      </w:r>
    </w:p>
    <w:p w:rsidR="009D47F4" w:rsidRDefault="009D47F4" w:rsidP="009D47F4">
      <w:pPr>
        <w:widowControl w:val="0"/>
        <w:jc w:val="center"/>
      </w:pPr>
      <w:r>
        <w:t>122nd Session, 2017-2018</w:t>
      </w:r>
    </w:p>
    <w:p w:rsidR="009D47F4" w:rsidRDefault="009D47F4" w:rsidP="009D47F4">
      <w:pPr>
        <w:widowControl w:val="0"/>
        <w:jc w:val="left"/>
      </w:pPr>
    </w:p>
    <w:p w:rsidR="009D47F4" w:rsidRDefault="009D47F4" w:rsidP="009D47F4">
      <w:pPr>
        <w:widowControl w:val="0"/>
        <w:jc w:val="left"/>
        <w:rPr>
          <w:b/>
        </w:rPr>
      </w:pPr>
      <w:r w:rsidRPr="009D47F4">
        <w:rPr>
          <w:b/>
        </w:rPr>
        <w:t>H. 4284</w:t>
      </w:r>
    </w:p>
    <w:p w:rsidR="009D47F4" w:rsidRDefault="009D47F4" w:rsidP="009D47F4">
      <w:pPr>
        <w:widowControl w:val="0"/>
        <w:jc w:val="left"/>
        <w:rPr>
          <w:b/>
        </w:rPr>
      </w:pPr>
    </w:p>
    <w:p w:rsidR="009D47F4" w:rsidRDefault="009D47F4" w:rsidP="009D47F4">
      <w:pPr>
        <w:widowControl w:val="0"/>
        <w:jc w:val="left"/>
      </w:pPr>
      <w:r w:rsidRPr="009D47F4">
        <w:rPr>
          <w:b/>
        </w:rPr>
        <w:t>STATUS INFORMATION</w:t>
      </w:r>
    </w:p>
    <w:p w:rsidR="009D47F4" w:rsidRDefault="009D47F4" w:rsidP="009D47F4">
      <w:pPr>
        <w:widowControl w:val="0"/>
        <w:jc w:val="left"/>
      </w:pPr>
    </w:p>
    <w:p w:rsidR="009D47F4" w:rsidRDefault="009D47F4" w:rsidP="009D47F4">
      <w:pPr>
        <w:widowControl w:val="0"/>
        <w:jc w:val="left"/>
      </w:pPr>
      <w:r>
        <w:t>Concurrent Resolution</w:t>
      </w:r>
    </w:p>
    <w:p w:rsidR="009D47F4" w:rsidRDefault="000A6A10" w:rsidP="009D47F4">
      <w:pPr>
        <w:widowControl w:val="0"/>
        <w:jc w:val="left"/>
      </w:pPr>
      <w:r>
        <w:t>Sponsors: Reps. Douglas, Delleney and King</w:t>
      </w:r>
    </w:p>
    <w:p w:rsidR="009D47F4" w:rsidRDefault="009D47F4" w:rsidP="009D47F4">
      <w:pPr>
        <w:widowControl w:val="0"/>
        <w:jc w:val="left"/>
      </w:pPr>
      <w:r>
        <w:t>Document Path: l:\council\bills\gt\5352cm17.docx</w:t>
      </w:r>
    </w:p>
    <w:p w:rsidR="009D47F4" w:rsidRDefault="009D47F4" w:rsidP="009D47F4">
      <w:pPr>
        <w:widowControl w:val="0"/>
        <w:jc w:val="left"/>
      </w:pPr>
    </w:p>
    <w:p w:rsidR="00190C34" w:rsidRDefault="00190C34" w:rsidP="009D47F4">
      <w:pPr>
        <w:widowControl w:val="0"/>
        <w:jc w:val="left"/>
      </w:pPr>
      <w:r>
        <w:t>Introduced in the House on May 4, 2017</w:t>
      </w:r>
    </w:p>
    <w:p w:rsidR="00190C34" w:rsidRDefault="00190C34" w:rsidP="009D47F4">
      <w:pPr>
        <w:widowControl w:val="0"/>
        <w:jc w:val="left"/>
      </w:pPr>
      <w:r>
        <w:t>Introduced in the Senate on May 11, 2017</w:t>
      </w:r>
    </w:p>
    <w:p w:rsidR="00190C34" w:rsidRDefault="00190C34" w:rsidP="009D47F4">
      <w:pPr>
        <w:widowControl w:val="0"/>
        <w:jc w:val="left"/>
      </w:pPr>
      <w:r>
        <w:t>Adopted by the General Assembly on March 7, 2018</w:t>
      </w:r>
    </w:p>
    <w:p w:rsidR="00190C34" w:rsidRDefault="00190C34" w:rsidP="009D47F4">
      <w:pPr>
        <w:widowControl w:val="0"/>
        <w:jc w:val="left"/>
      </w:pPr>
    </w:p>
    <w:p w:rsidR="009D47F4" w:rsidRDefault="009D47F4" w:rsidP="009D47F4">
      <w:pPr>
        <w:widowControl w:val="0"/>
        <w:jc w:val="left"/>
      </w:pPr>
      <w:r>
        <w:t xml:space="preserve">Summary: </w:t>
      </w:r>
      <w:r w:rsidR="00A465F2">
        <w:t>The Reverend Joe H. Neal Way</w:t>
      </w:r>
    </w:p>
    <w:p w:rsidR="009D47F4" w:rsidRDefault="009D47F4" w:rsidP="009D47F4">
      <w:pPr>
        <w:widowControl w:val="0"/>
        <w:jc w:val="left"/>
      </w:pPr>
    </w:p>
    <w:p w:rsidR="009D47F4" w:rsidRDefault="009D47F4" w:rsidP="009D47F4">
      <w:pPr>
        <w:widowControl w:val="0"/>
        <w:jc w:val="left"/>
      </w:pPr>
    </w:p>
    <w:p w:rsidR="009D47F4" w:rsidRDefault="009D47F4" w:rsidP="009D47F4">
      <w:pPr>
        <w:widowControl w:val="0"/>
        <w:tabs>
          <w:tab w:val="center" w:pos="590"/>
          <w:tab w:val="center" w:pos="1440"/>
          <w:tab w:val="left" w:pos="1872"/>
          <w:tab w:val="left" w:pos="9187"/>
        </w:tabs>
        <w:jc w:val="left"/>
      </w:pPr>
      <w:r w:rsidRPr="009D47F4">
        <w:rPr>
          <w:b/>
        </w:rPr>
        <w:t>HISTORY OF LEGISLATIVE ACTIONS</w:t>
      </w:r>
    </w:p>
    <w:p w:rsidR="009D47F4" w:rsidRDefault="009D47F4" w:rsidP="009D47F4">
      <w:pPr>
        <w:widowControl w:val="0"/>
        <w:tabs>
          <w:tab w:val="center" w:pos="590"/>
          <w:tab w:val="center" w:pos="1440"/>
          <w:tab w:val="left" w:pos="1872"/>
          <w:tab w:val="left" w:pos="9187"/>
        </w:tabs>
        <w:jc w:val="left"/>
      </w:pPr>
    </w:p>
    <w:p w:rsidR="009D47F4" w:rsidRPr="009D47F4" w:rsidRDefault="009D47F4" w:rsidP="009D47F4">
      <w:pPr>
        <w:widowControl w:val="0"/>
        <w:tabs>
          <w:tab w:val="center" w:pos="590"/>
          <w:tab w:val="center" w:pos="1440"/>
          <w:tab w:val="left" w:pos="1872"/>
          <w:tab w:val="left" w:pos="9187"/>
        </w:tabs>
        <w:jc w:val="left"/>
      </w:pPr>
      <w:r w:rsidRPr="009D47F4">
        <w:rPr>
          <w:u w:val="single"/>
        </w:rPr>
        <w:tab/>
        <w:t>Date</w:t>
      </w:r>
      <w:r w:rsidRPr="009D47F4">
        <w:rPr>
          <w:u w:val="single"/>
        </w:rPr>
        <w:tab/>
        <w:t>Body</w:t>
      </w:r>
      <w:r w:rsidRPr="009D47F4">
        <w:rPr>
          <w:u w:val="single"/>
        </w:rPr>
        <w:tab/>
        <w:t>Action Description with journal page number</w:t>
      </w:r>
      <w:r w:rsidRPr="009D47F4">
        <w:rPr>
          <w:u w:val="single"/>
        </w:rPr>
        <w:tab/>
      </w:r>
    </w:p>
    <w:p w:rsidR="008A2305" w:rsidRDefault="008A2305" w:rsidP="008A2305">
      <w:pPr>
        <w:widowControl w:val="0"/>
        <w:tabs>
          <w:tab w:val="right" w:pos="1008"/>
          <w:tab w:val="left" w:pos="1152"/>
          <w:tab w:val="left" w:pos="1872"/>
          <w:tab w:val="left" w:pos="9187"/>
        </w:tabs>
        <w:ind w:left="2088" w:hanging="2088"/>
        <w:jc w:val="left"/>
      </w:pPr>
      <w:r>
        <w:tab/>
        <w:t>5/4/2017</w:t>
      </w:r>
      <w:r>
        <w:tab/>
        <w:t>House</w:t>
      </w:r>
      <w:r>
        <w:tab/>
      </w:r>
      <w:r w:rsidRPr="00A74303">
        <w:t>Introduced (</w:t>
      </w:r>
      <w:hyperlink r:id="rId7" w:history="1">
        <w:r w:rsidRPr="00A74303">
          <w:rPr>
            <w:rStyle w:val="Hyperlink"/>
          </w:rPr>
          <w:t>House Journal</w:t>
        </w:r>
        <w:r w:rsidRPr="00A74303">
          <w:rPr>
            <w:rStyle w:val="Hyperlink"/>
          </w:rPr>
          <w:noBreakHyphen/>
          <w:t>page 106</w:t>
        </w:r>
      </w:hyperlink>
      <w:r w:rsidRPr="00A74303">
        <w:t>)</w:t>
      </w:r>
    </w:p>
    <w:p w:rsidR="008A2305" w:rsidRDefault="008A2305" w:rsidP="008A2305">
      <w:pPr>
        <w:widowControl w:val="0"/>
        <w:tabs>
          <w:tab w:val="right" w:pos="1008"/>
          <w:tab w:val="left" w:pos="1152"/>
          <w:tab w:val="left" w:pos="1872"/>
          <w:tab w:val="left" w:pos="9187"/>
        </w:tabs>
        <w:ind w:left="2088" w:hanging="2088"/>
        <w:jc w:val="left"/>
      </w:pPr>
      <w:r>
        <w:tab/>
        <w:t>5/4/2017</w:t>
      </w:r>
      <w:r>
        <w:tab/>
        <w:t>House</w:t>
      </w:r>
      <w:r>
        <w:tab/>
      </w:r>
      <w:r w:rsidRPr="00A74303">
        <w:t>Referred to Commit</w:t>
      </w:r>
      <w:r>
        <w:t xml:space="preserve">tee on </w:t>
      </w:r>
      <w:r w:rsidRPr="00A74303">
        <w:rPr>
          <w:b/>
        </w:rPr>
        <w:t>Invitations and Memorial Resolutions</w:t>
      </w:r>
      <w:r w:rsidRPr="00A74303">
        <w:t xml:space="preserve"> (</w:t>
      </w:r>
      <w:hyperlink r:id="rId8" w:history="1">
        <w:r w:rsidRPr="00A74303">
          <w:rPr>
            <w:rStyle w:val="Hyperlink"/>
          </w:rPr>
          <w:t>House Journal</w:t>
        </w:r>
        <w:r w:rsidRPr="00A74303">
          <w:rPr>
            <w:rStyle w:val="Hyperlink"/>
          </w:rPr>
          <w:noBreakHyphen/>
          <w:t>page 106</w:t>
        </w:r>
      </w:hyperlink>
      <w:r w:rsidRPr="00A74303">
        <w:t>)</w:t>
      </w:r>
    </w:p>
    <w:p w:rsidR="008A2305" w:rsidRDefault="008A2305" w:rsidP="008A2305">
      <w:pPr>
        <w:widowControl w:val="0"/>
        <w:tabs>
          <w:tab w:val="right" w:pos="1008"/>
          <w:tab w:val="left" w:pos="1152"/>
          <w:tab w:val="left" w:pos="1872"/>
          <w:tab w:val="left" w:pos="9187"/>
        </w:tabs>
        <w:ind w:left="2088" w:hanging="2088"/>
        <w:jc w:val="left"/>
      </w:pPr>
      <w:r>
        <w:tab/>
        <w:t>5/9/2017</w:t>
      </w:r>
      <w:r>
        <w:tab/>
        <w:t>House</w:t>
      </w:r>
      <w:r>
        <w:tab/>
      </w:r>
      <w:r w:rsidRPr="00A74303">
        <w:t>Committee re</w:t>
      </w:r>
      <w:r>
        <w:t xml:space="preserve">port: Favorable </w:t>
      </w:r>
      <w:r w:rsidRPr="00A74303">
        <w:rPr>
          <w:b/>
        </w:rPr>
        <w:t>Invitations and Memorial Resolutions</w:t>
      </w:r>
      <w:r w:rsidRPr="00A74303">
        <w:t xml:space="preserve"> (</w:t>
      </w:r>
      <w:hyperlink r:id="rId9" w:history="1">
        <w:r w:rsidRPr="00A74303">
          <w:rPr>
            <w:rStyle w:val="Hyperlink"/>
          </w:rPr>
          <w:t>House Journal</w:t>
        </w:r>
        <w:r w:rsidRPr="00A74303">
          <w:rPr>
            <w:rStyle w:val="Hyperlink"/>
          </w:rPr>
          <w:noBreakHyphen/>
          <w:t>page 178</w:t>
        </w:r>
      </w:hyperlink>
      <w:r w:rsidRPr="00A74303">
        <w:t>)</w:t>
      </w:r>
    </w:p>
    <w:p w:rsidR="008A2305" w:rsidRDefault="008A2305" w:rsidP="008A2305">
      <w:pPr>
        <w:widowControl w:val="0"/>
        <w:tabs>
          <w:tab w:val="right" w:pos="1008"/>
          <w:tab w:val="left" w:pos="1152"/>
          <w:tab w:val="left" w:pos="1872"/>
          <w:tab w:val="left" w:pos="9187"/>
        </w:tabs>
        <w:ind w:left="2088" w:hanging="2088"/>
        <w:jc w:val="left"/>
      </w:pPr>
      <w:r>
        <w:tab/>
        <w:t>5/10/2017</w:t>
      </w:r>
      <w:r>
        <w:tab/>
        <w:t>House</w:t>
      </w:r>
      <w:r>
        <w:tab/>
      </w:r>
      <w:r w:rsidRPr="00A74303">
        <w:t>Adopted, sent to Senate (</w:t>
      </w:r>
      <w:hyperlink r:id="rId10" w:history="1">
        <w:r w:rsidRPr="00A74303">
          <w:rPr>
            <w:rStyle w:val="Hyperlink"/>
          </w:rPr>
          <w:t>House Journal</w:t>
        </w:r>
        <w:r w:rsidRPr="00A74303">
          <w:rPr>
            <w:rStyle w:val="Hyperlink"/>
          </w:rPr>
          <w:noBreakHyphen/>
          <w:t>page 38</w:t>
        </w:r>
      </w:hyperlink>
      <w:r w:rsidRPr="00A74303">
        <w:t>)</w:t>
      </w:r>
    </w:p>
    <w:p w:rsidR="008A2305" w:rsidRDefault="008A2305" w:rsidP="008A2305">
      <w:pPr>
        <w:widowControl w:val="0"/>
        <w:tabs>
          <w:tab w:val="right" w:pos="1008"/>
          <w:tab w:val="left" w:pos="1152"/>
          <w:tab w:val="left" w:pos="1872"/>
          <w:tab w:val="left" w:pos="9187"/>
        </w:tabs>
        <w:ind w:left="2088" w:hanging="2088"/>
        <w:jc w:val="left"/>
      </w:pPr>
      <w:r>
        <w:tab/>
        <w:t>5/11/2017</w:t>
      </w:r>
      <w:r>
        <w:tab/>
        <w:t>Senate</w:t>
      </w:r>
      <w:r>
        <w:tab/>
      </w:r>
      <w:r w:rsidRPr="00A74303">
        <w:t>Introduced (</w:t>
      </w:r>
      <w:hyperlink r:id="rId11" w:history="1">
        <w:r w:rsidRPr="00A74303">
          <w:rPr>
            <w:rStyle w:val="Hyperlink"/>
          </w:rPr>
          <w:t>Senate Journal</w:t>
        </w:r>
        <w:r w:rsidRPr="00A74303">
          <w:rPr>
            <w:rStyle w:val="Hyperlink"/>
          </w:rPr>
          <w:noBreakHyphen/>
          <w:t>page 8</w:t>
        </w:r>
      </w:hyperlink>
      <w:r w:rsidRPr="00A74303">
        <w:t>)</w:t>
      </w:r>
    </w:p>
    <w:p w:rsidR="008A2305" w:rsidRDefault="008A2305" w:rsidP="008A2305">
      <w:pPr>
        <w:widowControl w:val="0"/>
        <w:tabs>
          <w:tab w:val="right" w:pos="1008"/>
          <w:tab w:val="left" w:pos="1152"/>
          <w:tab w:val="left" w:pos="1872"/>
          <w:tab w:val="left" w:pos="9187"/>
        </w:tabs>
        <w:ind w:left="2088" w:hanging="2088"/>
        <w:jc w:val="left"/>
      </w:pPr>
      <w:r>
        <w:tab/>
        <w:t>5/11/2017</w:t>
      </w:r>
      <w:r>
        <w:tab/>
        <w:t>Senate</w:t>
      </w:r>
      <w:r>
        <w:tab/>
      </w:r>
      <w:r w:rsidRPr="00A74303">
        <w:t>Referred</w:t>
      </w:r>
      <w:r>
        <w:t xml:space="preserve"> to Committee on </w:t>
      </w:r>
      <w:r w:rsidRPr="00A74303">
        <w:rPr>
          <w:b/>
        </w:rPr>
        <w:t>Transportation</w:t>
      </w:r>
      <w:r>
        <w:t xml:space="preserve"> </w:t>
      </w:r>
      <w:r w:rsidRPr="00A74303">
        <w:t>(</w:t>
      </w:r>
      <w:hyperlink r:id="rId12" w:history="1">
        <w:r w:rsidRPr="00A74303">
          <w:rPr>
            <w:rStyle w:val="Hyperlink"/>
          </w:rPr>
          <w:t>Senate Journal</w:t>
        </w:r>
        <w:r w:rsidRPr="00A74303">
          <w:rPr>
            <w:rStyle w:val="Hyperlink"/>
          </w:rPr>
          <w:noBreakHyphen/>
          <w:t>page 8</w:t>
        </w:r>
      </w:hyperlink>
      <w:r w:rsidRPr="00A74303">
        <w:t>)</w:t>
      </w:r>
    </w:p>
    <w:p w:rsidR="008A2305" w:rsidRDefault="008A2305" w:rsidP="008A2305">
      <w:pPr>
        <w:widowControl w:val="0"/>
        <w:tabs>
          <w:tab w:val="right" w:pos="1008"/>
          <w:tab w:val="left" w:pos="1152"/>
          <w:tab w:val="left" w:pos="1872"/>
          <w:tab w:val="left" w:pos="9187"/>
        </w:tabs>
        <w:ind w:left="2088" w:hanging="2088"/>
        <w:jc w:val="left"/>
      </w:pPr>
      <w:r>
        <w:tab/>
        <w:t>3/6/2018</w:t>
      </w:r>
      <w:r>
        <w:tab/>
        <w:t>Senate</w:t>
      </w:r>
      <w:r>
        <w:tab/>
      </w:r>
      <w:r w:rsidRPr="00A74303">
        <w:t>Recalled f</w:t>
      </w:r>
      <w:r>
        <w:t xml:space="preserve">rom Committee on </w:t>
      </w:r>
      <w:r w:rsidRPr="00A74303">
        <w:rPr>
          <w:b/>
        </w:rPr>
        <w:t>Transportation</w:t>
      </w:r>
      <w:r>
        <w:t xml:space="preserve"> </w:t>
      </w:r>
      <w:r w:rsidRPr="00A74303">
        <w:t>(</w:t>
      </w:r>
      <w:hyperlink r:id="rId13" w:history="1">
        <w:r w:rsidRPr="00A74303">
          <w:rPr>
            <w:rStyle w:val="Hyperlink"/>
          </w:rPr>
          <w:t>Senate Journal</w:t>
        </w:r>
        <w:r w:rsidRPr="00A74303">
          <w:rPr>
            <w:rStyle w:val="Hyperlink"/>
          </w:rPr>
          <w:noBreakHyphen/>
          <w:t>page 9</w:t>
        </w:r>
      </w:hyperlink>
      <w:r w:rsidRPr="00A74303">
        <w:t>)</w:t>
      </w:r>
    </w:p>
    <w:p w:rsidR="008A2305" w:rsidRDefault="008A2305" w:rsidP="008A2305">
      <w:pPr>
        <w:widowControl w:val="0"/>
        <w:tabs>
          <w:tab w:val="right" w:pos="1008"/>
          <w:tab w:val="left" w:pos="1152"/>
          <w:tab w:val="left" w:pos="1872"/>
          <w:tab w:val="left" w:pos="9187"/>
        </w:tabs>
        <w:ind w:left="2088" w:hanging="2088"/>
        <w:jc w:val="left"/>
      </w:pPr>
      <w:r>
        <w:tab/>
        <w:t>3/7/2018</w:t>
      </w:r>
      <w:r>
        <w:tab/>
        <w:t>Senate</w:t>
      </w:r>
      <w:r>
        <w:tab/>
      </w:r>
      <w:r w:rsidRPr="00A74303">
        <w:t>Adopted, ret</w:t>
      </w:r>
      <w:r>
        <w:t xml:space="preserve">urned to House with concurrence </w:t>
      </w:r>
      <w:r w:rsidRPr="00A74303">
        <w:t>(</w:t>
      </w:r>
      <w:hyperlink r:id="rId14" w:history="1">
        <w:r w:rsidRPr="00A74303">
          <w:rPr>
            <w:rStyle w:val="Hyperlink"/>
          </w:rPr>
          <w:t>Senate Journal</w:t>
        </w:r>
        <w:r w:rsidRPr="00A74303">
          <w:rPr>
            <w:rStyle w:val="Hyperlink"/>
          </w:rPr>
          <w:noBreakHyphen/>
          <w:t>page 57</w:t>
        </w:r>
      </w:hyperlink>
      <w:r w:rsidRPr="00A74303">
        <w:t>)</w:t>
      </w:r>
    </w:p>
    <w:p w:rsidR="008A2305" w:rsidRDefault="008A2305" w:rsidP="008A2305">
      <w:pPr>
        <w:widowControl w:val="0"/>
        <w:tabs>
          <w:tab w:val="right" w:pos="1008"/>
          <w:tab w:val="left" w:pos="1152"/>
          <w:tab w:val="left" w:pos="1872"/>
          <w:tab w:val="left" w:pos="9187"/>
        </w:tabs>
        <w:ind w:left="2088" w:hanging="2088"/>
        <w:jc w:val="left"/>
      </w:pPr>
    </w:p>
    <w:p w:rsidR="009D47F4" w:rsidRDefault="009D47F4" w:rsidP="009D47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9D47F4">
          <w:rPr>
            <w:rStyle w:val="Hyperlink"/>
          </w:rPr>
          <w:t>legislative information</w:t>
        </w:r>
      </w:hyperlink>
      <w:r>
        <w:t xml:space="preserve"> at the website</w:t>
      </w:r>
    </w:p>
    <w:p w:rsidR="009D47F4" w:rsidRDefault="009D47F4" w:rsidP="009D47F4">
      <w:pPr>
        <w:widowControl w:val="0"/>
        <w:tabs>
          <w:tab w:val="right" w:pos="1008"/>
          <w:tab w:val="left" w:pos="1152"/>
          <w:tab w:val="left" w:pos="1872"/>
          <w:tab w:val="left" w:pos="9187"/>
        </w:tabs>
        <w:ind w:left="2088" w:hanging="2088"/>
        <w:jc w:val="left"/>
      </w:pPr>
    </w:p>
    <w:p w:rsidR="009D47F4" w:rsidRPr="009D47F4" w:rsidRDefault="009D47F4" w:rsidP="009D47F4">
      <w:pPr>
        <w:widowControl w:val="0"/>
        <w:tabs>
          <w:tab w:val="right" w:pos="1008"/>
          <w:tab w:val="left" w:pos="1152"/>
          <w:tab w:val="left" w:pos="1872"/>
          <w:tab w:val="left" w:pos="9187"/>
        </w:tabs>
        <w:ind w:left="2088" w:hanging="2088"/>
        <w:jc w:val="left"/>
      </w:pPr>
    </w:p>
    <w:p w:rsidR="009D47F4" w:rsidRDefault="009D47F4" w:rsidP="009D47F4">
      <w:pPr>
        <w:widowControl w:val="0"/>
        <w:jc w:val="left"/>
      </w:pPr>
      <w:r w:rsidRPr="009D47F4">
        <w:rPr>
          <w:b/>
        </w:rPr>
        <w:t>VERSIONS OF THIS BILL</w:t>
      </w:r>
    </w:p>
    <w:p w:rsidR="009D47F4" w:rsidRDefault="009D47F4" w:rsidP="009D47F4">
      <w:pPr>
        <w:widowControl w:val="0"/>
        <w:jc w:val="left"/>
      </w:pPr>
    </w:p>
    <w:p w:rsidR="009D47F4" w:rsidRDefault="00891037" w:rsidP="009D47F4">
      <w:pPr>
        <w:widowControl w:val="0"/>
        <w:jc w:val="left"/>
      </w:pPr>
      <w:hyperlink r:id="rId16" w:history="1">
        <w:r w:rsidR="009D47F4">
          <w:rPr>
            <w:rStyle w:val="Hyperlink"/>
          </w:rPr>
          <w:t>5/4/2017</w:t>
        </w:r>
      </w:hyperlink>
    </w:p>
    <w:p w:rsidR="009D47F4" w:rsidRDefault="00891037" w:rsidP="009D47F4">
      <w:hyperlink r:id="rId17" w:history="1">
        <w:r w:rsidR="002B02A1" w:rsidRPr="002B02A1">
          <w:rPr>
            <w:rStyle w:val="Hyperlink"/>
          </w:rPr>
          <w:t>5/9/2017</w:t>
        </w:r>
      </w:hyperlink>
    </w:p>
    <w:p w:rsidR="002B02A1" w:rsidRDefault="00891037" w:rsidP="009D47F4">
      <w:hyperlink r:id="rId18" w:history="1">
        <w:r w:rsidR="00BA033D" w:rsidRPr="00BA033D">
          <w:rPr>
            <w:rStyle w:val="Hyperlink"/>
          </w:rPr>
          <w:t>3/6/2018</w:t>
        </w:r>
      </w:hyperlink>
    </w:p>
    <w:p w:rsidR="00BA033D" w:rsidRDefault="00BA033D" w:rsidP="009D47F4"/>
    <w:p w:rsidR="009D47F4" w:rsidRDefault="009D47F4" w:rsidP="009D47F4">
      <w:pPr>
        <w:sectPr w:rsidR="009D47F4" w:rsidSect="009D47F4">
          <w:pgSz w:w="12240" w:h="15840" w:code="1"/>
          <w:pgMar w:top="1080" w:right="1440" w:bottom="1080" w:left="1440" w:header="720" w:footer="720" w:gutter="0"/>
          <w:cols w:space="720"/>
          <w:noEndnote/>
          <w:docGrid w:linePitch="360"/>
        </w:sectPr>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Pr="00EB0096" w:rsidRDefault="00BA033D" w:rsidP="00EB0096">
      <w:pPr>
        <w:tabs>
          <w:tab w:val="right" w:pos="5933"/>
        </w:tabs>
        <w:suppressAutoHyphens/>
      </w:pPr>
      <w:r>
        <w:tab/>
      </w:r>
      <w:r>
        <w:rPr>
          <w:b/>
          <w:sz w:val="36"/>
        </w:rPr>
        <w:t>H. 4284</w:t>
      </w: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EB0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Douglas, Delleney and King</w:t>
      </w: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3/6/18--S.</w:t>
      </w: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11, 2017.</w:t>
      </w:r>
    </w:p>
    <w:p w:rsidR="00BA033D" w:rsidRPr="00EB0096" w:rsidRDefault="00BA033D" w:rsidP="00EB0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033D" w:rsidSect="008C74F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Pr="00325348" w:rsidRDefault="00BA033D" w:rsidP="009F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A033D" w:rsidRDefault="00BA033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WALNUT STREET IN THE CITY OF CHESTER FROM ITS INTERSECTION WITH SPRING STREET TO ITS INTERSECTION WITH GADSDEN STREET “THE REVEREND JOE H. NEAL WAY” AND ERECT APPROPRIATE MARKERS OR SIGNS CONTAINING THIS DESIGNATION.</w:t>
      </w: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033D" w:rsidRDefault="00BA033D"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members of the South Carolina General Assembly were deeply saddened to learn of the death of our esteemed colleague </w:t>
      </w:r>
      <w:r>
        <w:rPr>
          <w:color w:val="000000" w:themeColor="text1"/>
        </w:rPr>
        <w:t>Representative Joseph H. “Joe” Neal</w:t>
      </w:r>
      <w:r>
        <w:t xml:space="preserve"> of </w:t>
      </w:r>
      <w:r>
        <w:rPr>
          <w:color w:val="000000" w:themeColor="text1"/>
        </w:rPr>
        <w:t xml:space="preserve">Hopkins </w:t>
      </w:r>
      <w:r>
        <w:t>at the age of sixty</w:t>
      </w:r>
      <w:r>
        <w:noBreakHyphen/>
        <w:t>six on February 14, 2017; and</w:t>
      </w:r>
    </w:p>
    <w:p w:rsidR="00BA033D" w:rsidRDefault="00BA033D"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033D" w:rsidRDefault="00BA033D" w:rsidP="007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born on </w:t>
      </w:r>
      <w:r>
        <w:rPr>
          <w:color w:val="000000" w:themeColor="text1"/>
        </w:rPr>
        <w:t>August 31, 1950</w:t>
      </w:r>
      <w:r>
        <w:t>, he was the s</w:t>
      </w:r>
      <w:r>
        <w:rPr>
          <w:color w:val="000000" w:themeColor="text1"/>
        </w:rPr>
        <w:t>on of LaVerne K. Neal and Choatte R. Neal, Sr., and earned a bachelor of arts degree from Benedict College in 1972; and</w:t>
      </w: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Neal served the Chester community for thirty years as pastor of Calvary Baptist Church. He also served as an elected member of the South Carolina House of Representatives, serving the citizens of District 70 from 1992 until his untimely death; and </w:t>
      </w: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Neal exemplified distinguished, dedicated, compassionate, and professional services to his congregation, the City of Chester, and the citizens of our State; and </w:t>
      </w: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Reverend Neal’s many accomplishments by having a street in the City of Chester named in his honor.  Now, therefore, </w:t>
      </w: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Walnut Street in the City of Chester from its intersection with Spring Street to its intersection with Gadsden Street “The Reverend Joe H. Neal Way” and erect appropriate markers or signs containing this designation.</w:t>
      </w: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33D" w:rsidRDefault="00BA0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A033D" w:rsidRDefault="00BA03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7F4" w:rsidRDefault="009D47F4" w:rsidP="00BA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D47F4" w:rsidSect="008C74F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D4" w:rsidRDefault="009A19D4" w:rsidP="009F0C77">
      <w:r>
        <w:separator/>
      </w:r>
    </w:p>
  </w:endnote>
  <w:endnote w:type="continuationSeparator" w:id="0">
    <w:p w:rsidR="009A19D4" w:rsidRDefault="009A1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11D6FE-CEFA-48AA-BD05-DE2787B75A6E}"/>
    <w:embedBold r:id="rId2" w:fontKey="{81D791BE-43CD-4E95-AA49-15E8EA934EFD}"/>
  </w:font>
  <w:font w:name="Calibri">
    <w:panose1 w:val="020F0502020204030204"/>
    <w:charset w:val="00"/>
    <w:family w:val="swiss"/>
    <w:pitch w:val="variable"/>
    <w:sig w:usb0="E00002FF" w:usb1="4000ACFF" w:usb2="00000001" w:usb3="00000000" w:csb0="0000019F" w:csb1="00000000"/>
    <w:embedRegular r:id="rId3" w:fontKey="{C592D6DB-49C3-42D7-8BBE-B25A62125A97}"/>
  </w:font>
  <w:font w:name="Segoe UI">
    <w:panose1 w:val="020B0502040204020203"/>
    <w:charset w:val="00"/>
    <w:family w:val="swiss"/>
    <w:pitch w:val="variable"/>
    <w:sig w:usb0="E10022FF" w:usb1="C000E47F" w:usb2="00000029" w:usb3="00000000" w:csb0="000001DF" w:csb1="00000000"/>
    <w:embedRegular r:id="rId4" w:fontKey="{07AB7A18-8E78-4305-B4ED-7ADFCC40B468}"/>
  </w:font>
  <w:font w:name="Cambria">
    <w:panose1 w:val="02040503050406030204"/>
    <w:charset w:val="00"/>
    <w:family w:val="roman"/>
    <w:pitch w:val="variable"/>
    <w:sig w:usb0="E00002FF" w:usb1="400004FF" w:usb2="00000000" w:usb3="00000000" w:csb0="0000019F" w:csb1="00000000"/>
    <w:embedRegular r:id="rId5" w:fontKey="{AE318A8E-1934-49B3-AE0E-A466A1AB0C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33D" w:rsidRPr="009F5963" w:rsidRDefault="00BA033D" w:rsidP="009F5963">
    <w:pPr>
      <w:pStyle w:val="Footer"/>
      <w:tabs>
        <w:tab w:val="clear" w:pos="4680"/>
        <w:tab w:val="clear" w:pos="9360"/>
        <w:tab w:val="center" w:pos="2995"/>
      </w:tabs>
      <w:spacing w:before="120"/>
    </w:pPr>
    <w:r>
      <w:t>[4284-</w:t>
    </w:r>
    <w:r>
      <w:fldChar w:fldCharType="begin"/>
    </w:r>
    <w:r>
      <w:instrText xml:space="preserve"> PAGE  \* MERGEFORMAT </w:instrText>
    </w:r>
    <w:r>
      <w:fldChar w:fldCharType="separate"/>
    </w:r>
    <w:r w:rsidR="008A230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4FA" w:rsidRPr="009F5963" w:rsidRDefault="00BA033D" w:rsidP="009F5963">
    <w:pPr>
      <w:pStyle w:val="Footer"/>
      <w:tabs>
        <w:tab w:val="clear" w:pos="4680"/>
        <w:tab w:val="clear" w:pos="9360"/>
        <w:tab w:val="center" w:pos="2995"/>
      </w:tabs>
      <w:spacing w:before="120"/>
    </w:pPr>
    <w:r>
      <w:t>[4284]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D4" w:rsidRDefault="009A19D4" w:rsidP="009F0C77">
      <w:r>
        <w:separator/>
      </w:r>
    </w:p>
  </w:footnote>
  <w:footnote w:type="continuationSeparator" w:id="0">
    <w:p w:rsidR="009A19D4" w:rsidRDefault="009A1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52CM17"/>
    <w:docVar w:name="CoverBillType" w:val="c"/>
    <w:docVar w:name="DocPath" w:val="L:\Council\bills\GT\5352CM17.DOCX"/>
    <w:docVar w:name="dvBillNumber" w:val="4284"/>
    <w:docVar w:name="dvBillNumberPrefix" w:val="H. "/>
    <w:docVar w:name="dvOriginalBody" w:val="House"/>
    <w:docVar w:name="dvSteno" w:val="GT"/>
    <w:docVar w:name="NameofBody" w:val="h"/>
    <w:docVar w:name="vGroup2" w:val="Council"/>
  </w:docVars>
  <w:rsids>
    <w:rsidRoot w:val="009A19D4"/>
    <w:rsid w:val="00011869"/>
    <w:rsid w:val="00015CD6"/>
    <w:rsid w:val="000A6A10"/>
    <w:rsid w:val="000E0100"/>
    <w:rsid w:val="000E1785"/>
    <w:rsid w:val="000F40FA"/>
    <w:rsid w:val="001035F1"/>
    <w:rsid w:val="0010776B"/>
    <w:rsid w:val="001215A7"/>
    <w:rsid w:val="00133E66"/>
    <w:rsid w:val="001435A3"/>
    <w:rsid w:val="00146ED3"/>
    <w:rsid w:val="00151044"/>
    <w:rsid w:val="00190C34"/>
    <w:rsid w:val="001D08F2"/>
    <w:rsid w:val="001D3A58"/>
    <w:rsid w:val="001D525B"/>
    <w:rsid w:val="001D7F4F"/>
    <w:rsid w:val="00205238"/>
    <w:rsid w:val="002321B6"/>
    <w:rsid w:val="00250967"/>
    <w:rsid w:val="002543C8"/>
    <w:rsid w:val="0025541D"/>
    <w:rsid w:val="00284AAE"/>
    <w:rsid w:val="00297F37"/>
    <w:rsid w:val="002B02A1"/>
    <w:rsid w:val="002E5912"/>
    <w:rsid w:val="00301B21"/>
    <w:rsid w:val="00325348"/>
    <w:rsid w:val="0032732C"/>
    <w:rsid w:val="00336AD0"/>
    <w:rsid w:val="00341436"/>
    <w:rsid w:val="0037079A"/>
    <w:rsid w:val="003C4DAB"/>
    <w:rsid w:val="003D01E8"/>
    <w:rsid w:val="003E5288"/>
    <w:rsid w:val="003F6D79"/>
    <w:rsid w:val="0041760A"/>
    <w:rsid w:val="00417C01"/>
    <w:rsid w:val="004403BD"/>
    <w:rsid w:val="00450547"/>
    <w:rsid w:val="00461441"/>
    <w:rsid w:val="004809EE"/>
    <w:rsid w:val="00480F97"/>
    <w:rsid w:val="004C57AE"/>
    <w:rsid w:val="004D1CB3"/>
    <w:rsid w:val="004E7D54"/>
    <w:rsid w:val="005273C6"/>
    <w:rsid w:val="00530A69"/>
    <w:rsid w:val="00545593"/>
    <w:rsid w:val="00556EBF"/>
    <w:rsid w:val="00577C6C"/>
    <w:rsid w:val="00597D9F"/>
    <w:rsid w:val="005A62FE"/>
    <w:rsid w:val="005C2FE2"/>
    <w:rsid w:val="005E2BC9"/>
    <w:rsid w:val="00605102"/>
    <w:rsid w:val="006215AA"/>
    <w:rsid w:val="006913C9"/>
    <w:rsid w:val="0069470D"/>
    <w:rsid w:val="006D58AA"/>
    <w:rsid w:val="00723A00"/>
    <w:rsid w:val="00734F00"/>
    <w:rsid w:val="007539E3"/>
    <w:rsid w:val="00766DA3"/>
    <w:rsid w:val="007A70AE"/>
    <w:rsid w:val="008362E8"/>
    <w:rsid w:val="0085786E"/>
    <w:rsid w:val="008A1768"/>
    <w:rsid w:val="008A2305"/>
    <w:rsid w:val="008A489F"/>
    <w:rsid w:val="008F0F33"/>
    <w:rsid w:val="008F4429"/>
    <w:rsid w:val="0094021A"/>
    <w:rsid w:val="00950A1F"/>
    <w:rsid w:val="009A19D4"/>
    <w:rsid w:val="009B44AF"/>
    <w:rsid w:val="009C6A0B"/>
    <w:rsid w:val="009D47F4"/>
    <w:rsid w:val="009F0C77"/>
    <w:rsid w:val="009F4DD1"/>
    <w:rsid w:val="009F5963"/>
    <w:rsid w:val="00A02543"/>
    <w:rsid w:val="00A41684"/>
    <w:rsid w:val="00A465F2"/>
    <w:rsid w:val="00A64E80"/>
    <w:rsid w:val="00A72BCD"/>
    <w:rsid w:val="00A741D9"/>
    <w:rsid w:val="00A833AB"/>
    <w:rsid w:val="00A9741D"/>
    <w:rsid w:val="00AC34A2"/>
    <w:rsid w:val="00AD1C9A"/>
    <w:rsid w:val="00AD4B17"/>
    <w:rsid w:val="00B412D4"/>
    <w:rsid w:val="00B505EB"/>
    <w:rsid w:val="00BA033D"/>
    <w:rsid w:val="00BC5698"/>
    <w:rsid w:val="00BE3C22"/>
    <w:rsid w:val="00C0345E"/>
    <w:rsid w:val="00C31C95"/>
    <w:rsid w:val="00C3483A"/>
    <w:rsid w:val="00C74E9D"/>
    <w:rsid w:val="00C826DD"/>
    <w:rsid w:val="00C82FD3"/>
    <w:rsid w:val="00C92819"/>
    <w:rsid w:val="00CC6B7B"/>
    <w:rsid w:val="00CD2089"/>
    <w:rsid w:val="00D01909"/>
    <w:rsid w:val="00D73A67"/>
    <w:rsid w:val="00D970A9"/>
    <w:rsid w:val="00DF3845"/>
    <w:rsid w:val="00E41911"/>
    <w:rsid w:val="00E44B57"/>
    <w:rsid w:val="00E92EEF"/>
    <w:rsid w:val="00EF2368"/>
    <w:rsid w:val="00F139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3DBF0-168E-4D3A-9B13-98DB182C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F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97"/>
    <w:rPr>
      <w:rFonts w:ascii="Segoe UI" w:eastAsia="Times New Roman" w:hAnsi="Segoe UI" w:cs="Segoe UI"/>
      <w:sz w:val="18"/>
      <w:szCs w:val="18"/>
    </w:rPr>
  </w:style>
  <w:style w:type="character" w:styleId="Hyperlink">
    <w:name w:val="Hyperlink"/>
    <w:basedOn w:val="DefaultParagraphFont"/>
    <w:uiPriority w:val="99"/>
    <w:unhideWhenUsed/>
    <w:rsid w:val="009D47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36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4.docx" TargetMode="External"/><Relationship Id="rId13" Type="http://schemas.openxmlformats.org/officeDocument/2006/relationships/hyperlink" Target="file:///h:\sj\20180306.docx" TargetMode="External"/><Relationship Id="rId18" Type="http://schemas.openxmlformats.org/officeDocument/2006/relationships/hyperlink" Target="file:///p:\pprever\2017-18\4284_2018030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504.docx" TargetMode="External"/><Relationship Id="rId12" Type="http://schemas.openxmlformats.org/officeDocument/2006/relationships/hyperlink" Target="file:///h:\sj\20170511.docx" TargetMode="External"/><Relationship Id="rId17" Type="http://schemas.openxmlformats.org/officeDocument/2006/relationships/hyperlink" Target="file:///p:\pprever\2017-18\4284_20170509.docx" TargetMode="External"/><Relationship Id="rId2" Type="http://schemas.openxmlformats.org/officeDocument/2006/relationships/styles" Target="styles.xml"/><Relationship Id="rId16" Type="http://schemas.openxmlformats.org/officeDocument/2006/relationships/hyperlink" Target="file:///p:\pprever\2017-18\4284_2017050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11.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284&amp;session=122&amp;summary=B" TargetMode="External"/><Relationship Id="rId10" Type="http://schemas.openxmlformats.org/officeDocument/2006/relationships/hyperlink" Target="file:///h:\hj\201705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509.docx" TargetMode="External"/><Relationship Id="rId14" Type="http://schemas.openxmlformats.org/officeDocument/2006/relationships/hyperlink" Target="file:///h:\sj\2018030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2F26E-8CED-4712-8DDA-0FD2056E2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4284: The Reverend Joe H. Neal Way - South Carolina Legislature Online</dc:title>
  <dc:creator>Gwen Thurmond</dc:creator>
  <cp:lastModifiedBy>S Volk</cp:lastModifiedBy>
  <cp:revision>2</cp:revision>
  <cp:lastPrinted>2017-05-04T15:53:00Z</cp:lastPrinted>
  <dcterms:created xsi:type="dcterms:W3CDTF">2018-03-08T14:24:00Z</dcterms:created>
  <dcterms:modified xsi:type="dcterms:W3CDTF">2018-03-08T14:24:00Z</dcterms:modified>
</cp:coreProperties>
</file>