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DD1" w:rsidRDefault="00593DD1" w:rsidP="00593DD1">
      <w:pPr>
        <w:widowControl w:val="0"/>
        <w:jc w:val="center"/>
      </w:pPr>
      <w:r w:rsidRPr="00593DD1">
        <w:rPr>
          <w:b/>
        </w:rPr>
        <w:t>South Carolina General Assembly</w:t>
      </w:r>
    </w:p>
    <w:p w:rsidR="00593DD1" w:rsidRDefault="00593DD1" w:rsidP="00593DD1">
      <w:pPr>
        <w:widowControl w:val="0"/>
        <w:jc w:val="center"/>
      </w:pPr>
      <w:r>
        <w:t>122nd Session, 2017-2018</w:t>
      </w:r>
    </w:p>
    <w:p w:rsidR="00593DD1" w:rsidRDefault="00593DD1" w:rsidP="00593DD1">
      <w:pPr>
        <w:widowControl w:val="0"/>
        <w:jc w:val="left"/>
      </w:pPr>
    </w:p>
    <w:p w:rsidR="00593DD1" w:rsidRDefault="00593DD1" w:rsidP="00593DD1">
      <w:pPr>
        <w:widowControl w:val="0"/>
        <w:jc w:val="left"/>
        <w:rPr>
          <w:b/>
        </w:rPr>
      </w:pPr>
      <w:r w:rsidRPr="00593DD1">
        <w:rPr>
          <w:b/>
        </w:rPr>
        <w:t>H. 4459</w:t>
      </w:r>
    </w:p>
    <w:p w:rsidR="00593DD1" w:rsidRDefault="00593DD1" w:rsidP="00593DD1">
      <w:pPr>
        <w:widowControl w:val="0"/>
        <w:jc w:val="left"/>
        <w:rPr>
          <w:b/>
        </w:rPr>
      </w:pPr>
    </w:p>
    <w:p w:rsidR="00593DD1" w:rsidRDefault="00593DD1" w:rsidP="00593DD1">
      <w:pPr>
        <w:widowControl w:val="0"/>
        <w:jc w:val="left"/>
      </w:pPr>
      <w:r w:rsidRPr="00593DD1">
        <w:rPr>
          <w:b/>
        </w:rPr>
        <w:t>STATUS INFORMATION</w:t>
      </w:r>
    </w:p>
    <w:p w:rsidR="00593DD1" w:rsidRDefault="00593DD1" w:rsidP="00593DD1">
      <w:pPr>
        <w:widowControl w:val="0"/>
        <w:jc w:val="left"/>
      </w:pPr>
    </w:p>
    <w:p w:rsidR="00593DD1" w:rsidRDefault="00593DD1" w:rsidP="00593DD1">
      <w:pPr>
        <w:widowControl w:val="0"/>
        <w:jc w:val="left"/>
      </w:pPr>
      <w:r>
        <w:t>House Resolution</w:t>
      </w:r>
    </w:p>
    <w:p w:rsidR="00593DD1" w:rsidRDefault="009354BE" w:rsidP="00593DD1">
      <w:pPr>
        <w:widowControl w:val="0"/>
        <w:jc w:val="left"/>
      </w:pPr>
      <w:r>
        <w:t>Sponsors: Reps. King, Douglas, Robinson</w:t>
      </w:r>
      <w:r>
        <w:noBreakHyphen/>
        <w:t>Simpson, McKnight, Govan, Brown, Hill, Caskey, M. Rivers, Pendarvis, Arrington, Hart, Gilliard, Henderson</w:t>
      </w:r>
      <w:r>
        <w:noBreakHyphen/>
        <w:t>Myers and Brawley</w:t>
      </w:r>
    </w:p>
    <w:p w:rsidR="00593DD1" w:rsidRDefault="00593DD1" w:rsidP="00593DD1">
      <w:pPr>
        <w:widowControl w:val="0"/>
        <w:jc w:val="left"/>
      </w:pPr>
      <w:r>
        <w:t>Document Path: l:\council\bills\bh\7137ahb18.docx</w:t>
      </w:r>
    </w:p>
    <w:p w:rsidR="00593DD1" w:rsidRDefault="00593DD1" w:rsidP="00593DD1">
      <w:pPr>
        <w:widowControl w:val="0"/>
        <w:jc w:val="left"/>
      </w:pPr>
    </w:p>
    <w:p w:rsidR="003F0C09" w:rsidRDefault="003F0C09" w:rsidP="00593DD1">
      <w:pPr>
        <w:widowControl w:val="0"/>
        <w:jc w:val="left"/>
      </w:pPr>
      <w:r>
        <w:t>Introduced in the House on January 9, 2018</w:t>
      </w:r>
    </w:p>
    <w:p w:rsidR="003F0C09" w:rsidRPr="003F0C09" w:rsidRDefault="003F0C09" w:rsidP="00593DD1">
      <w:pPr>
        <w:widowControl w:val="0"/>
        <w:jc w:val="left"/>
      </w:pPr>
      <w:r>
        <w:t xml:space="preserve">Currently residing in the House Committee on </w:t>
      </w:r>
      <w:r w:rsidRPr="003F0C09">
        <w:rPr>
          <w:b/>
        </w:rPr>
        <w:t>Rules</w:t>
      </w:r>
    </w:p>
    <w:p w:rsidR="003F0C09" w:rsidRDefault="003F0C09" w:rsidP="00593DD1">
      <w:pPr>
        <w:widowControl w:val="0"/>
        <w:jc w:val="left"/>
      </w:pPr>
    </w:p>
    <w:p w:rsidR="00593DD1" w:rsidRDefault="00593DD1" w:rsidP="00593DD1">
      <w:pPr>
        <w:widowControl w:val="0"/>
        <w:jc w:val="left"/>
      </w:pPr>
      <w:r>
        <w:t xml:space="preserve">Summary: </w:t>
      </w:r>
      <w:r w:rsidR="005D56E6">
        <w:t>Rule 4.2, Committees</w:t>
      </w:r>
    </w:p>
    <w:p w:rsidR="00593DD1" w:rsidRDefault="00593DD1" w:rsidP="00593DD1">
      <w:pPr>
        <w:widowControl w:val="0"/>
        <w:jc w:val="left"/>
      </w:pPr>
    </w:p>
    <w:p w:rsidR="00593DD1" w:rsidRDefault="00593DD1" w:rsidP="00593DD1">
      <w:pPr>
        <w:widowControl w:val="0"/>
        <w:jc w:val="left"/>
      </w:pPr>
    </w:p>
    <w:p w:rsidR="00593DD1" w:rsidRDefault="00593DD1" w:rsidP="00593DD1">
      <w:pPr>
        <w:widowControl w:val="0"/>
        <w:tabs>
          <w:tab w:val="center" w:pos="590"/>
          <w:tab w:val="center" w:pos="1440"/>
          <w:tab w:val="left" w:pos="1872"/>
          <w:tab w:val="left" w:pos="9187"/>
        </w:tabs>
        <w:jc w:val="left"/>
      </w:pPr>
      <w:r w:rsidRPr="00593DD1">
        <w:rPr>
          <w:b/>
        </w:rPr>
        <w:t>HISTORY OF LEGISLATIVE ACTIONS</w:t>
      </w:r>
    </w:p>
    <w:p w:rsidR="00593DD1" w:rsidRDefault="00593DD1" w:rsidP="00593DD1">
      <w:pPr>
        <w:widowControl w:val="0"/>
        <w:tabs>
          <w:tab w:val="center" w:pos="590"/>
          <w:tab w:val="center" w:pos="1440"/>
          <w:tab w:val="left" w:pos="1872"/>
          <w:tab w:val="left" w:pos="9187"/>
        </w:tabs>
        <w:jc w:val="left"/>
      </w:pPr>
    </w:p>
    <w:p w:rsidR="00593DD1" w:rsidRPr="00593DD1" w:rsidRDefault="00593DD1" w:rsidP="00593DD1">
      <w:pPr>
        <w:widowControl w:val="0"/>
        <w:tabs>
          <w:tab w:val="center" w:pos="590"/>
          <w:tab w:val="center" w:pos="1440"/>
          <w:tab w:val="left" w:pos="1872"/>
          <w:tab w:val="left" w:pos="9187"/>
        </w:tabs>
        <w:jc w:val="left"/>
      </w:pPr>
      <w:r w:rsidRPr="00593DD1">
        <w:rPr>
          <w:u w:val="single"/>
        </w:rPr>
        <w:tab/>
        <w:t>Date</w:t>
      </w:r>
      <w:r w:rsidRPr="00593DD1">
        <w:rPr>
          <w:u w:val="single"/>
        </w:rPr>
        <w:tab/>
        <w:t>Body</w:t>
      </w:r>
      <w:r w:rsidRPr="00593DD1">
        <w:rPr>
          <w:u w:val="single"/>
        </w:rPr>
        <w:tab/>
        <w:t>Action Description with journal page number</w:t>
      </w:r>
      <w:r w:rsidRPr="00593DD1">
        <w:rPr>
          <w:u w:val="single"/>
        </w:rPr>
        <w:tab/>
      </w:r>
    </w:p>
    <w:p w:rsidR="009354BE" w:rsidRDefault="009354BE" w:rsidP="009354BE">
      <w:pPr>
        <w:widowControl w:val="0"/>
        <w:tabs>
          <w:tab w:val="right" w:pos="1008"/>
          <w:tab w:val="left" w:pos="1152"/>
          <w:tab w:val="left" w:pos="1872"/>
          <w:tab w:val="left" w:pos="9187"/>
        </w:tabs>
        <w:ind w:left="2088" w:hanging="2088"/>
        <w:jc w:val="left"/>
      </w:pPr>
      <w:r>
        <w:tab/>
        <w:t>12/13/2017</w:t>
      </w:r>
      <w:r>
        <w:tab/>
        <w:t>House</w:t>
      </w:r>
      <w:r>
        <w:tab/>
      </w:r>
      <w:r w:rsidRPr="00E5026E">
        <w:t>Prefiled</w:t>
      </w:r>
    </w:p>
    <w:p w:rsidR="009354BE" w:rsidRDefault="009354BE" w:rsidP="009354BE">
      <w:pPr>
        <w:widowControl w:val="0"/>
        <w:tabs>
          <w:tab w:val="right" w:pos="1008"/>
          <w:tab w:val="left" w:pos="1152"/>
          <w:tab w:val="left" w:pos="1872"/>
          <w:tab w:val="left" w:pos="9187"/>
        </w:tabs>
        <w:ind w:left="2088" w:hanging="2088"/>
        <w:jc w:val="left"/>
      </w:pPr>
      <w:r>
        <w:tab/>
        <w:t>12/13/2017</w:t>
      </w:r>
      <w:r>
        <w:tab/>
        <w:t>House</w:t>
      </w:r>
      <w:r>
        <w:tab/>
      </w:r>
      <w:r w:rsidRPr="00E5026E">
        <w:t xml:space="preserve">Referred to Committee on </w:t>
      </w:r>
      <w:r w:rsidRPr="00E5026E">
        <w:rPr>
          <w:b/>
        </w:rPr>
        <w:t>Rules</w:t>
      </w:r>
    </w:p>
    <w:p w:rsidR="009354BE" w:rsidRDefault="009354BE" w:rsidP="009354BE">
      <w:pPr>
        <w:widowControl w:val="0"/>
        <w:tabs>
          <w:tab w:val="right" w:pos="1008"/>
          <w:tab w:val="left" w:pos="1152"/>
          <w:tab w:val="left" w:pos="1872"/>
          <w:tab w:val="left" w:pos="9187"/>
        </w:tabs>
        <w:ind w:left="2088" w:hanging="2088"/>
        <w:jc w:val="left"/>
      </w:pPr>
      <w:r>
        <w:tab/>
        <w:t>1/9/2018</w:t>
      </w:r>
      <w:r>
        <w:tab/>
        <w:t>House</w:t>
      </w:r>
      <w:r>
        <w:tab/>
      </w:r>
      <w:r w:rsidRPr="00E5026E">
        <w:t>Introduced (</w:t>
      </w:r>
      <w:hyperlink r:id="rId7" w:history="1">
        <w:r w:rsidRPr="00E5026E">
          <w:rPr>
            <w:rStyle w:val="Hyperlink"/>
          </w:rPr>
          <w:t>House Journal</w:t>
        </w:r>
        <w:r w:rsidRPr="00E5026E">
          <w:rPr>
            <w:rStyle w:val="Hyperlink"/>
          </w:rPr>
          <w:noBreakHyphen/>
          <w:t>page 73</w:t>
        </w:r>
      </w:hyperlink>
      <w:r w:rsidRPr="00E5026E">
        <w:t>)</w:t>
      </w:r>
    </w:p>
    <w:p w:rsidR="009354BE" w:rsidRDefault="009354BE" w:rsidP="009354BE">
      <w:pPr>
        <w:widowControl w:val="0"/>
        <w:tabs>
          <w:tab w:val="right" w:pos="1008"/>
          <w:tab w:val="left" w:pos="1152"/>
          <w:tab w:val="left" w:pos="1872"/>
          <w:tab w:val="left" w:pos="9187"/>
        </w:tabs>
        <w:ind w:left="2088" w:hanging="2088"/>
        <w:jc w:val="left"/>
      </w:pPr>
      <w:r>
        <w:tab/>
        <w:t>1/9/2018</w:t>
      </w:r>
      <w:r>
        <w:tab/>
        <w:t>House</w:t>
      </w:r>
      <w:r>
        <w:tab/>
      </w:r>
      <w:r w:rsidRPr="00E5026E">
        <w:t xml:space="preserve">Referred to Committee on </w:t>
      </w:r>
      <w:r w:rsidRPr="00E5026E">
        <w:rPr>
          <w:b/>
        </w:rPr>
        <w:t>Rules</w:t>
      </w:r>
      <w:r w:rsidRPr="00E5026E">
        <w:t xml:space="preserve"> (</w:t>
      </w:r>
      <w:hyperlink r:id="rId8" w:history="1">
        <w:r w:rsidRPr="00E5026E">
          <w:rPr>
            <w:rStyle w:val="Hyperlink"/>
          </w:rPr>
          <w:t>House Journal</w:t>
        </w:r>
        <w:r w:rsidRPr="00E5026E">
          <w:rPr>
            <w:rStyle w:val="Hyperlink"/>
          </w:rPr>
          <w:noBreakHyphen/>
          <w:t>page 73</w:t>
        </w:r>
      </w:hyperlink>
      <w:r w:rsidRPr="00E5026E">
        <w:t>)</w:t>
      </w:r>
    </w:p>
    <w:p w:rsidR="009354BE" w:rsidRDefault="009354BE" w:rsidP="009354BE">
      <w:pPr>
        <w:widowControl w:val="0"/>
        <w:tabs>
          <w:tab w:val="right" w:pos="1008"/>
          <w:tab w:val="left" w:pos="1152"/>
          <w:tab w:val="left" w:pos="1872"/>
          <w:tab w:val="left" w:pos="9187"/>
        </w:tabs>
        <w:ind w:left="2088" w:hanging="2088"/>
        <w:jc w:val="left"/>
      </w:pPr>
      <w:r>
        <w:tab/>
        <w:t>1/11/2018</w:t>
      </w:r>
      <w:r>
        <w:tab/>
        <w:t>House</w:t>
      </w:r>
      <w:r>
        <w:tab/>
      </w:r>
      <w:r w:rsidRPr="00E5026E">
        <w:t xml:space="preserve">Member(s) request </w:t>
      </w:r>
      <w:r>
        <w:t xml:space="preserve">name added as sponsor: Douglas, </w:t>
      </w:r>
      <w:r w:rsidRPr="00E5026E">
        <w:t>Robinson</w:t>
      </w:r>
      <w:r>
        <w:noBreakHyphen/>
      </w:r>
      <w:r w:rsidRPr="00E5026E">
        <w:t>Simpson, McKnight, Gov</w:t>
      </w:r>
      <w:r>
        <w:t xml:space="preserve">an, Brown, Hill, </w:t>
      </w:r>
      <w:r w:rsidRPr="00E5026E">
        <w:t>Caskey, M.Rive</w:t>
      </w:r>
      <w:r>
        <w:t xml:space="preserve">rs, Pendarvis, Arrington, Hart, </w:t>
      </w:r>
      <w:r w:rsidRPr="00E5026E">
        <w:t>Gilliard, Henderson</w:t>
      </w:r>
      <w:r>
        <w:noBreakHyphen/>
      </w:r>
      <w:r w:rsidRPr="00E5026E">
        <w:t>Myers, Brawley</w:t>
      </w:r>
    </w:p>
    <w:p w:rsidR="009354BE" w:rsidRDefault="009354BE" w:rsidP="009354BE">
      <w:pPr>
        <w:widowControl w:val="0"/>
        <w:tabs>
          <w:tab w:val="right" w:pos="1008"/>
          <w:tab w:val="left" w:pos="1152"/>
          <w:tab w:val="left" w:pos="1872"/>
          <w:tab w:val="left" w:pos="9187"/>
        </w:tabs>
        <w:ind w:left="2088" w:hanging="2088"/>
        <w:jc w:val="left"/>
      </w:pPr>
    </w:p>
    <w:p w:rsidR="00593DD1" w:rsidRDefault="00593DD1" w:rsidP="00593D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3DD1">
          <w:rPr>
            <w:rStyle w:val="Hyperlink"/>
          </w:rPr>
          <w:t>legislative information</w:t>
        </w:r>
      </w:hyperlink>
      <w:r>
        <w:t xml:space="preserve"> at the website</w:t>
      </w:r>
    </w:p>
    <w:p w:rsidR="00593DD1" w:rsidRDefault="00593DD1" w:rsidP="00593DD1">
      <w:pPr>
        <w:widowControl w:val="0"/>
        <w:tabs>
          <w:tab w:val="right" w:pos="1008"/>
          <w:tab w:val="left" w:pos="1152"/>
          <w:tab w:val="left" w:pos="1872"/>
          <w:tab w:val="left" w:pos="9187"/>
        </w:tabs>
        <w:ind w:left="2088" w:hanging="2088"/>
        <w:jc w:val="left"/>
      </w:pPr>
    </w:p>
    <w:p w:rsidR="00593DD1" w:rsidRPr="00593DD1" w:rsidRDefault="00593DD1" w:rsidP="00593DD1">
      <w:pPr>
        <w:widowControl w:val="0"/>
        <w:tabs>
          <w:tab w:val="right" w:pos="1008"/>
          <w:tab w:val="left" w:pos="1152"/>
          <w:tab w:val="left" w:pos="1872"/>
          <w:tab w:val="left" w:pos="9187"/>
        </w:tabs>
        <w:ind w:left="2088" w:hanging="2088"/>
        <w:jc w:val="left"/>
      </w:pPr>
    </w:p>
    <w:p w:rsidR="00593DD1" w:rsidRDefault="00593DD1" w:rsidP="00593DD1">
      <w:pPr>
        <w:widowControl w:val="0"/>
        <w:jc w:val="left"/>
      </w:pPr>
      <w:r w:rsidRPr="00593DD1">
        <w:rPr>
          <w:b/>
        </w:rPr>
        <w:t>VERSIONS OF THIS BILL</w:t>
      </w:r>
    </w:p>
    <w:p w:rsidR="00593DD1" w:rsidRDefault="00593DD1" w:rsidP="00593DD1">
      <w:pPr>
        <w:widowControl w:val="0"/>
        <w:jc w:val="left"/>
      </w:pPr>
    </w:p>
    <w:p w:rsidR="00593DD1" w:rsidRDefault="002936DA" w:rsidP="00593DD1">
      <w:pPr>
        <w:widowControl w:val="0"/>
        <w:jc w:val="left"/>
      </w:pPr>
      <w:hyperlink r:id="rId10" w:history="1">
        <w:r w:rsidR="00593DD1">
          <w:rPr>
            <w:rStyle w:val="Hyperlink"/>
          </w:rPr>
          <w:t>12/13/2017</w:t>
        </w:r>
      </w:hyperlink>
    </w:p>
    <w:p w:rsidR="00593DD1" w:rsidRDefault="00593DD1" w:rsidP="00593DD1"/>
    <w:p w:rsidR="00593DD1" w:rsidRDefault="00593DD1" w:rsidP="00593DD1">
      <w:pPr>
        <w:sectPr w:rsidR="00593DD1" w:rsidSect="00593DD1">
          <w:pgSz w:w="12240" w:h="15840" w:code="1"/>
          <w:pgMar w:top="1080" w:right="1440" w:bottom="1080" w:left="1440" w:header="720" w:footer="720" w:gutter="0"/>
          <w:cols w:space="720"/>
          <w:noEndnote/>
          <w:docGrid w:linePitch="360"/>
        </w:sectPr>
      </w:pPr>
    </w:p>
    <w:p w:rsidR="00B76FB6" w:rsidRDefault="00B76FB6"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2C5" w:rsidRDefault="007E12C5" w:rsidP="007E1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13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4BF8">
        <w:rPr>
          <w:color w:val="000000" w:themeColor="text1"/>
          <w:u w:color="000000" w:themeColor="text1"/>
        </w:rPr>
        <w:t>TO AMEND RULE 4.2 OF THE RULES OF THE HOUSE OF REPRESENTATIVES, RELATING TO COMMITTEES OF THE HOUSE OF REPRESENTATIVES, SO AS TO PROVIDE THAT MEMBERS OF THE COMMITTEE ON WAYS AND MEANS MAY NOT SERVE M</w:t>
      </w:r>
      <w:r w:rsidR="003035EC">
        <w:rPr>
          <w:color w:val="000000" w:themeColor="text1"/>
          <w:u w:color="000000" w:themeColor="text1"/>
        </w:rPr>
        <w:t>ORE THAN THREE CONSECUTIVE TERMS</w:t>
      </w:r>
      <w:r w:rsidRPr="00A84BF8">
        <w:rPr>
          <w:color w:val="000000" w:themeColor="text1"/>
          <w:u w:color="000000" w:themeColor="text1"/>
        </w:rPr>
        <w:t xml:space="preserve"> ON THE COMMITTEE</w:t>
      </w:r>
      <w:r w:rsidR="00846E97">
        <w:rPr>
          <w:color w:val="000000" w:themeColor="text1"/>
          <w:u w:color="000000" w:themeColor="text1"/>
        </w:rPr>
        <w:t xml:space="preserve"> AND TO PROVIDE COMPLEMENTARY PROCEDURES</w:t>
      </w:r>
      <w:r w:rsidRPr="00A84BF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BF8">
        <w:rPr>
          <w:color w:val="000000" w:themeColor="text1"/>
          <w:u w:color="000000" w:themeColor="text1"/>
        </w:rPr>
        <w:t>Be it resolved by the House of Representatives:</w:t>
      </w: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BF8">
        <w:rPr>
          <w:color w:val="000000" w:themeColor="text1"/>
          <w:u w:color="000000" w:themeColor="text1"/>
        </w:rPr>
        <w:t>That Rule 4.2 of the Rules of the House of Representatives is amended to read:</w:t>
      </w:r>
    </w:p>
    <w:p w:rsidR="001A0402" w:rsidRPr="00A84BF8"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4BF8">
        <w:rPr>
          <w:color w:val="000000" w:themeColor="text1"/>
          <w:u w:color="000000" w:themeColor="text1"/>
        </w:rPr>
        <w:tab/>
        <w:t>“</w:t>
      </w:r>
      <w:r w:rsidRPr="00A84BF8">
        <w:rPr>
          <w:b/>
          <w:color w:val="000000" w:themeColor="text1"/>
          <w:u w:color="000000" w:themeColor="text1"/>
        </w:rPr>
        <w:t xml:space="preserve">4.2   </w:t>
      </w:r>
      <w:r w:rsidRPr="00425043">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00934037" w:rsidRPr="00425043">
        <w:t>–</w:t>
      </w:r>
      <w:r w:rsidRPr="00211FB5">
        <w:t xml:space="preserve"> 13.</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00934037" w:rsidRPr="00425043">
        <w:t>–</w:t>
      </w:r>
      <w:r w:rsidRPr="00211FB5">
        <w:t xml:space="preserve"> 20.</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402"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934037" w:rsidRPr="00934037" w:rsidRDefault="00934037"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34037">
        <w:rPr>
          <w:i/>
          <w:u w:val="single"/>
        </w:rPr>
        <w:t>Provided</w:t>
      </w:r>
      <w:r w:rsidRPr="00934037">
        <w:rPr>
          <w:u w:val="single"/>
        </w:rPr>
        <w:t>, that a member appointed to the Committee on Ways and Means may not serve m</w:t>
      </w:r>
      <w:r w:rsidR="003035EC">
        <w:rPr>
          <w:u w:val="single"/>
        </w:rPr>
        <w:t>ore than three consecutive terms</w:t>
      </w:r>
      <w:r w:rsidR="00427C77">
        <w:rPr>
          <w:u w:val="single"/>
        </w:rPr>
        <w:t xml:space="preserve"> on the committee.  This limitation applies to members serving on the committee more than three consecutive terms at the time of the next organizational session held after adoption of this provision.</w:t>
      </w:r>
      <w:r w:rsidR="00846E97">
        <w:rPr>
          <w:u w:val="single"/>
        </w:rPr>
        <w:t xml:space="preserve">  Before a member may be reappointed to the committee</w:t>
      </w:r>
      <w:r w:rsidR="00372E36">
        <w:rPr>
          <w:u w:val="single"/>
        </w:rPr>
        <w:t>,</w:t>
      </w:r>
      <w:r w:rsidR="00846E97">
        <w:rPr>
          <w:u w:val="single"/>
        </w:rPr>
        <w:t xml:space="preserve"> they must not have served on the committee for at least two years, and only may be reappointed to the committee to fill a vacancy created as result of the term limits provided in this paragraph or due to a vacancy created due to a member no longer serving in the body.</w:t>
      </w: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1A0402" w:rsidRPr="00211FB5"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1A0402" w:rsidRPr="00425043" w:rsidRDefault="001A0402" w:rsidP="001A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934037" w:rsidRDefault="001A0402" w:rsidP="009340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r w:rsidR="00934037">
        <w:t>”</w:t>
      </w:r>
    </w:p>
    <w:p w:rsidR="006167E1" w:rsidRDefault="0010776B" w:rsidP="0093403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593DD1" w:rsidRDefault="00593DD1" w:rsidP="00593DD1">
      <w:pPr>
        <w:keepNext/>
      </w:pPr>
    </w:p>
    <w:sectPr w:rsidR="00593DD1" w:rsidSect="00593D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3E8" w:rsidRDefault="007513E8" w:rsidP="009F0C77">
      <w:r>
        <w:separator/>
      </w:r>
    </w:p>
  </w:endnote>
  <w:endnote w:type="continuationSeparator" w:id="0">
    <w:p w:rsidR="007513E8" w:rsidRDefault="007513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DEBE19-C07A-470D-89F4-C255F575475A}"/>
    <w:embedBold r:id="rId2" w:fontKey="{0BA08AB2-3781-4D28-A248-010EF1FE838A}"/>
    <w:embedItalic r:id="rId3" w:fontKey="{E9782CBA-1A1C-4213-8BDE-506F41655936}"/>
  </w:font>
  <w:font w:name="Calibri">
    <w:panose1 w:val="020F0502020204030204"/>
    <w:charset w:val="00"/>
    <w:family w:val="swiss"/>
    <w:pitch w:val="variable"/>
    <w:sig w:usb0="E00002FF" w:usb1="4000ACFF" w:usb2="00000001" w:usb3="00000000" w:csb0="0000019F" w:csb1="00000000"/>
    <w:embedRegular r:id="rId4" w:fontKey="{2A7178B7-7AD0-4DB0-A18C-36393478D507}"/>
  </w:font>
  <w:font w:name="Segoe UI">
    <w:panose1 w:val="020B0502040204020203"/>
    <w:charset w:val="00"/>
    <w:family w:val="swiss"/>
    <w:pitch w:val="variable"/>
    <w:sig w:usb0="E10022FF" w:usb1="C000E47F" w:usb2="00000029" w:usb3="00000000" w:csb0="000001DF" w:csb1="00000000"/>
    <w:embedRegular r:id="rId5" w:fontKey="{D47F2371-AFC4-417D-9AF6-2D347180C19B}"/>
  </w:font>
  <w:font w:name="Cambria">
    <w:panose1 w:val="02040503050406030204"/>
    <w:charset w:val="00"/>
    <w:family w:val="roman"/>
    <w:pitch w:val="variable"/>
    <w:sig w:usb0="E00002FF" w:usb1="400004FF" w:usb2="00000000" w:usb3="00000000" w:csb0="0000019F" w:csb1="00000000"/>
    <w:embedRegular r:id="rId6" w:fontKey="{8C2A7424-4375-46E9-AF9B-975E0EE5C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D1" w:rsidRPr="00B76FB6" w:rsidRDefault="00593DD1" w:rsidP="00B76FB6">
    <w:pPr>
      <w:pStyle w:val="Footer"/>
      <w:tabs>
        <w:tab w:val="clear" w:pos="4680"/>
        <w:tab w:val="clear" w:pos="9360"/>
        <w:tab w:val="center" w:pos="2995"/>
      </w:tabs>
      <w:spacing w:before="120"/>
    </w:pPr>
    <w:r>
      <w:t>[4459]</w:t>
    </w:r>
    <w:r>
      <w:tab/>
    </w:r>
    <w:r>
      <w:fldChar w:fldCharType="begin"/>
    </w:r>
    <w:r>
      <w:instrText xml:space="preserve"> PAGE  \* MERGEFORMAT </w:instrText>
    </w:r>
    <w:r>
      <w:fldChar w:fldCharType="separate"/>
    </w:r>
    <w:r w:rsidR="009354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3E8" w:rsidRDefault="007513E8" w:rsidP="009F0C77">
      <w:r>
        <w:separator/>
      </w:r>
    </w:p>
  </w:footnote>
  <w:footnote w:type="continuationSeparator" w:id="0">
    <w:p w:rsidR="007513E8" w:rsidRDefault="007513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8"/>
    <w:docVar w:name="CoverBillType" w:val="r"/>
    <w:docVar w:name="DocPath" w:val="L:\Council\bills\BH\7137AHB18.DOCX"/>
    <w:docVar w:name="dvBillNumber" w:val="4459"/>
    <w:docVar w:name="dvBillNumberPrefix" w:val="H. "/>
    <w:docVar w:name="dvOriginalBody" w:val="House"/>
    <w:docVar w:name="dvSteno" w:val="BH"/>
    <w:docVar w:name="NameofBody" w:val="h"/>
    <w:docVar w:name="vGroup2" w:val="Council"/>
  </w:docVars>
  <w:rsids>
    <w:rsidRoot w:val="007513E8"/>
    <w:rsid w:val="00011869"/>
    <w:rsid w:val="00015CD6"/>
    <w:rsid w:val="00031480"/>
    <w:rsid w:val="000E0100"/>
    <w:rsid w:val="000E1785"/>
    <w:rsid w:val="000F40FA"/>
    <w:rsid w:val="001035F1"/>
    <w:rsid w:val="0010776B"/>
    <w:rsid w:val="00133E66"/>
    <w:rsid w:val="001435A3"/>
    <w:rsid w:val="00146ED3"/>
    <w:rsid w:val="00151044"/>
    <w:rsid w:val="001A0402"/>
    <w:rsid w:val="001D08F2"/>
    <w:rsid w:val="001D3A58"/>
    <w:rsid w:val="001D525B"/>
    <w:rsid w:val="001D7F4F"/>
    <w:rsid w:val="00205238"/>
    <w:rsid w:val="002321B6"/>
    <w:rsid w:val="00250967"/>
    <w:rsid w:val="002543C8"/>
    <w:rsid w:val="0025541D"/>
    <w:rsid w:val="00284AAE"/>
    <w:rsid w:val="002E5912"/>
    <w:rsid w:val="00301B21"/>
    <w:rsid w:val="003035EC"/>
    <w:rsid w:val="00325348"/>
    <w:rsid w:val="0032732C"/>
    <w:rsid w:val="00336AD0"/>
    <w:rsid w:val="003638B9"/>
    <w:rsid w:val="0037079A"/>
    <w:rsid w:val="00372E36"/>
    <w:rsid w:val="003C4DAB"/>
    <w:rsid w:val="003D01E8"/>
    <w:rsid w:val="003E5288"/>
    <w:rsid w:val="003F0C09"/>
    <w:rsid w:val="003F6D79"/>
    <w:rsid w:val="0041760A"/>
    <w:rsid w:val="00417C01"/>
    <w:rsid w:val="00427C77"/>
    <w:rsid w:val="00437F03"/>
    <w:rsid w:val="004403BD"/>
    <w:rsid w:val="00461441"/>
    <w:rsid w:val="004809EE"/>
    <w:rsid w:val="004E7D54"/>
    <w:rsid w:val="005273C6"/>
    <w:rsid w:val="00530A69"/>
    <w:rsid w:val="00545593"/>
    <w:rsid w:val="00556EBF"/>
    <w:rsid w:val="00577C6C"/>
    <w:rsid w:val="00593DD1"/>
    <w:rsid w:val="005A62FE"/>
    <w:rsid w:val="005C2FE2"/>
    <w:rsid w:val="005D56E6"/>
    <w:rsid w:val="005E2BC9"/>
    <w:rsid w:val="005F124A"/>
    <w:rsid w:val="00605102"/>
    <w:rsid w:val="006167E1"/>
    <w:rsid w:val="006215AA"/>
    <w:rsid w:val="006913C9"/>
    <w:rsid w:val="0069470D"/>
    <w:rsid w:val="006D58AA"/>
    <w:rsid w:val="00734F00"/>
    <w:rsid w:val="007513E8"/>
    <w:rsid w:val="007A70AE"/>
    <w:rsid w:val="007E12C5"/>
    <w:rsid w:val="008362E8"/>
    <w:rsid w:val="00846E97"/>
    <w:rsid w:val="0085786E"/>
    <w:rsid w:val="008A1768"/>
    <w:rsid w:val="008A489F"/>
    <w:rsid w:val="008F0F33"/>
    <w:rsid w:val="008F4429"/>
    <w:rsid w:val="00934037"/>
    <w:rsid w:val="009354BE"/>
    <w:rsid w:val="0094021A"/>
    <w:rsid w:val="009B44AF"/>
    <w:rsid w:val="009C6A0B"/>
    <w:rsid w:val="009F0C77"/>
    <w:rsid w:val="009F4DD1"/>
    <w:rsid w:val="00A02543"/>
    <w:rsid w:val="00A13F8E"/>
    <w:rsid w:val="00A41684"/>
    <w:rsid w:val="00A64E80"/>
    <w:rsid w:val="00A72BCD"/>
    <w:rsid w:val="00A741D9"/>
    <w:rsid w:val="00A833AB"/>
    <w:rsid w:val="00A9741D"/>
    <w:rsid w:val="00AC34A2"/>
    <w:rsid w:val="00AD1C9A"/>
    <w:rsid w:val="00AD4B17"/>
    <w:rsid w:val="00B412D4"/>
    <w:rsid w:val="00B76FB6"/>
    <w:rsid w:val="00BE3C22"/>
    <w:rsid w:val="00C0345E"/>
    <w:rsid w:val="00C31C95"/>
    <w:rsid w:val="00C3483A"/>
    <w:rsid w:val="00C74E9D"/>
    <w:rsid w:val="00C826DD"/>
    <w:rsid w:val="00C82FD3"/>
    <w:rsid w:val="00C92819"/>
    <w:rsid w:val="00CC6B7B"/>
    <w:rsid w:val="00CD2089"/>
    <w:rsid w:val="00D73A67"/>
    <w:rsid w:val="00D94AA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052BE-3CFD-419A-B7BE-F3ED1A3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F8E"/>
    <w:rPr>
      <w:rFonts w:ascii="Segoe UI" w:eastAsia="Times New Roman" w:hAnsi="Segoe UI" w:cs="Segoe UI"/>
      <w:sz w:val="18"/>
      <w:szCs w:val="18"/>
    </w:rPr>
  </w:style>
  <w:style w:type="character" w:styleId="Hyperlink">
    <w:name w:val="Hyperlink"/>
    <w:basedOn w:val="DefaultParagraphFont"/>
    <w:uiPriority w:val="99"/>
    <w:unhideWhenUsed/>
    <w:rsid w:val="00593D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9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49849-6B50-470D-A23B-AC9B12D8B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1207</Words>
  <Characters>6666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4459: Rule 4.2, Committees - South Carolina Legislature Online</dc:title>
  <dc:creator>%USERNAME%</dc:creator>
  <cp:lastModifiedBy>S Volk</cp:lastModifiedBy>
  <cp:revision>2</cp:revision>
  <cp:lastPrinted>2017-12-06T17:53:00Z</cp:lastPrinted>
  <dcterms:created xsi:type="dcterms:W3CDTF">2018-01-11T18:59:00Z</dcterms:created>
  <dcterms:modified xsi:type="dcterms:W3CDTF">2018-01-11T18:59:00Z</dcterms:modified>
</cp:coreProperties>
</file>