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599" w:rsidRDefault="00A10599" w:rsidP="00A10599">
      <w:pPr>
        <w:widowControl w:val="0"/>
        <w:jc w:val="center"/>
      </w:pPr>
      <w:r w:rsidRPr="00A10599">
        <w:rPr>
          <w:b/>
        </w:rPr>
        <w:t>South Carolina General Assembly</w:t>
      </w:r>
    </w:p>
    <w:p w:rsidR="00A10599" w:rsidRDefault="00A10599" w:rsidP="00A10599">
      <w:pPr>
        <w:widowControl w:val="0"/>
        <w:jc w:val="center"/>
      </w:pPr>
      <w:r>
        <w:t>122nd Session, 2017-2018</w:t>
      </w: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jc w:val="left"/>
        <w:rPr>
          <w:b/>
        </w:rPr>
      </w:pPr>
      <w:r w:rsidRPr="00A10599">
        <w:rPr>
          <w:b/>
        </w:rPr>
        <w:t>H. 4722</w:t>
      </w:r>
    </w:p>
    <w:p w:rsidR="00A10599" w:rsidRDefault="00A10599" w:rsidP="00A10599">
      <w:pPr>
        <w:widowControl w:val="0"/>
        <w:jc w:val="left"/>
        <w:rPr>
          <w:b/>
        </w:rPr>
      </w:pPr>
    </w:p>
    <w:p w:rsidR="00A10599" w:rsidRDefault="00A10599" w:rsidP="00A10599">
      <w:pPr>
        <w:widowControl w:val="0"/>
        <w:jc w:val="left"/>
      </w:pPr>
      <w:r w:rsidRPr="00A10599">
        <w:rPr>
          <w:b/>
        </w:rPr>
        <w:t>STATUS INFORMATION</w:t>
      </w: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jc w:val="left"/>
      </w:pPr>
      <w:r>
        <w:t>House Resolution</w:t>
      </w:r>
    </w:p>
    <w:p w:rsidR="00A10599" w:rsidRDefault="00A10599" w:rsidP="00A10599">
      <w:pPr>
        <w:widowControl w:val="0"/>
        <w:jc w:val="left"/>
      </w:pPr>
      <w:r>
        <w:t>Sponsors: Reps. B. Newton,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10599" w:rsidRDefault="00A10599" w:rsidP="00A10599">
      <w:pPr>
        <w:widowControl w:val="0"/>
        <w:jc w:val="left"/>
      </w:pPr>
      <w:r>
        <w:t>Document Path: l:\council\bills\rm\1313sd18.docx</w:t>
      </w: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jc w:val="left"/>
      </w:pPr>
      <w:r>
        <w:t>Introduced in the House on January 25, 2018</w:t>
      </w:r>
    </w:p>
    <w:p w:rsidR="00A10599" w:rsidRDefault="00A10599" w:rsidP="00A10599">
      <w:pPr>
        <w:widowControl w:val="0"/>
        <w:jc w:val="left"/>
      </w:pPr>
      <w:r>
        <w:t>Adopted by the House on January 25, 2018</w:t>
      </w: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jc w:val="left"/>
      </w:pPr>
      <w:r>
        <w:t xml:space="preserve">Summary: </w:t>
      </w:r>
      <w:r w:rsidR="007849CC">
        <w:t>Self-Care Month</w:t>
      </w: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jc w:val="left"/>
      </w:pPr>
    </w:p>
    <w:p w:rsidR="00A10599" w:rsidRDefault="00A10599" w:rsidP="00A10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599">
        <w:rPr>
          <w:b/>
        </w:rPr>
        <w:t>HISTORY OF LEGISLATIVE ACTIONS</w:t>
      </w:r>
    </w:p>
    <w:p w:rsidR="00A10599" w:rsidRDefault="00A10599" w:rsidP="00A10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599" w:rsidRPr="00A10599" w:rsidRDefault="00A10599" w:rsidP="00A10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599">
        <w:rPr>
          <w:u w:val="single"/>
        </w:rPr>
        <w:tab/>
        <w:t>Date</w:t>
      </w:r>
      <w:r w:rsidRPr="00A10599">
        <w:rPr>
          <w:u w:val="single"/>
        </w:rPr>
        <w:tab/>
        <w:t>Body</w:t>
      </w:r>
      <w:r w:rsidRPr="00A10599">
        <w:rPr>
          <w:u w:val="single"/>
        </w:rPr>
        <w:tab/>
        <w:t>Action Description with journal page number</w:t>
      </w:r>
      <w:r w:rsidRPr="00A10599">
        <w:rPr>
          <w:u w:val="single"/>
        </w:rPr>
        <w:tab/>
      </w:r>
    </w:p>
    <w:p w:rsidR="00504490" w:rsidRDefault="00504490" w:rsidP="00504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CE4DA9">
        <w:t>Introduced and adopted (</w:t>
      </w:r>
      <w:hyperlink r:id="rId7" w:history="1">
        <w:r w:rsidRPr="00CE4DA9">
          <w:rPr>
            <w:rStyle w:val="Hyperlink"/>
          </w:rPr>
          <w:t>House Journal</w:t>
        </w:r>
        <w:r w:rsidRPr="00CE4DA9">
          <w:rPr>
            <w:rStyle w:val="Hyperlink"/>
          </w:rPr>
          <w:noBreakHyphen/>
          <w:t>page 64</w:t>
        </w:r>
      </w:hyperlink>
      <w:r w:rsidRPr="00CE4DA9">
        <w:t>)</w:t>
      </w:r>
    </w:p>
    <w:p w:rsidR="00504490" w:rsidRDefault="00504490" w:rsidP="005044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599" w:rsidRDefault="00A10599" w:rsidP="00A10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10599">
          <w:rPr>
            <w:rStyle w:val="Hyperlink"/>
          </w:rPr>
          <w:t>legislative information</w:t>
        </w:r>
      </w:hyperlink>
      <w:r>
        <w:t xml:space="preserve"> at the website</w:t>
      </w:r>
    </w:p>
    <w:p w:rsidR="00A10599" w:rsidRDefault="00A10599" w:rsidP="00A10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599" w:rsidRPr="00A10599" w:rsidRDefault="00A10599" w:rsidP="00A10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599" w:rsidRDefault="00A10599" w:rsidP="00A10599">
      <w:r w:rsidRPr="00A10599">
        <w:rPr>
          <w:b/>
        </w:rPr>
        <w:t>VERSIONS OF THIS BILL</w:t>
      </w:r>
    </w:p>
    <w:p w:rsidR="00A10599" w:rsidRDefault="00A10599" w:rsidP="00A10599"/>
    <w:p w:rsidR="00A10599" w:rsidRDefault="00B85F9C" w:rsidP="00A10599">
      <w:hyperlink r:id="rId9" w:history="1">
        <w:r w:rsidR="00A10599">
          <w:rPr>
            <w:rStyle w:val="Hyperlink"/>
          </w:rPr>
          <w:t>1/25/2018</w:t>
        </w:r>
      </w:hyperlink>
    </w:p>
    <w:p w:rsidR="00A10599" w:rsidRDefault="00A10599" w:rsidP="00A10599"/>
    <w:p w:rsidR="00A10599" w:rsidRDefault="00A10599" w:rsidP="00A10599">
      <w:pPr>
        <w:sectPr w:rsidR="00A10599" w:rsidSect="00A105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5F04" w:rsidRDefault="00EA5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F9" w:rsidRPr="00E60129" w:rsidRDefault="00D368DA" w:rsidP="00831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317F9" w:rsidRPr="00E60129">
        <w:rPr>
          <w:color w:val="000000" w:themeColor="text1"/>
          <w:u w:color="000000" w:themeColor="text1"/>
        </w:rPr>
        <w:t xml:space="preserve">RECOGNIZE THE IMPORTANCE OF IMPROVING AWARENESS OF </w:t>
      </w:r>
      <w:r w:rsidR="008317F9">
        <w:rPr>
          <w:color w:val="000000" w:themeColor="text1"/>
          <w:u w:color="000000" w:themeColor="text1"/>
        </w:rPr>
        <w:t xml:space="preserve">HEALTH </w:t>
      </w:r>
      <w:r w:rsidR="008317F9"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="008317F9" w:rsidRPr="00E60129">
        <w:rPr>
          <w:color w:val="000000" w:themeColor="text1"/>
          <w:u w:color="000000" w:themeColor="text1"/>
        </w:rPr>
        <w:t xml:space="preserve">CARE AND THE VALUE IT REPRESENTS TO THE CITIZENS OF </w:t>
      </w:r>
      <w:r w:rsidR="008317F9">
        <w:rPr>
          <w:color w:val="000000" w:themeColor="text1"/>
          <w:u w:color="000000" w:themeColor="text1"/>
        </w:rPr>
        <w:t xml:space="preserve">SOUTH CAROLINA AND TO DECLARE FEBRUARY 2018 </w:t>
      </w:r>
      <w:r w:rsidR="008317F9" w:rsidRPr="00E60129">
        <w:rPr>
          <w:color w:val="000000" w:themeColor="text1"/>
          <w:u w:color="000000" w:themeColor="text1"/>
        </w:rPr>
        <w:t>AS SELF</w:t>
      </w:r>
      <w:r w:rsidR="008043C1">
        <w:rPr>
          <w:color w:val="000000" w:themeColor="text1"/>
          <w:u w:color="000000" w:themeColor="text1"/>
        </w:rPr>
        <w:noBreakHyphen/>
      </w:r>
      <w:r w:rsidR="008317F9" w:rsidRPr="00E60129">
        <w:rPr>
          <w:color w:val="000000" w:themeColor="text1"/>
          <w:u w:color="000000" w:themeColor="text1"/>
        </w:rPr>
        <w:t xml:space="preserve">CARE MONTH IN </w:t>
      </w:r>
      <w:r w:rsidR="008317F9">
        <w:rPr>
          <w:color w:val="000000" w:themeColor="text1"/>
          <w:u w:color="000000" w:themeColor="text1"/>
        </w:rPr>
        <w:t>SOUTH CAROLINA</w:t>
      </w:r>
      <w:r w:rsidR="008317F9" w:rsidRPr="00E6012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17FA" w:rsidRDefault="000A2EF5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17FA"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="006117FA" w:rsidRPr="00E60129">
        <w:rPr>
          <w:color w:val="000000" w:themeColor="text1"/>
          <w:u w:color="000000" w:themeColor="text1"/>
        </w:rPr>
        <w:t>care is a lifelong daily habit of healthy lifestyle choices,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good hygiene practices, nutritious diet, regular exercise, prevention of infection and illness,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avoiding unhealthy choices,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monitoring for signs and symptoms of changes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in health, knowing when to consult a healthcare practi</w:t>
      </w:r>
      <w:r w:rsidR="006117FA">
        <w:rPr>
          <w:color w:val="000000" w:themeColor="text1"/>
          <w:u w:color="000000" w:themeColor="text1"/>
        </w:rPr>
        <w:t>tio</w:t>
      </w:r>
      <w:r w:rsidR="006117FA" w:rsidRPr="00E60129">
        <w:rPr>
          <w:color w:val="000000" w:themeColor="text1"/>
          <w:u w:color="000000" w:themeColor="text1"/>
        </w:rPr>
        <w:t>ner</w:t>
      </w:r>
      <w:r w:rsidR="006117FA">
        <w:rPr>
          <w:color w:val="000000" w:themeColor="text1"/>
          <w:u w:color="000000" w:themeColor="text1"/>
        </w:rPr>
        <w:t>,</w:t>
      </w:r>
      <w:r w:rsidR="006117FA" w:rsidRPr="00E60129">
        <w:rPr>
          <w:color w:val="000000" w:themeColor="text1"/>
          <w:u w:color="000000" w:themeColor="text1"/>
        </w:rPr>
        <w:t xml:space="preserve"> and </w:t>
      </w:r>
      <w:r w:rsidR="00536695">
        <w:rPr>
          <w:color w:val="000000" w:themeColor="text1"/>
          <w:u w:color="000000" w:themeColor="text1"/>
        </w:rPr>
        <w:t>understanding w</w:t>
      </w:r>
      <w:r w:rsidR="006117FA" w:rsidRPr="00E60129">
        <w:rPr>
          <w:color w:val="000000" w:themeColor="text1"/>
          <w:u w:color="000000" w:themeColor="text1"/>
        </w:rPr>
        <w:t>hen it is appropriate to self</w:t>
      </w:r>
      <w:r w:rsidR="008043C1">
        <w:rPr>
          <w:color w:val="000000" w:themeColor="text1"/>
          <w:u w:color="000000" w:themeColor="text1"/>
        </w:rPr>
        <w:noBreakHyphen/>
      </w:r>
      <w:r w:rsidR="006117FA" w:rsidRPr="00E60129">
        <w:rPr>
          <w:color w:val="000000" w:themeColor="text1"/>
          <w:u w:color="000000" w:themeColor="text1"/>
        </w:rPr>
        <w:t xml:space="preserve">treat conditions; </w:t>
      </w:r>
      <w:r w:rsidR="006117FA">
        <w:rPr>
          <w:color w:val="000000" w:themeColor="text1"/>
          <w:u w:color="000000" w:themeColor="text1"/>
        </w:rPr>
        <w:t>and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includes making responsible use of all medications,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both prescription and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 United States Food and Drug Administration deems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safe and effective for the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treatment of minor acute and chronic health conditions and symptoms such as pain, the common cold, allergies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other conditions that impact large segments of the population;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are either developed as new nonprescription medicines or switched from existing prescription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medicines;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are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products that consumers purchase in pharmacies, supermarkets, </w:t>
      </w:r>
      <w:r>
        <w:rPr>
          <w:color w:val="000000" w:themeColor="text1"/>
          <w:u w:color="000000" w:themeColor="text1"/>
        </w:rPr>
        <w:t xml:space="preserve">and </w:t>
      </w:r>
      <w:r w:rsidRPr="00E60129">
        <w:rPr>
          <w:color w:val="000000" w:themeColor="text1"/>
          <w:u w:color="000000" w:themeColor="text1"/>
        </w:rPr>
        <w:t>retail stores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s well as </w:t>
      </w:r>
      <w:r w:rsidRPr="00E60129">
        <w:rPr>
          <w:color w:val="000000" w:themeColor="text1"/>
          <w:u w:color="000000" w:themeColor="text1"/>
        </w:rPr>
        <w:t>online;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every dollar spent on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counter medicines saves the United States healthcare system </w:t>
      </w:r>
      <w:r>
        <w:rPr>
          <w:color w:val="000000" w:themeColor="text1"/>
          <w:u w:color="000000" w:themeColor="text1"/>
        </w:rPr>
        <w:t>six to seven dollars</w:t>
      </w:r>
      <w:r w:rsidRPr="00E60129">
        <w:rPr>
          <w:color w:val="000000" w:themeColor="text1"/>
          <w:u w:color="000000" w:themeColor="text1"/>
        </w:rPr>
        <w:t xml:space="preserve"> each year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totaling </w:t>
      </w:r>
      <w:r>
        <w:rPr>
          <w:color w:val="000000" w:themeColor="text1"/>
          <w:u w:color="000000" w:themeColor="text1"/>
        </w:rPr>
        <w:t>one hundred two billion dollars</w:t>
      </w:r>
      <w:r w:rsidRPr="00E60129">
        <w:rPr>
          <w:color w:val="000000" w:themeColor="text1"/>
          <w:u w:color="000000" w:themeColor="text1"/>
        </w:rPr>
        <w:t xml:space="preserve"> in annual savings;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help to ease the burden on healthcare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practi</w:t>
      </w:r>
      <w:r>
        <w:rPr>
          <w:color w:val="000000" w:themeColor="text1"/>
          <w:u w:color="000000" w:themeColor="text1"/>
        </w:rPr>
        <w:t>ti</w:t>
      </w:r>
      <w:r w:rsidRPr="00E60129">
        <w:rPr>
          <w:color w:val="000000" w:themeColor="text1"/>
          <w:u w:color="000000" w:themeColor="text1"/>
        </w:rPr>
        <w:t>oners, eliminating unnecessary medical examinations that could be avoided with appropriate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 availability of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can help improve personal and public health,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 xml:space="preserve">save personal and public </w:t>
      </w:r>
      <w:r>
        <w:rPr>
          <w:color w:val="000000" w:themeColor="text1"/>
          <w:u w:color="000000" w:themeColor="text1"/>
        </w:rPr>
        <w:t>funds</w:t>
      </w:r>
      <w:r w:rsidRPr="00E60129">
        <w:rPr>
          <w:color w:val="000000" w:themeColor="text1"/>
          <w:u w:color="000000" w:themeColor="text1"/>
        </w:rPr>
        <w:t>, and strengthen the sustainability of the broader healthcare system;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State of South Carolina </w:t>
      </w:r>
      <w:r w:rsidRPr="00E60129">
        <w:rPr>
          <w:color w:val="000000" w:themeColor="text1"/>
          <w:u w:color="000000" w:themeColor="text1"/>
        </w:rPr>
        <w:t>benefits when its citizens practice appropriate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care; </w:t>
      </w:r>
      <w:r>
        <w:rPr>
          <w:color w:val="000000" w:themeColor="text1"/>
          <w:u w:color="000000" w:themeColor="text1"/>
        </w:rPr>
        <w:t xml:space="preserve">refrain from </w:t>
      </w:r>
      <w:r w:rsidRPr="00E60129">
        <w:rPr>
          <w:color w:val="000000" w:themeColor="text1"/>
          <w:u w:color="000000" w:themeColor="text1"/>
        </w:rPr>
        <w:t>unnecessary visits to healthcare practitioners</w:t>
      </w:r>
      <w:r>
        <w:rPr>
          <w:color w:val="000000" w:themeColor="text1"/>
          <w:u w:color="000000" w:themeColor="text1"/>
        </w:rPr>
        <w:t>;</w:t>
      </w:r>
      <w:r w:rsidRPr="00E601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become</w:t>
      </w:r>
      <w:r w:rsidRPr="00E60129">
        <w:rPr>
          <w:color w:val="000000" w:themeColor="text1"/>
          <w:u w:color="000000" w:themeColor="text1"/>
        </w:rPr>
        <w:t xml:space="preserve"> empowered by higher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esteem,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improved health,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and reduced use of healthcare services;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achieving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</w:t>
      </w:r>
      <w:r w:rsidR="008043C1" w:rsidRPr="008043C1">
        <w:rPr>
          <w:color w:val="000000" w:themeColor="text1"/>
          <w:u w:color="000000" w:themeColor="text1"/>
        </w:rPr>
        <w:t>’</w:t>
      </w:r>
      <w:r w:rsidRPr="00E60129">
        <w:rPr>
          <w:color w:val="000000" w:themeColor="text1"/>
          <w:u w:color="000000" w:themeColor="text1"/>
        </w:rPr>
        <w:t>s potential is a shared opportunity for consumers, healthcare practitioners, policymakers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regulators</w:t>
      </w:r>
      <w:r>
        <w:rPr>
          <w:color w:val="000000" w:themeColor="text1"/>
          <w:u w:color="000000" w:themeColor="text1"/>
        </w:rPr>
        <w:t xml:space="preserve">. </w:t>
      </w:r>
      <w:r w:rsidRPr="00E60129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E60129">
        <w:rPr>
          <w:color w:val="000000" w:themeColor="text1"/>
          <w:u w:color="000000" w:themeColor="text1"/>
        </w:rPr>
        <w:t>hat the</w:t>
      </w:r>
      <w:r>
        <w:rPr>
          <w:color w:val="000000" w:themeColor="text1"/>
          <w:u w:color="000000" w:themeColor="text1"/>
        </w:rPr>
        <w:t xml:space="preserve"> members of the South Carolina</w:t>
      </w:r>
      <w:r w:rsidRPr="00E601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Representatives, by this resolution, </w:t>
      </w:r>
      <w:r w:rsidRPr="00E60129">
        <w:rPr>
          <w:color w:val="000000" w:themeColor="text1"/>
          <w:u w:color="000000" w:themeColor="text1"/>
        </w:rPr>
        <w:t xml:space="preserve">recognize the importance of improving awareness of </w:t>
      </w:r>
      <w:r>
        <w:rPr>
          <w:color w:val="000000" w:themeColor="text1"/>
          <w:u w:color="000000" w:themeColor="text1"/>
        </w:rPr>
        <w:t xml:space="preserve">health </w:t>
      </w:r>
      <w:r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and the value it represents to the citizens of </w:t>
      </w:r>
      <w:r>
        <w:rPr>
          <w:color w:val="000000" w:themeColor="text1"/>
          <w:u w:color="000000" w:themeColor="text1"/>
        </w:rPr>
        <w:t xml:space="preserve">South Carolina and declare February 2018 </w:t>
      </w:r>
      <w:r w:rsidRPr="00E60129">
        <w:rPr>
          <w:color w:val="000000" w:themeColor="text1"/>
          <w:u w:color="000000" w:themeColor="text1"/>
        </w:rPr>
        <w:t>as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Month in </w:t>
      </w:r>
      <w:r>
        <w:rPr>
          <w:color w:val="000000" w:themeColor="text1"/>
          <w:u w:color="000000" w:themeColor="text1"/>
        </w:rPr>
        <w:t>South Carolina</w:t>
      </w:r>
      <w:r w:rsidRPr="00E60129">
        <w:rPr>
          <w:color w:val="000000" w:themeColor="text1"/>
          <w:u w:color="000000" w:themeColor="text1"/>
        </w:rPr>
        <w:t>.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House members </w:t>
      </w:r>
      <w:r w:rsidRPr="00E60129">
        <w:rPr>
          <w:color w:val="000000" w:themeColor="text1"/>
          <w:u w:color="000000" w:themeColor="text1"/>
        </w:rPr>
        <w:t>support increased consumer empowerment through the development of new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and the appropriate switch of certain prescription medicines to nonprescription</w:t>
      </w:r>
      <w:r>
        <w:rPr>
          <w:color w:val="000000" w:themeColor="text1"/>
          <w:u w:color="000000" w:themeColor="text1"/>
        </w:rPr>
        <w:t>.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 it finally</w:t>
      </w:r>
      <w:r w:rsidRPr="00E60129">
        <w:rPr>
          <w:color w:val="000000" w:themeColor="text1"/>
          <w:u w:color="000000" w:themeColor="text1"/>
        </w:rPr>
        <w:t xml:space="preserve"> resolved that </w:t>
      </w:r>
      <w:r>
        <w:rPr>
          <w:color w:val="000000" w:themeColor="text1"/>
          <w:u w:color="000000" w:themeColor="text1"/>
        </w:rPr>
        <w:t xml:space="preserve">because </w:t>
      </w:r>
      <w:r w:rsidRPr="00E60129">
        <w:rPr>
          <w:color w:val="000000" w:themeColor="text1"/>
          <w:u w:color="000000" w:themeColor="text1"/>
        </w:rPr>
        <w:t>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can greatly improve and reduce costs to the public health system</w:t>
      </w:r>
      <w:r>
        <w:rPr>
          <w:color w:val="000000" w:themeColor="text1"/>
          <w:u w:color="000000" w:themeColor="text1"/>
        </w:rPr>
        <w:t xml:space="preserve">, House members </w:t>
      </w:r>
      <w:r w:rsidRPr="00E60129">
        <w:rPr>
          <w:color w:val="000000" w:themeColor="text1"/>
          <w:u w:color="000000" w:themeColor="text1"/>
        </w:rPr>
        <w:t>encourage consumers, healthcare practitioners, policymakers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regulators to communicate the benefits of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>.</w:t>
      </w:r>
    </w:p>
    <w:p w:rsidR="008F0ACC" w:rsidRDefault="008043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599" w:rsidRDefault="00A10599" w:rsidP="00A10599">
      <w:pPr>
        <w:suppressAutoHyphens/>
      </w:pPr>
    </w:p>
    <w:sectPr w:rsidR="00A10599" w:rsidSect="00A105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EF5" w:rsidRDefault="000A2EF5" w:rsidP="009F0C77">
      <w:r>
        <w:separator/>
      </w:r>
    </w:p>
  </w:endnote>
  <w:endnote w:type="continuationSeparator" w:id="0">
    <w:p w:rsidR="000A2EF5" w:rsidRDefault="000A2E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58616E-DAE9-4F09-87A0-E88B922A08EF}"/>
    <w:embedBold r:id="rId2" w:fontKey="{FB36977C-79DD-424F-ADAD-B4E624BFFD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0DD34-6FCB-4DC5-95E6-279886616A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6688D0-1264-4EA7-A0AE-85723FDA0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A578DF-57AF-452D-A323-E184AD3E44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599" w:rsidRPr="00EA5F04" w:rsidRDefault="00A10599" w:rsidP="00EA5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44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EF5" w:rsidRDefault="000A2EF5" w:rsidP="009F0C77">
      <w:r>
        <w:separator/>
      </w:r>
    </w:p>
  </w:footnote>
  <w:footnote w:type="continuationSeparator" w:id="0">
    <w:p w:rsidR="000A2EF5" w:rsidRDefault="000A2E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SD18"/>
    <w:docVar w:name="CoverBillType" w:val="r"/>
    <w:docVar w:name="DocPath" w:val="L:\Council\bills\RM\1313SD18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2EF5"/>
    <w:rsid w:val="00011869"/>
    <w:rsid w:val="00015CD6"/>
    <w:rsid w:val="000A2EF5"/>
    <w:rsid w:val="000E0100"/>
    <w:rsid w:val="000E08E3"/>
    <w:rsid w:val="000E1785"/>
    <w:rsid w:val="000F40FA"/>
    <w:rsid w:val="001035F1"/>
    <w:rsid w:val="0010776B"/>
    <w:rsid w:val="00133E66"/>
    <w:rsid w:val="001435A3"/>
    <w:rsid w:val="00146ED3"/>
    <w:rsid w:val="00151044"/>
    <w:rsid w:val="00197E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F5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D0"/>
    <w:rsid w:val="0041760A"/>
    <w:rsid w:val="00417C01"/>
    <w:rsid w:val="004403BD"/>
    <w:rsid w:val="00461441"/>
    <w:rsid w:val="004809EE"/>
    <w:rsid w:val="004E7D54"/>
    <w:rsid w:val="00504490"/>
    <w:rsid w:val="005273C6"/>
    <w:rsid w:val="00530A69"/>
    <w:rsid w:val="00536695"/>
    <w:rsid w:val="00545593"/>
    <w:rsid w:val="00556EBF"/>
    <w:rsid w:val="00577C6C"/>
    <w:rsid w:val="005A62FE"/>
    <w:rsid w:val="005C2FE2"/>
    <w:rsid w:val="005E2BC9"/>
    <w:rsid w:val="00605102"/>
    <w:rsid w:val="006117FA"/>
    <w:rsid w:val="006215AA"/>
    <w:rsid w:val="006913C9"/>
    <w:rsid w:val="0069470D"/>
    <w:rsid w:val="006B2E56"/>
    <w:rsid w:val="006D58AA"/>
    <w:rsid w:val="00726DF7"/>
    <w:rsid w:val="00734F00"/>
    <w:rsid w:val="007849CC"/>
    <w:rsid w:val="007A70AE"/>
    <w:rsid w:val="008043C1"/>
    <w:rsid w:val="008317F9"/>
    <w:rsid w:val="008362E8"/>
    <w:rsid w:val="0085786E"/>
    <w:rsid w:val="008A1768"/>
    <w:rsid w:val="008A489F"/>
    <w:rsid w:val="008F0ACC"/>
    <w:rsid w:val="008F0F33"/>
    <w:rsid w:val="008F4429"/>
    <w:rsid w:val="0094021A"/>
    <w:rsid w:val="009B44AF"/>
    <w:rsid w:val="009C6A0B"/>
    <w:rsid w:val="009F0C77"/>
    <w:rsid w:val="009F4DD1"/>
    <w:rsid w:val="00A02543"/>
    <w:rsid w:val="00A10599"/>
    <w:rsid w:val="00A275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182"/>
    <w:rsid w:val="00D368DA"/>
    <w:rsid w:val="00D73A67"/>
    <w:rsid w:val="00D970A9"/>
    <w:rsid w:val="00DF3845"/>
    <w:rsid w:val="00E41911"/>
    <w:rsid w:val="00E44B57"/>
    <w:rsid w:val="00E92EEF"/>
    <w:rsid w:val="00EA5F0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218EA2-8591-443E-AE0D-8F883E09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05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22_2018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64D91-E9F5-49CF-8D9B-2A37A1891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0</TotalTime>
  <Pages>3</Pages>
  <Words>769</Words>
  <Characters>4212</Characters>
  <Application>Microsoft Office Word</Application>
  <DocSecurity>0</DocSecurity>
  <Lines>145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4722: Self-Care Month - South Carolina Legislature Online</dc:title>
  <dc:creator>Rosanne McDowell</dc:creator>
  <cp:lastModifiedBy>S Volk</cp:lastModifiedBy>
  <cp:revision>2</cp:revision>
  <cp:lastPrinted>2018-01-24T17:39:00Z</cp:lastPrinted>
  <dcterms:created xsi:type="dcterms:W3CDTF">2018-01-29T13:52:00Z</dcterms:created>
  <dcterms:modified xsi:type="dcterms:W3CDTF">2018-01-29T13:52:00Z</dcterms:modified>
</cp:coreProperties>
</file>