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FDA" w:rsidRDefault="00584FDA" w:rsidP="00584FDA">
      <w:pPr>
        <w:widowControl w:val="0"/>
        <w:jc w:val="center"/>
      </w:pPr>
      <w:r w:rsidRPr="00584FDA">
        <w:rPr>
          <w:b/>
        </w:rPr>
        <w:t>South Carolina General Assembly</w:t>
      </w:r>
    </w:p>
    <w:p w:rsidR="00584FDA" w:rsidRDefault="00584FDA" w:rsidP="00584FDA">
      <w:pPr>
        <w:widowControl w:val="0"/>
        <w:jc w:val="center"/>
      </w:pPr>
      <w:r>
        <w:t>122nd Session, 2017-2018</w:t>
      </w:r>
    </w:p>
    <w:p w:rsidR="00584FDA" w:rsidRDefault="00584FDA" w:rsidP="00584FDA">
      <w:pPr>
        <w:widowControl w:val="0"/>
        <w:jc w:val="left"/>
      </w:pPr>
    </w:p>
    <w:p w:rsidR="00584FDA" w:rsidRDefault="00584FDA" w:rsidP="00584FDA">
      <w:pPr>
        <w:widowControl w:val="0"/>
        <w:jc w:val="left"/>
        <w:rPr>
          <w:b/>
        </w:rPr>
      </w:pPr>
      <w:r w:rsidRPr="00584FDA">
        <w:rPr>
          <w:b/>
        </w:rPr>
        <w:t>H. 4822</w:t>
      </w:r>
    </w:p>
    <w:p w:rsidR="00584FDA" w:rsidRDefault="00584FDA" w:rsidP="00584FDA">
      <w:pPr>
        <w:widowControl w:val="0"/>
        <w:jc w:val="left"/>
        <w:rPr>
          <w:b/>
        </w:rPr>
      </w:pPr>
    </w:p>
    <w:p w:rsidR="00584FDA" w:rsidRDefault="00584FDA" w:rsidP="00584FDA">
      <w:pPr>
        <w:widowControl w:val="0"/>
        <w:jc w:val="left"/>
      </w:pPr>
      <w:r w:rsidRPr="00584FDA">
        <w:rPr>
          <w:b/>
        </w:rPr>
        <w:t>STATUS INFORMATION</w:t>
      </w:r>
    </w:p>
    <w:p w:rsidR="00584FDA" w:rsidRDefault="00584FDA" w:rsidP="00584FDA">
      <w:pPr>
        <w:widowControl w:val="0"/>
        <w:jc w:val="left"/>
      </w:pPr>
    </w:p>
    <w:p w:rsidR="00584FDA" w:rsidRDefault="00584FDA" w:rsidP="00584FDA">
      <w:pPr>
        <w:widowControl w:val="0"/>
        <w:jc w:val="left"/>
      </w:pPr>
      <w:r>
        <w:t>House Resolution</w:t>
      </w:r>
    </w:p>
    <w:p w:rsidR="00584FDA" w:rsidRDefault="00584FDA" w:rsidP="00584FDA">
      <w:pPr>
        <w:widowControl w:val="0"/>
        <w:jc w:val="left"/>
      </w:pPr>
      <w:r>
        <w:t>Sponsors: Reps. Wheeler, Elliott, G.M. Smith, Weeks,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G.R. Smith, J.E. Smith, Sottile, Spires, Stavrinakis, Stringer, Tallon, Taylor, Thayer, Thigpen, Toole, Trantham, West, White, Whitmire, Williams, Willis, Young and Yow</w:t>
      </w:r>
    </w:p>
    <w:p w:rsidR="00584FDA" w:rsidRDefault="00584FDA" w:rsidP="00584FDA">
      <w:pPr>
        <w:widowControl w:val="0"/>
        <w:jc w:val="left"/>
      </w:pPr>
      <w:r>
        <w:t>Document Path: l:\council\bills\gm\25112cm18.docx</w:t>
      </w:r>
    </w:p>
    <w:p w:rsidR="00584FDA" w:rsidRDefault="00584FDA" w:rsidP="00584FDA">
      <w:pPr>
        <w:widowControl w:val="0"/>
        <w:jc w:val="left"/>
      </w:pPr>
    </w:p>
    <w:p w:rsidR="00584FDA" w:rsidRDefault="00584FDA" w:rsidP="00584FDA">
      <w:pPr>
        <w:widowControl w:val="0"/>
        <w:jc w:val="left"/>
      </w:pPr>
      <w:r>
        <w:t>Introduced in the House on February 1, 2018</w:t>
      </w:r>
    </w:p>
    <w:p w:rsidR="00584FDA" w:rsidRDefault="00584FDA" w:rsidP="00584FDA">
      <w:pPr>
        <w:widowControl w:val="0"/>
        <w:jc w:val="left"/>
      </w:pPr>
      <w:r>
        <w:t>Adopted by the House on February 1, 2018</w:t>
      </w:r>
    </w:p>
    <w:p w:rsidR="00584FDA" w:rsidRDefault="00584FDA" w:rsidP="00584FDA">
      <w:pPr>
        <w:widowControl w:val="0"/>
        <w:jc w:val="left"/>
      </w:pPr>
    </w:p>
    <w:p w:rsidR="00584FDA" w:rsidRDefault="00584FDA" w:rsidP="00584FDA">
      <w:pPr>
        <w:widowControl w:val="0"/>
        <w:jc w:val="left"/>
      </w:pPr>
      <w:r>
        <w:t xml:space="preserve">Summary: </w:t>
      </w:r>
      <w:r w:rsidR="00FA26AB">
        <w:t>SC Legal Services, Inc.</w:t>
      </w:r>
    </w:p>
    <w:p w:rsidR="00584FDA" w:rsidRDefault="00584FDA" w:rsidP="00584FDA">
      <w:pPr>
        <w:widowControl w:val="0"/>
        <w:jc w:val="left"/>
      </w:pPr>
    </w:p>
    <w:p w:rsidR="00584FDA" w:rsidRDefault="00584FDA" w:rsidP="00584FDA">
      <w:pPr>
        <w:widowControl w:val="0"/>
        <w:jc w:val="left"/>
      </w:pPr>
    </w:p>
    <w:p w:rsidR="00584FDA" w:rsidRDefault="00584FDA" w:rsidP="00584F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4FDA">
        <w:rPr>
          <w:b/>
        </w:rPr>
        <w:t>HISTORY OF LEGISLATIVE ACTIONS</w:t>
      </w:r>
    </w:p>
    <w:p w:rsidR="00584FDA" w:rsidRDefault="00584FDA" w:rsidP="00584F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84FDA" w:rsidRPr="00584FDA" w:rsidRDefault="00584FDA" w:rsidP="00584FD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84FDA">
        <w:rPr>
          <w:u w:val="single"/>
        </w:rPr>
        <w:tab/>
        <w:t>Date</w:t>
      </w:r>
      <w:r w:rsidRPr="00584FDA">
        <w:rPr>
          <w:u w:val="single"/>
        </w:rPr>
        <w:tab/>
        <w:t>Body</w:t>
      </w:r>
      <w:r w:rsidRPr="00584FDA">
        <w:rPr>
          <w:u w:val="single"/>
        </w:rPr>
        <w:tab/>
        <w:t>Action Description with journal page number</w:t>
      </w:r>
      <w:r w:rsidRPr="00584FDA">
        <w:rPr>
          <w:u w:val="single"/>
        </w:rPr>
        <w:tab/>
      </w:r>
    </w:p>
    <w:p w:rsidR="004F4216" w:rsidRDefault="004F4216" w:rsidP="004F42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2/1/2018</w:t>
      </w:r>
      <w:r>
        <w:tab/>
        <w:t>House</w:t>
      </w:r>
      <w:r>
        <w:tab/>
      </w:r>
      <w:r w:rsidRPr="00753DA0">
        <w:t>Introduced and adopted (</w:t>
      </w:r>
      <w:hyperlink r:id="rId7" w:history="1">
        <w:r w:rsidRPr="00753DA0">
          <w:rPr>
            <w:rStyle w:val="Hyperlink"/>
          </w:rPr>
          <w:t>House Journal</w:t>
        </w:r>
        <w:r w:rsidRPr="00753DA0">
          <w:rPr>
            <w:rStyle w:val="Hyperlink"/>
          </w:rPr>
          <w:noBreakHyphen/>
          <w:t>page 21</w:t>
        </w:r>
      </w:hyperlink>
      <w:r w:rsidRPr="00753DA0">
        <w:t>)</w:t>
      </w:r>
    </w:p>
    <w:p w:rsidR="004F4216" w:rsidRDefault="004F4216" w:rsidP="004F42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FDA" w:rsidRDefault="00584FDA" w:rsidP="00584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84FDA">
          <w:rPr>
            <w:rStyle w:val="Hyperlink"/>
          </w:rPr>
          <w:t>legislative information</w:t>
        </w:r>
      </w:hyperlink>
      <w:r>
        <w:t xml:space="preserve"> at the website</w:t>
      </w:r>
    </w:p>
    <w:p w:rsidR="00584FDA" w:rsidRDefault="00584FDA" w:rsidP="00584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FDA" w:rsidRPr="00584FDA" w:rsidRDefault="00584FDA" w:rsidP="00584F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84FDA" w:rsidRDefault="00584FDA" w:rsidP="00584FDA">
      <w:r w:rsidRPr="00584FDA">
        <w:rPr>
          <w:b/>
        </w:rPr>
        <w:t>VERSIONS OF THIS BILL</w:t>
      </w:r>
    </w:p>
    <w:p w:rsidR="00584FDA" w:rsidRDefault="00584FDA" w:rsidP="00584FDA"/>
    <w:p w:rsidR="00584FDA" w:rsidRDefault="00A55DC6" w:rsidP="00584FDA">
      <w:hyperlink r:id="rId9" w:history="1">
        <w:r w:rsidR="00584FDA">
          <w:rPr>
            <w:rStyle w:val="Hyperlink"/>
          </w:rPr>
          <w:t>2/1/2018</w:t>
        </w:r>
      </w:hyperlink>
    </w:p>
    <w:p w:rsidR="00584FDA" w:rsidRDefault="00584FDA" w:rsidP="00584FDA"/>
    <w:p w:rsidR="00584FDA" w:rsidRDefault="00584FDA" w:rsidP="00584FDA">
      <w:pPr>
        <w:sectPr w:rsidR="00584FDA" w:rsidSect="00584FD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9074A" w:rsidRDefault="00A9074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07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41D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2C9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COMMEND </w:t>
      </w:r>
      <w:r w:rsidRPr="008A7D3D">
        <w:rPr>
          <w:color w:val="000000" w:themeColor="text1"/>
          <w:u w:color="000000" w:themeColor="text1"/>
        </w:rPr>
        <w:t>SOUTH CAROLINA LEGAL SERVICES</w:t>
      </w:r>
      <w:r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>
        <w:rPr>
          <w:color w:val="000000" w:themeColor="text1"/>
          <w:u w:color="000000" w:themeColor="text1"/>
        </w:rPr>
        <w:t xml:space="preserve">, UPON THE ANNIVERSARY OF SERVING THE CITIZENS OF THE PALMETTO STATE FOR HALF A CENTURY, TO CELEBRATE ITS MANY VALUABLE CONTRIBUTIONS TO OUR STATE, AND TO CALL ON ALL OUR CITIZENS TO HONOR </w:t>
      </w:r>
      <w:r w:rsidRPr="008A7D3D">
        <w:rPr>
          <w:color w:val="000000" w:themeColor="text1"/>
          <w:u w:color="000000" w:themeColor="text1"/>
        </w:rPr>
        <w:t>SOUTH CAROLINA LEGAL SERVICES</w:t>
      </w:r>
      <w:r w:rsidR="007D4610">
        <w:rPr>
          <w:color w:val="000000" w:themeColor="text1"/>
          <w:u w:color="000000" w:themeColor="text1"/>
        </w:rPr>
        <w:t>, INC.,</w:t>
      </w:r>
      <w:r>
        <w:rPr>
          <w:color w:val="000000" w:themeColor="text1"/>
          <w:u w:color="000000" w:themeColor="text1"/>
        </w:rPr>
        <w:t xml:space="preserve"> FOR ITS UNSTINTING SERVICE TO OUR STATE.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84499" w:rsidRPr="008A7D3D" w:rsidRDefault="007441D3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0C2C9F">
        <w:t xml:space="preserve">the </w:t>
      </w:r>
      <w:r w:rsidR="000C2C9F" w:rsidRPr="008A7D3D">
        <w:rPr>
          <w:color w:val="000000" w:themeColor="text1"/>
          <w:u w:color="000000" w:themeColor="text1"/>
        </w:rPr>
        <w:t>South Carolina</w:t>
      </w:r>
      <w:r w:rsidR="000C2C9F">
        <w:rPr>
          <w:color w:val="000000" w:themeColor="text1"/>
          <w:u w:color="000000" w:themeColor="text1"/>
        </w:rPr>
        <w:t xml:space="preserve"> House of Representatives is pleased to learn that </w:t>
      </w:r>
      <w:r w:rsidR="00684499" w:rsidRPr="008A7D3D">
        <w:rPr>
          <w:color w:val="000000" w:themeColor="text1"/>
          <w:u w:color="000000" w:themeColor="text1"/>
        </w:rPr>
        <w:t>South Carolina Legal Services</w:t>
      </w:r>
      <w:r w:rsidR="000C2C9F">
        <w:rPr>
          <w:color w:val="000000" w:themeColor="text1"/>
          <w:u w:color="000000" w:themeColor="text1"/>
        </w:rPr>
        <w:t>,</w:t>
      </w:r>
      <w:r w:rsidR="00684499" w:rsidRPr="008A7D3D">
        <w:rPr>
          <w:color w:val="000000" w:themeColor="text1"/>
          <w:u w:color="000000" w:themeColor="text1"/>
        </w:rPr>
        <w:t xml:space="preserve"> Inc.</w:t>
      </w:r>
      <w:r w:rsidR="000C2C9F">
        <w:rPr>
          <w:color w:val="000000" w:themeColor="text1"/>
          <w:u w:color="000000" w:themeColor="text1"/>
        </w:rPr>
        <w:t>,</w:t>
      </w:r>
      <w:r w:rsidR="00684499"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is</w:t>
      </w:r>
      <w:r w:rsidR="00684499" w:rsidRPr="008A7D3D">
        <w:rPr>
          <w:color w:val="000000" w:themeColor="text1"/>
          <w:u w:color="000000" w:themeColor="text1"/>
        </w:rPr>
        <w:t xml:space="preserve"> celebrat</w:t>
      </w:r>
      <w:r w:rsidR="000C2C9F">
        <w:rPr>
          <w:color w:val="000000" w:themeColor="text1"/>
          <w:u w:color="000000" w:themeColor="text1"/>
        </w:rPr>
        <w:t>ing</w:t>
      </w:r>
      <w:r w:rsidR="00684499" w:rsidRPr="008A7D3D">
        <w:rPr>
          <w:color w:val="000000" w:themeColor="text1"/>
          <w:u w:color="000000" w:themeColor="text1"/>
        </w:rPr>
        <w:t xml:space="preserve"> the culmination of over </w:t>
      </w:r>
      <w:r w:rsidR="000C2C9F">
        <w:rPr>
          <w:color w:val="000000" w:themeColor="text1"/>
          <w:u w:color="000000" w:themeColor="text1"/>
        </w:rPr>
        <w:t>fifty</w:t>
      </w:r>
      <w:r w:rsidR="00684499" w:rsidRPr="008A7D3D">
        <w:rPr>
          <w:color w:val="000000" w:themeColor="text1"/>
          <w:u w:color="000000" w:themeColor="text1"/>
        </w:rPr>
        <w:t xml:space="preserve"> years of free legal assistan</w:t>
      </w:r>
      <w:r w:rsidR="000C2C9F">
        <w:rPr>
          <w:color w:val="000000" w:themeColor="text1"/>
          <w:u w:color="000000" w:themeColor="text1"/>
        </w:rPr>
        <w:t>ce to the citizens of our great State on February 15, 2018; and</w:t>
      </w:r>
      <w:r w:rsidR="00684499" w:rsidRPr="008A7D3D">
        <w:rPr>
          <w:color w:val="000000" w:themeColor="text1"/>
          <w:u w:color="000000" w:themeColor="text1"/>
        </w:rPr>
        <w:t xml:space="preserve">  </w:t>
      </w: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 w:rsidR="000C2C9F">
        <w:rPr>
          <w:color w:val="000000" w:themeColor="text1"/>
          <w:u w:color="000000" w:themeColor="text1"/>
        </w:rPr>
        <w:t>hereas,</w:t>
      </w:r>
      <w:r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 mission of South Carolina Legal Services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is to represent the interests and protect the rights of its low</w:t>
      </w:r>
      <w:r w:rsidR="008D54DB">
        <w:rPr>
          <w:color w:val="000000" w:themeColor="text1"/>
          <w:u w:color="000000" w:themeColor="text1"/>
        </w:rPr>
        <w:noBreakHyphen/>
      </w:r>
      <w:r w:rsidRPr="008A7D3D">
        <w:rPr>
          <w:color w:val="000000" w:themeColor="text1"/>
          <w:u w:color="000000" w:themeColor="text1"/>
        </w:rPr>
        <w:t xml:space="preserve">income South </w:t>
      </w:r>
      <w:r w:rsidR="00155413">
        <w:rPr>
          <w:color w:val="000000" w:themeColor="text1"/>
          <w:u w:color="000000" w:themeColor="text1"/>
        </w:rPr>
        <w:t xml:space="preserve">Carolinians in civil matters.  </w:t>
      </w:r>
      <w:r w:rsidRPr="008A7D3D">
        <w:rPr>
          <w:color w:val="000000" w:themeColor="text1"/>
          <w:u w:color="000000" w:themeColor="text1"/>
        </w:rPr>
        <w:t>South Carolina Legal Services</w:t>
      </w:r>
      <w:r w:rsidR="000C2C9F">
        <w:rPr>
          <w:color w:val="000000" w:themeColor="text1"/>
          <w:u w:color="000000" w:themeColor="text1"/>
        </w:rPr>
        <w:t>, Inc.,</w:t>
      </w:r>
      <w:r w:rsidRPr="008A7D3D">
        <w:rPr>
          <w:color w:val="000000" w:themeColor="text1"/>
          <w:u w:color="000000" w:themeColor="text1"/>
        </w:rPr>
        <w:t xml:space="preserve"> works for</w:t>
      </w:r>
      <w:r w:rsidR="007D4610">
        <w:rPr>
          <w:color w:val="000000" w:themeColor="text1"/>
          <w:u w:color="000000" w:themeColor="text1"/>
        </w:rPr>
        <w:t xml:space="preserve"> the</w:t>
      </w:r>
      <w:r w:rsidRPr="008A7D3D">
        <w:rPr>
          <w:color w:val="000000" w:themeColor="text1"/>
          <w:u w:color="000000" w:themeColor="text1"/>
        </w:rPr>
        <w:t xml:space="preserve"> creation of </w:t>
      </w:r>
      <w:r w:rsidR="000C2C9F">
        <w:rPr>
          <w:color w:val="000000" w:themeColor="text1"/>
          <w:u w:color="000000" w:themeColor="text1"/>
        </w:rPr>
        <w:t>e</w:t>
      </w:r>
      <w:r w:rsidRPr="008A7D3D">
        <w:rPr>
          <w:color w:val="000000" w:themeColor="text1"/>
          <w:u w:color="000000" w:themeColor="text1"/>
        </w:rPr>
        <w:t xml:space="preserve">qual </w:t>
      </w:r>
      <w:r w:rsidR="000C2C9F">
        <w:rPr>
          <w:color w:val="000000" w:themeColor="text1"/>
          <w:u w:color="000000" w:themeColor="text1"/>
        </w:rPr>
        <w:t>justice; and</w:t>
      </w:r>
      <w:r w:rsidRPr="008A7D3D">
        <w:rPr>
          <w:color w:val="000000" w:themeColor="text1"/>
          <w:u w:color="000000" w:themeColor="text1"/>
        </w:rPr>
        <w:t xml:space="preserve">  </w:t>
      </w: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 w:rsidR="000C2C9F">
        <w:rPr>
          <w:color w:val="000000" w:themeColor="text1"/>
          <w:u w:color="000000" w:themeColor="text1"/>
        </w:rPr>
        <w:t>hereas, the</w:t>
      </w:r>
      <w:r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S</w:t>
      </w:r>
      <w:r w:rsidRPr="008A7D3D">
        <w:rPr>
          <w:color w:val="000000" w:themeColor="text1"/>
          <w:u w:color="000000" w:themeColor="text1"/>
        </w:rPr>
        <w:t xml:space="preserve">tate </w:t>
      </w:r>
      <w:r w:rsidR="000C2C9F">
        <w:rPr>
          <w:color w:val="000000" w:themeColor="text1"/>
          <w:u w:color="000000" w:themeColor="text1"/>
        </w:rPr>
        <w:t xml:space="preserve">of South Carolina </w:t>
      </w:r>
      <w:r w:rsidRPr="008A7D3D">
        <w:rPr>
          <w:color w:val="000000" w:themeColor="text1"/>
          <w:u w:color="000000" w:themeColor="text1"/>
        </w:rPr>
        <w:t xml:space="preserve">enshrines the </w:t>
      </w:r>
      <w:r w:rsidR="000C2C9F">
        <w:rPr>
          <w:color w:val="000000" w:themeColor="text1"/>
          <w:u w:color="000000" w:themeColor="text1"/>
        </w:rPr>
        <w:t xml:space="preserve">constitutional </w:t>
      </w:r>
      <w:r w:rsidRPr="008A7D3D">
        <w:rPr>
          <w:color w:val="000000" w:themeColor="text1"/>
          <w:u w:color="000000" w:themeColor="text1"/>
        </w:rPr>
        <w:t xml:space="preserve">guarantees of </w:t>
      </w:r>
      <w:r w:rsidR="000C2C9F">
        <w:rPr>
          <w:color w:val="000000" w:themeColor="text1"/>
          <w:u w:color="000000" w:themeColor="text1"/>
        </w:rPr>
        <w:t>d</w:t>
      </w:r>
      <w:r w:rsidRPr="008A7D3D">
        <w:rPr>
          <w:color w:val="000000" w:themeColor="text1"/>
          <w:u w:color="000000" w:themeColor="text1"/>
        </w:rPr>
        <w:t xml:space="preserve">ue </w:t>
      </w:r>
      <w:r w:rsidR="000C2C9F">
        <w:rPr>
          <w:color w:val="000000" w:themeColor="text1"/>
          <w:u w:color="000000" w:themeColor="text1"/>
        </w:rPr>
        <w:t>p</w:t>
      </w:r>
      <w:r w:rsidRPr="008A7D3D">
        <w:rPr>
          <w:color w:val="000000" w:themeColor="text1"/>
          <w:u w:color="000000" w:themeColor="text1"/>
        </w:rPr>
        <w:t xml:space="preserve">rocess and </w:t>
      </w:r>
      <w:r w:rsidR="000C2C9F">
        <w:rPr>
          <w:color w:val="000000" w:themeColor="text1"/>
          <w:u w:color="000000" w:themeColor="text1"/>
        </w:rPr>
        <w:t>e</w:t>
      </w:r>
      <w:r w:rsidRPr="008A7D3D">
        <w:rPr>
          <w:color w:val="000000" w:themeColor="text1"/>
          <w:u w:color="000000" w:themeColor="text1"/>
        </w:rPr>
        <w:t xml:space="preserve">qual </w:t>
      </w:r>
      <w:r w:rsidR="000C2C9F">
        <w:rPr>
          <w:color w:val="000000" w:themeColor="text1"/>
          <w:u w:color="000000" w:themeColor="text1"/>
        </w:rPr>
        <w:t>j</w:t>
      </w:r>
      <w:r w:rsidRPr="008A7D3D">
        <w:rPr>
          <w:color w:val="000000" w:themeColor="text1"/>
          <w:u w:color="000000" w:themeColor="text1"/>
        </w:rPr>
        <w:t xml:space="preserve">ustice for </w:t>
      </w:r>
      <w:r w:rsidR="000C2C9F">
        <w:rPr>
          <w:color w:val="000000" w:themeColor="text1"/>
          <w:u w:color="000000" w:themeColor="text1"/>
        </w:rPr>
        <w:t>a</w:t>
      </w:r>
      <w:r w:rsidRPr="008A7D3D">
        <w:rPr>
          <w:color w:val="000000" w:themeColor="text1"/>
          <w:u w:color="000000" w:themeColor="text1"/>
        </w:rPr>
        <w:t>ll</w:t>
      </w:r>
      <w:r w:rsidR="000C2C9F">
        <w:rPr>
          <w:color w:val="000000" w:themeColor="text1"/>
          <w:u w:color="000000" w:themeColor="text1"/>
        </w:rPr>
        <w:t>; and</w:t>
      </w:r>
      <w:r w:rsidRPr="008A7D3D">
        <w:rPr>
          <w:color w:val="000000" w:themeColor="text1"/>
          <w:u w:color="000000" w:themeColor="text1"/>
        </w:rPr>
        <w:t xml:space="preserve">  </w:t>
      </w: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D3D">
        <w:rPr>
          <w:color w:val="000000" w:themeColor="text1"/>
          <w:u w:color="000000" w:themeColor="text1"/>
        </w:rPr>
        <w:t>W</w:t>
      </w:r>
      <w:r w:rsidR="000C2C9F">
        <w:rPr>
          <w:color w:val="000000" w:themeColor="text1"/>
          <w:u w:color="000000" w:themeColor="text1"/>
        </w:rPr>
        <w:t>hereas, t</w:t>
      </w:r>
      <w:r w:rsidRPr="008A7D3D">
        <w:rPr>
          <w:color w:val="000000" w:themeColor="text1"/>
          <w:u w:color="000000" w:themeColor="text1"/>
        </w:rPr>
        <w:t>he first legal aid societies started their service to South Carolina in 1967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sponsored by the Office of Economic Opportunity and the War on Poverty</w:t>
      </w:r>
      <w:r w:rsidR="000C2C9F">
        <w:rPr>
          <w:color w:val="000000" w:themeColor="text1"/>
          <w:u w:color="000000" w:themeColor="text1"/>
        </w:rPr>
        <w:t>;</w:t>
      </w:r>
      <w:r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hereafter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South Carolina had regional</w:t>
      </w:r>
      <w:r w:rsidR="000C2C9F">
        <w:rPr>
          <w:color w:val="000000" w:themeColor="text1"/>
          <w:u w:color="000000" w:themeColor="text1"/>
        </w:rPr>
        <w:t xml:space="preserve"> legal</w:t>
      </w:r>
      <w:r w:rsidR="00BA6F3E">
        <w:rPr>
          <w:color w:val="000000" w:themeColor="text1"/>
          <w:u w:color="000000" w:themeColor="text1"/>
        </w:rPr>
        <w:t xml:space="preserve"> </w:t>
      </w:r>
      <w:r w:rsidRPr="008A7D3D">
        <w:rPr>
          <w:color w:val="000000" w:themeColor="text1"/>
          <w:u w:color="000000" w:themeColor="text1"/>
        </w:rPr>
        <w:t xml:space="preserve">aid societies in all regions of the </w:t>
      </w:r>
      <w:r w:rsidR="000C2C9F">
        <w:rPr>
          <w:color w:val="000000" w:themeColor="text1"/>
          <w:u w:color="000000" w:themeColor="text1"/>
        </w:rPr>
        <w:t>S</w:t>
      </w:r>
      <w:r w:rsidRPr="008A7D3D">
        <w:rPr>
          <w:color w:val="000000" w:themeColor="text1"/>
          <w:u w:color="000000" w:themeColor="text1"/>
        </w:rPr>
        <w:t>tate.  In 2002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the regional programs merged to create South Carolina Legal Services</w:t>
      </w:r>
      <w:r w:rsidR="000C2C9F">
        <w:rPr>
          <w:color w:val="000000" w:themeColor="text1"/>
          <w:u w:color="000000" w:themeColor="text1"/>
        </w:rPr>
        <w:t>, Inc</w:t>
      </w:r>
      <w:r w:rsidRPr="008A7D3D">
        <w:rPr>
          <w:color w:val="000000" w:themeColor="text1"/>
          <w:u w:color="000000" w:themeColor="text1"/>
        </w:rPr>
        <w:t>.  This consolidation allowed for the economy of scale, broader case acceptance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and </w:t>
      </w:r>
      <w:r w:rsidR="000C2C9F">
        <w:rPr>
          <w:color w:val="000000" w:themeColor="text1"/>
          <w:u w:color="000000" w:themeColor="text1"/>
        </w:rPr>
        <w:t>streamlining of administration; and</w:t>
      </w:r>
      <w:r w:rsidRPr="008A7D3D">
        <w:rPr>
          <w:color w:val="000000" w:themeColor="text1"/>
          <w:u w:color="000000" w:themeColor="text1"/>
        </w:rPr>
        <w:t xml:space="preserve"> </w:t>
      </w:r>
    </w:p>
    <w:p w:rsidR="00684499" w:rsidRPr="008A7D3D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41D3" w:rsidRDefault="00684499" w:rsidP="006844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7D3D">
        <w:rPr>
          <w:color w:val="000000" w:themeColor="text1"/>
          <w:u w:color="000000" w:themeColor="text1"/>
        </w:rPr>
        <w:t>W</w:t>
      </w:r>
      <w:r w:rsidR="000C2C9F">
        <w:rPr>
          <w:color w:val="000000" w:themeColor="text1"/>
          <w:u w:color="000000" w:themeColor="text1"/>
        </w:rPr>
        <w:t>hereas,</w:t>
      </w:r>
      <w:r w:rsidRPr="008A7D3D">
        <w:rPr>
          <w:color w:val="000000" w:themeColor="text1"/>
          <w:u w:color="000000" w:themeColor="text1"/>
        </w:rPr>
        <w:t xml:space="preserve"> </w:t>
      </w:r>
      <w:r w:rsidR="000C2C9F">
        <w:rPr>
          <w:color w:val="000000" w:themeColor="text1"/>
          <w:u w:color="000000" w:themeColor="text1"/>
        </w:rPr>
        <w:t>t</w:t>
      </w:r>
      <w:r w:rsidRPr="008A7D3D">
        <w:rPr>
          <w:color w:val="000000" w:themeColor="text1"/>
          <w:u w:color="000000" w:themeColor="text1"/>
        </w:rPr>
        <w:t>he work of South Carolina Legal Services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Inc.</w:t>
      </w:r>
      <w:r w:rsidR="000C2C9F">
        <w:rPr>
          <w:color w:val="000000" w:themeColor="text1"/>
          <w:u w:color="000000" w:themeColor="text1"/>
        </w:rPr>
        <w:t>,</w:t>
      </w:r>
      <w:r w:rsidRPr="008A7D3D">
        <w:rPr>
          <w:color w:val="000000" w:themeColor="text1"/>
          <w:u w:color="000000" w:themeColor="text1"/>
        </w:rPr>
        <w:t xml:space="preserve"> is essential to the maintenance of a well</w:t>
      </w:r>
      <w:r w:rsidR="008D54DB">
        <w:rPr>
          <w:color w:val="000000" w:themeColor="text1"/>
          <w:u w:color="000000" w:themeColor="text1"/>
        </w:rPr>
        <w:noBreakHyphen/>
      </w:r>
      <w:r w:rsidRPr="008A7D3D">
        <w:rPr>
          <w:color w:val="000000" w:themeColor="text1"/>
          <w:u w:color="000000" w:themeColor="text1"/>
        </w:rPr>
        <w:t xml:space="preserve">ordered society whose </w:t>
      </w:r>
      <w:r w:rsidRPr="008A7D3D">
        <w:rPr>
          <w:color w:val="000000" w:themeColor="text1"/>
          <w:u w:color="000000" w:themeColor="text1"/>
        </w:rPr>
        <w:lastRenderedPageBreak/>
        <w:t xml:space="preserve">membership is invested fully in the rights and privileges of </w:t>
      </w:r>
      <w:r w:rsidR="000C2C9F">
        <w:rPr>
          <w:color w:val="000000" w:themeColor="text1"/>
          <w:u w:color="000000" w:themeColor="text1"/>
        </w:rPr>
        <w:t>our</w:t>
      </w:r>
      <w:r w:rsidRPr="008A7D3D">
        <w:rPr>
          <w:color w:val="000000" w:themeColor="text1"/>
          <w:u w:color="000000" w:themeColor="text1"/>
        </w:rPr>
        <w:t xml:space="preserve"> state and federal </w:t>
      </w:r>
      <w:r w:rsidR="000C2C9F">
        <w:rPr>
          <w:color w:val="000000" w:themeColor="text1"/>
          <w:u w:color="000000" w:themeColor="text1"/>
        </w:rPr>
        <w:t>c</w:t>
      </w:r>
      <w:r w:rsidRPr="008A7D3D">
        <w:rPr>
          <w:color w:val="000000" w:themeColor="text1"/>
          <w:u w:color="000000" w:themeColor="text1"/>
        </w:rPr>
        <w:t>onstitutions</w:t>
      </w:r>
      <w:r w:rsidR="007441D3">
        <w:t>.  Now, therefore,</w:t>
      </w:r>
    </w:p>
    <w:p w:rsidR="007441D3" w:rsidRDefault="00744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1D3" w:rsidRDefault="00744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441D3" w:rsidRDefault="00744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41D3" w:rsidRDefault="007441D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84499">
        <w:t xml:space="preserve"> the </w:t>
      </w:r>
      <w:r w:rsidR="000C2C9F">
        <w:t xml:space="preserve">members of the </w:t>
      </w:r>
      <w:r w:rsidR="00684499">
        <w:t xml:space="preserve">South Carolina House of Representatives, by this resolution, recognize and commend </w:t>
      </w:r>
      <w:r w:rsidR="00684499" w:rsidRPr="008A7D3D">
        <w:rPr>
          <w:color w:val="000000" w:themeColor="text1"/>
          <w:u w:color="000000" w:themeColor="text1"/>
        </w:rPr>
        <w:t>South Carolina Legal Services</w:t>
      </w:r>
      <w:r w:rsidR="00684499">
        <w:rPr>
          <w:color w:val="000000" w:themeColor="text1"/>
          <w:u w:color="000000" w:themeColor="text1"/>
        </w:rPr>
        <w:t>,</w:t>
      </w:r>
      <w:r w:rsidR="00684499" w:rsidRPr="008A7D3D">
        <w:rPr>
          <w:color w:val="000000" w:themeColor="text1"/>
          <w:u w:color="000000" w:themeColor="text1"/>
        </w:rPr>
        <w:t xml:space="preserve"> Inc.</w:t>
      </w:r>
      <w:r w:rsidR="00684499">
        <w:rPr>
          <w:color w:val="000000" w:themeColor="text1"/>
          <w:u w:color="000000" w:themeColor="text1"/>
        </w:rPr>
        <w:t xml:space="preserve">, upon the anniversary of serving the citizens of the Palmetto State for half a century, celebrate its many valuable contributions to our State, and call on all our citizens to honor </w:t>
      </w:r>
      <w:r w:rsidR="00684499" w:rsidRPr="008A7D3D">
        <w:rPr>
          <w:color w:val="000000" w:themeColor="text1"/>
          <w:u w:color="000000" w:themeColor="text1"/>
        </w:rPr>
        <w:t>South Carolina Legal Services</w:t>
      </w:r>
      <w:r w:rsidR="007D4610">
        <w:rPr>
          <w:color w:val="000000" w:themeColor="text1"/>
          <w:u w:color="000000" w:themeColor="text1"/>
        </w:rPr>
        <w:t>, Inc.,</w:t>
      </w:r>
      <w:r w:rsidR="00684499">
        <w:rPr>
          <w:color w:val="000000" w:themeColor="text1"/>
          <w:u w:color="000000" w:themeColor="text1"/>
        </w:rPr>
        <w:t xml:space="preserve"> for its unstinting service to our State</w:t>
      </w:r>
      <w:r w:rsidR="000C2C9F">
        <w:rPr>
          <w:color w:val="000000" w:themeColor="text1"/>
          <w:u w:color="000000" w:themeColor="text1"/>
        </w:rPr>
        <w:t>.</w:t>
      </w:r>
    </w:p>
    <w:p w:rsidR="00EF796F" w:rsidRDefault="008D54D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84FDA" w:rsidRDefault="00584FDA" w:rsidP="00584FDA">
      <w:pPr>
        <w:suppressAutoHyphens/>
      </w:pPr>
    </w:p>
    <w:sectPr w:rsidR="00584FDA" w:rsidSect="00584FDA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4610" w:rsidRDefault="007D4610" w:rsidP="009F0C77">
      <w:r>
        <w:separator/>
      </w:r>
    </w:p>
  </w:endnote>
  <w:endnote w:type="continuationSeparator" w:id="0">
    <w:p w:rsidR="007D4610" w:rsidRDefault="007D46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A11509-527A-4E1A-9DEE-595D706B7F6B}"/>
    <w:embedBold r:id="rId2" w:fontKey="{09422917-2FAE-45E0-A7BD-133AE1CB3E0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3E6C709-054C-478E-8A81-325FC5C8E8D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4336D61-F8A0-4459-B648-D138425D07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F15B97-8032-4CBA-AA29-31031C8AE2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4FDA" w:rsidRPr="00A9074A" w:rsidRDefault="00584FDA" w:rsidP="00A907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F421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4610" w:rsidRDefault="007D4610" w:rsidP="009F0C77">
      <w:r>
        <w:separator/>
      </w:r>
    </w:p>
  </w:footnote>
  <w:footnote w:type="continuationSeparator" w:id="0">
    <w:p w:rsidR="007D4610" w:rsidRDefault="007D46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12CM18"/>
    <w:docVar w:name="CoverBillType" w:val="r"/>
    <w:docVar w:name="DocPath" w:val="L:\Council\bills\GM\25112CM18.DOCX"/>
    <w:docVar w:name="dvBillNumber" w:val="48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441D3"/>
    <w:rsid w:val="00011869"/>
    <w:rsid w:val="00015CD6"/>
    <w:rsid w:val="000C2C9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5413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4216"/>
    <w:rsid w:val="005273C6"/>
    <w:rsid w:val="00530A69"/>
    <w:rsid w:val="00545593"/>
    <w:rsid w:val="00556EBF"/>
    <w:rsid w:val="00577C6C"/>
    <w:rsid w:val="00584FDA"/>
    <w:rsid w:val="005A62FE"/>
    <w:rsid w:val="005C2FE2"/>
    <w:rsid w:val="005E2BC9"/>
    <w:rsid w:val="00605102"/>
    <w:rsid w:val="006215AA"/>
    <w:rsid w:val="00666A06"/>
    <w:rsid w:val="00684499"/>
    <w:rsid w:val="006913C9"/>
    <w:rsid w:val="0069470D"/>
    <w:rsid w:val="006D58AA"/>
    <w:rsid w:val="00734F00"/>
    <w:rsid w:val="007441D3"/>
    <w:rsid w:val="007A70AE"/>
    <w:rsid w:val="007D4610"/>
    <w:rsid w:val="008362E8"/>
    <w:rsid w:val="0085786E"/>
    <w:rsid w:val="008A1768"/>
    <w:rsid w:val="008A489F"/>
    <w:rsid w:val="008D54DB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074A"/>
    <w:rsid w:val="00A9741D"/>
    <w:rsid w:val="00AC34A2"/>
    <w:rsid w:val="00AD1C9A"/>
    <w:rsid w:val="00AD4B17"/>
    <w:rsid w:val="00B412D4"/>
    <w:rsid w:val="00BA6F3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EF796F"/>
    <w:rsid w:val="00F24442"/>
    <w:rsid w:val="00F50AE3"/>
    <w:rsid w:val="00F655B7"/>
    <w:rsid w:val="00F656BA"/>
    <w:rsid w:val="00F67CF1"/>
    <w:rsid w:val="00F728AA"/>
    <w:rsid w:val="00F840F0"/>
    <w:rsid w:val="00FA26AB"/>
    <w:rsid w:val="00FB0D0D"/>
    <w:rsid w:val="00FB43B4"/>
    <w:rsid w:val="00FB6B0B"/>
    <w:rsid w:val="00FE0F1E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3BD9A6-E74F-4272-B9B3-E5D685490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461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61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4F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2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822_20180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F92736-A374-476F-A961-FBBE9677D4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359758A9.dotm</Template>
  <TotalTime>0</TotalTime>
  <Pages>3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4822: SC Legal Services, Inc. - South Carolina Legislature Online</dc:title>
  <dc:creator>Gail Pinckney Moore</dc:creator>
  <cp:lastModifiedBy>S Volk</cp:lastModifiedBy>
  <cp:revision>2</cp:revision>
  <cp:lastPrinted>2018-01-31T19:59:00Z</cp:lastPrinted>
  <dcterms:created xsi:type="dcterms:W3CDTF">2018-02-06T16:56:00Z</dcterms:created>
  <dcterms:modified xsi:type="dcterms:W3CDTF">2018-02-06T16:56:00Z</dcterms:modified>
</cp:coreProperties>
</file>