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CF6" w:rsidRDefault="004A0CF6" w:rsidP="004A0CF6">
      <w:pPr>
        <w:widowControl w:val="0"/>
        <w:jc w:val="center"/>
      </w:pPr>
      <w:r w:rsidRPr="004A0CF6">
        <w:rPr>
          <w:b/>
        </w:rPr>
        <w:t>South Carolina General Assembly</w:t>
      </w:r>
    </w:p>
    <w:p w:rsidR="004A0CF6" w:rsidRDefault="004A0CF6" w:rsidP="004A0CF6">
      <w:pPr>
        <w:widowControl w:val="0"/>
        <w:jc w:val="center"/>
      </w:pPr>
      <w:r>
        <w:t>122nd Session, 2017-2018</w:t>
      </w:r>
    </w:p>
    <w:p w:rsidR="004A0CF6" w:rsidRDefault="004A0CF6" w:rsidP="004A0CF6">
      <w:pPr>
        <w:widowControl w:val="0"/>
        <w:jc w:val="left"/>
      </w:pPr>
    </w:p>
    <w:p w:rsidR="004A0CF6" w:rsidRDefault="004A0CF6" w:rsidP="004A0CF6">
      <w:pPr>
        <w:widowControl w:val="0"/>
        <w:jc w:val="left"/>
        <w:rPr>
          <w:b/>
        </w:rPr>
      </w:pPr>
      <w:r w:rsidRPr="004A0CF6">
        <w:rPr>
          <w:b/>
        </w:rPr>
        <w:t>H. 5009</w:t>
      </w:r>
    </w:p>
    <w:p w:rsidR="004A0CF6" w:rsidRDefault="004A0CF6" w:rsidP="004A0CF6">
      <w:pPr>
        <w:widowControl w:val="0"/>
        <w:jc w:val="left"/>
        <w:rPr>
          <w:b/>
        </w:rPr>
      </w:pPr>
    </w:p>
    <w:p w:rsidR="004A0CF6" w:rsidRDefault="004A0CF6" w:rsidP="004A0CF6">
      <w:pPr>
        <w:widowControl w:val="0"/>
        <w:jc w:val="left"/>
      </w:pPr>
      <w:r w:rsidRPr="004A0CF6">
        <w:rPr>
          <w:b/>
        </w:rPr>
        <w:t>STATUS INFORMATION</w:t>
      </w:r>
    </w:p>
    <w:p w:rsidR="004A0CF6" w:rsidRDefault="004A0CF6" w:rsidP="004A0CF6">
      <w:pPr>
        <w:widowControl w:val="0"/>
        <w:jc w:val="left"/>
      </w:pPr>
    </w:p>
    <w:p w:rsidR="004A0CF6" w:rsidRDefault="004A0CF6" w:rsidP="004A0CF6">
      <w:pPr>
        <w:widowControl w:val="0"/>
        <w:jc w:val="left"/>
      </w:pPr>
      <w:r>
        <w:t>House Resolution</w:t>
      </w:r>
    </w:p>
    <w:p w:rsidR="004A0CF6" w:rsidRDefault="004A0CF6" w:rsidP="004A0CF6">
      <w:pPr>
        <w:widowControl w:val="0"/>
        <w:jc w:val="left"/>
      </w:pPr>
      <w:r>
        <w:t>Sponsors: Reps. Johnson, Hardee,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Hart, Hayes, Henderson, Henderson</w:t>
      </w:r>
      <w:r>
        <w:noBreakHyphen/>
        <w:t>Myers, Henegan, Herbkersman, Hewitt, Hill, Hiott, Hixon, Hosey, Howard, Huggins, Jefferson,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A0CF6" w:rsidRDefault="004A0CF6" w:rsidP="004A0CF6">
      <w:pPr>
        <w:widowControl w:val="0"/>
        <w:jc w:val="left"/>
      </w:pPr>
      <w:r>
        <w:t>Document Path: l:\council\bills\rm\1332vr18.docx</w:t>
      </w:r>
    </w:p>
    <w:p w:rsidR="004A0CF6" w:rsidRDefault="004A0CF6" w:rsidP="004A0CF6">
      <w:pPr>
        <w:widowControl w:val="0"/>
        <w:jc w:val="left"/>
      </w:pPr>
    </w:p>
    <w:p w:rsidR="004A0CF6" w:rsidRDefault="004A0CF6" w:rsidP="004A0CF6">
      <w:pPr>
        <w:widowControl w:val="0"/>
        <w:jc w:val="left"/>
      </w:pPr>
      <w:r>
        <w:t>Introduced in the House on February 27, 2018</w:t>
      </w:r>
    </w:p>
    <w:p w:rsidR="004A0CF6" w:rsidRDefault="004A0CF6" w:rsidP="004A0CF6">
      <w:pPr>
        <w:widowControl w:val="0"/>
        <w:jc w:val="left"/>
      </w:pPr>
      <w:r>
        <w:t>Adopted by the House on February 27, 2018</w:t>
      </w:r>
    </w:p>
    <w:p w:rsidR="004A0CF6" w:rsidRDefault="004A0CF6" w:rsidP="004A0CF6">
      <w:pPr>
        <w:widowControl w:val="0"/>
        <w:jc w:val="left"/>
      </w:pPr>
    </w:p>
    <w:p w:rsidR="004A0CF6" w:rsidRDefault="004A0CF6" w:rsidP="004A0CF6">
      <w:pPr>
        <w:widowControl w:val="0"/>
        <w:jc w:val="left"/>
      </w:pPr>
      <w:r>
        <w:t xml:space="preserve">Summary: </w:t>
      </w:r>
      <w:r w:rsidR="00D5598C">
        <w:t>Donzelle Foxworth Dickerson</w:t>
      </w:r>
    </w:p>
    <w:p w:rsidR="004A0CF6" w:rsidRDefault="004A0CF6" w:rsidP="004A0CF6">
      <w:pPr>
        <w:widowControl w:val="0"/>
        <w:jc w:val="left"/>
      </w:pPr>
    </w:p>
    <w:p w:rsidR="004A0CF6" w:rsidRDefault="004A0CF6" w:rsidP="004A0CF6">
      <w:pPr>
        <w:widowControl w:val="0"/>
        <w:jc w:val="left"/>
      </w:pPr>
    </w:p>
    <w:p w:rsidR="004A0CF6" w:rsidRDefault="004A0CF6" w:rsidP="004A0C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0CF6">
        <w:rPr>
          <w:b/>
        </w:rPr>
        <w:t>HISTORY OF LEGISLATIVE ACTIONS</w:t>
      </w:r>
    </w:p>
    <w:p w:rsidR="004A0CF6" w:rsidRDefault="004A0CF6" w:rsidP="004A0C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0CF6" w:rsidRPr="004A0CF6" w:rsidRDefault="004A0CF6" w:rsidP="004A0C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0CF6">
        <w:rPr>
          <w:u w:val="single"/>
        </w:rPr>
        <w:tab/>
        <w:t>Date</w:t>
      </w:r>
      <w:r w:rsidRPr="004A0CF6">
        <w:rPr>
          <w:u w:val="single"/>
        </w:rPr>
        <w:tab/>
        <w:t>Body</w:t>
      </w:r>
      <w:r w:rsidRPr="004A0CF6">
        <w:rPr>
          <w:u w:val="single"/>
        </w:rPr>
        <w:tab/>
        <w:t>Action Description with journal page number</w:t>
      </w:r>
      <w:r w:rsidRPr="004A0CF6">
        <w:rPr>
          <w:u w:val="single"/>
        </w:rPr>
        <w:tab/>
      </w:r>
    </w:p>
    <w:p w:rsidR="00AD4F7D" w:rsidRDefault="00AD4F7D" w:rsidP="00AD4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FB11F6">
        <w:t>Introduced and adopted (</w:t>
      </w:r>
      <w:hyperlink r:id="rId7" w:history="1">
        <w:r w:rsidRPr="00FB11F6">
          <w:rPr>
            <w:rStyle w:val="Hyperlink"/>
          </w:rPr>
          <w:t>House Journal</w:t>
        </w:r>
        <w:r w:rsidRPr="00FB11F6">
          <w:rPr>
            <w:rStyle w:val="Hyperlink"/>
          </w:rPr>
          <w:noBreakHyphen/>
          <w:t>page 3</w:t>
        </w:r>
      </w:hyperlink>
      <w:r w:rsidRPr="00FB11F6">
        <w:t>)</w:t>
      </w:r>
    </w:p>
    <w:p w:rsidR="00AD4F7D" w:rsidRDefault="00AD4F7D" w:rsidP="00AD4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CF6" w:rsidRDefault="004A0CF6" w:rsidP="004A0C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A0CF6">
          <w:rPr>
            <w:rStyle w:val="Hyperlink"/>
          </w:rPr>
          <w:t>legislative information</w:t>
        </w:r>
      </w:hyperlink>
      <w:r>
        <w:t xml:space="preserve"> at the website</w:t>
      </w:r>
    </w:p>
    <w:p w:rsidR="004A0CF6" w:rsidRDefault="004A0CF6" w:rsidP="004A0C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CF6" w:rsidRPr="004A0CF6" w:rsidRDefault="004A0CF6" w:rsidP="004A0C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CF6" w:rsidRDefault="004A0CF6" w:rsidP="004A0CF6">
      <w:r w:rsidRPr="004A0CF6">
        <w:rPr>
          <w:b/>
        </w:rPr>
        <w:t>VERSIONS OF THIS BILL</w:t>
      </w:r>
    </w:p>
    <w:p w:rsidR="004A0CF6" w:rsidRDefault="004A0CF6" w:rsidP="004A0CF6"/>
    <w:p w:rsidR="004A0CF6" w:rsidRDefault="002B4D01" w:rsidP="004A0CF6">
      <w:hyperlink r:id="rId9" w:history="1">
        <w:r w:rsidR="004A0CF6">
          <w:rPr>
            <w:rStyle w:val="Hyperlink"/>
          </w:rPr>
          <w:t>2/27/2018</w:t>
        </w:r>
      </w:hyperlink>
    </w:p>
    <w:p w:rsidR="004A0CF6" w:rsidRDefault="004A0CF6" w:rsidP="004A0CF6"/>
    <w:p w:rsidR="004A0CF6" w:rsidRDefault="004A0CF6" w:rsidP="004A0CF6">
      <w:pPr>
        <w:sectPr w:rsidR="004A0CF6" w:rsidSect="004A0C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5D35" w:rsidRDefault="00955D35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1A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E85" w:rsidRDefault="00A35190" w:rsidP="00A7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54E85">
        <w:t xml:space="preserve">EXPRESS THE PROFOUND SORROW OF THE MEMBERS OF </w:t>
      </w:r>
      <w:r w:rsidR="00A751E7">
        <w:t xml:space="preserve">THE SOUTH CAROLINA HOUSE OF REPRESENTATIVES UPON THE PASSING OF </w:t>
      </w:r>
      <w:r w:rsidR="00A751E7" w:rsidRPr="00E952CA">
        <w:rPr>
          <w:color w:val="000000" w:themeColor="text1"/>
          <w:u w:color="000000" w:themeColor="text1"/>
        </w:rPr>
        <w:t>DONZELLE FOXWORTH DICKERSON</w:t>
      </w:r>
      <w:r w:rsidR="00A751E7" w:rsidRPr="006059B1">
        <w:rPr>
          <w:color w:val="000000" w:themeColor="text1"/>
          <w:u w:color="000000" w:themeColor="text1"/>
        </w:rPr>
        <w:t xml:space="preserve"> </w:t>
      </w:r>
      <w:r w:rsidR="00A751E7">
        <w:rPr>
          <w:color w:val="000000" w:themeColor="text1"/>
          <w:u w:color="000000" w:themeColor="text1"/>
        </w:rPr>
        <w:t xml:space="preserve">OF CONWAY AND </w:t>
      </w:r>
      <w:r w:rsidR="00A751E7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9DF" w:rsidRDefault="008E1AF9" w:rsidP="00250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59DF">
        <w:t>the members of the South Carolina House of Representatives were deeply saddened by the passing of</w:t>
      </w:r>
      <w:r w:rsidR="00FE59DF" w:rsidRPr="00A72FCD">
        <w:t xml:space="preserve"> </w:t>
      </w:r>
      <w:r w:rsidR="00250AC1" w:rsidRPr="00E952CA">
        <w:rPr>
          <w:color w:val="000000" w:themeColor="text1"/>
          <w:u w:color="000000" w:themeColor="text1"/>
        </w:rPr>
        <w:t>Donzelle Foxworth Dickerson</w:t>
      </w:r>
      <w:r w:rsidR="00250AC1">
        <w:rPr>
          <w:color w:val="000000" w:themeColor="text1"/>
          <w:u w:color="000000" w:themeColor="text1"/>
        </w:rPr>
        <w:t xml:space="preserve"> of Conway</w:t>
      </w:r>
      <w:r w:rsidR="00FE59DF">
        <w:rPr>
          <w:color w:val="000000" w:themeColor="text1"/>
          <w:u w:color="000000" w:themeColor="text1"/>
        </w:rPr>
        <w:t xml:space="preserve"> on </w:t>
      </w:r>
      <w:r w:rsidR="00250AC1">
        <w:rPr>
          <w:color w:val="000000" w:themeColor="text1"/>
          <w:u w:color="000000" w:themeColor="text1"/>
        </w:rPr>
        <w:t>October 24, 2017</w:t>
      </w:r>
      <w:r w:rsidR="00FE59DF">
        <w:rPr>
          <w:color w:val="000000" w:themeColor="text1"/>
          <w:u w:color="000000" w:themeColor="text1"/>
        </w:rPr>
        <w:t xml:space="preserve">, at the venerable age of </w:t>
      </w:r>
      <w:r w:rsidR="00250AC1">
        <w:rPr>
          <w:color w:val="000000" w:themeColor="text1"/>
          <w:u w:color="000000" w:themeColor="text1"/>
        </w:rPr>
        <w:t>ninety</w:t>
      </w:r>
      <w:r w:rsidR="00E83A3D">
        <w:rPr>
          <w:color w:val="000000" w:themeColor="text1"/>
          <w:u w:color="000000" w:themeColor="text1"/>
        </w:rPr>
        <w:noBreakHyphen/>
      </w:r>
      <w:r w:rsidR="00250AC1">
        <w:rPr>
          <w:color w:val="000000" w:themeColor="text1"/>
          <w:u w:color="000000" w:themeColor="text1"/>
        </w:rPr>
        <w:t>five</w:t>
      </w:r>
      <w:r w:rsidR="00FE59DF">
        <w:t>; and</w:t>
      </w:r>
    </w:p>
    <w:p w:rsidR="0041413C" w:rsidRDefault="0041413C" w:rsidP="00250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52CA">
        <w:rPr>
          <w:color w:val="000000" w:themeColor="text1"/>
          <w:u w:color="000000" w:themeColor="text1"/>
        </w:rPr>
        <w:t>Donzelle Foxworth Dickerson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 xml:space="preserve">was born </w:t>
      </w:r>
      <w:r w:rsidRPr="00E952CA">
        <w:rPr>
          <w:color w:val="000000" w:themeColor="text1"/>
          <w:u w:color="000000" w:themeColor="text1"/>
        </w:rPr>
        <w:t>in Marion County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July 6, 1922. </w:t>
      </w:r>
      <w:r w:rsidRPr="00FF5DC3">
        <w:rPr>
          <w:color w:val="000000" w:themeColor="text1"/>
          <w:u w:color="000000" w:themeColor="text1"/>
        </w:rPr>
        <w:t xml:space="preserve">She was a daughter of the late </w:t>
      </w:r>
      <w:r w:rsidRPr="00E952CA">
        <w:rPr>
          <w:color w:val="000000" w:themeColor="text1"/>
          <w:u w:color="000000" w:themeColor="text1"/>
        </w:rPr>
        <w:t xml:space="preserve">Marvin Kenner and </w:t>
      </w:r>
      <w:r>
        <w:rPr>
          <w:color w:val="000000" w:themeColor="text1"/>
          <w:u w:color="000000" w:themeColor="text1"/>
        </w:rPr>
        <w:t xml:space="preserve">Augusta Luiza Prosser Foxworth and the wife of </w:t>
      </w:r>
      <w:r w:rsidRPr="00E952CA">
        <w:rPr>
          <w:color w:val="000000" w:themeColor="text1"/>
          <w:u w:color="000000" w:themeColor="text1"/>
        </w:rPr>
        <w:t>W.Y. “Dick” Dickerson</w:t>
      </w:r>
      <w:r>
        <w:rPr>
          <w:color w:val="000000" w:themeColor="text1"/>
          <w:u w:color="000000" w:themeColor="text1"/>
        </w:rPr>
        <w:t>; and</w:t>
      </w: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1</w:t>
      </w:r>
      <w:r w:rsidRPr="00E952CA">
        <w:rPr>
          <w:color w:val="000000" w:themeColor="text1"/>
          <w:u w:color="000000" w:themeColor="text1"/>
        </w:rPr>
        <w:t>940 graduate of Aynor High School</w:t>
      </w:r>
      <w:r>
        <w:rPr>
          <w:color w:val="000000" w:themeColor="text1"/>
          <w:u w:color="000000" w:themeColor="text1"/>
        </w:rPr>
        <w:t xml:space="preserve"> was a woman with ambition, and she demonstrated that ambition, as well as persistence in reaching her goals, when she and her husband founded their Conway restaurant, Donzelle</w:t>
      </w:r>
      <w:r w:rsidR="00E83A3D" w:rsidRPr="00E83A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in 1962. In this beloved family</w:t>
      </w:r>
      <w:r w:rsidR="00E83A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owned and family</w:t>
      </w:r>
      <w:r w:rsidR="00E83A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run diner, </w:t>
      </w:r>
      <w:r w:rsidRPr="008E5392">
        <w:rPr>
          <w:color w:val="000000" w:themeColor="text1"/>
          <w:u w:color="000000" w:themeColor="text1"/>
        </w:rPr>
        <w:t>sou</w:t>
      </w:r>
      <w:r>
        <w:rPr>
          <w:color w:val="000000" w:themeColor="text1"/>
          <w:u w:color="000000" w:themeColor="text1"/>
        </w:rPr>
        <w:t>l food and Southern hospitality have reigned supreme through</w:t>
      </w:r>
      <w:r w:rsidR="009D4768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the years, today with Donzelle and Dick</w:t>
      </w:r>
      <w:r w:rsidR="00E83A3D" w:rsidRPr="00E83A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sons </w:t>
      </w:r>
      <w:r w:rsidRPr="008E5392">
        <w:rPr>
          <w:color w:val="000000" w:themeColor="text1"/>
          <w:u w:color="000000" w:themeColor="text1"/>
        </w:rPr>
        <w:t xml:space="preserve">Larry and Russell Dickerson </w:t>
      </w:r>
      <w:r>
        <w:rPr>
          <w:color w:val="000000" w:themeColor="text1"/>
          <w:u w:color="000000" w:themeColor="text1"/>
        </w:rPr>
        <w:t>at the helm. In their turn, the Dickerson sons are training the next generation to carry on Donzelle and Dick</w:t>
      </w:r>
      <w:r w:rsidR="00E83A3D" w:rsidRPr="00E83A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culinary legacy; and</w:t>
      </w:r>
    </w:p>
    <w:p w:rsidR="009A3309" w:rsidRPr="008E5392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Donzelle Dickerson, a woman of faith, served her God as </w:t>
      </w:r>
      <w:r w:rsidRPr="00E952CA">
        <w:rPr>
          <w:color w:val="000000" w:themeColor="text1"/>
          <w:u w:color="000000" w:themeColor="text1"/>
        </w:rPr>
        <w:t>a memb</w:t>
      </w:r>
      <w:r>
        <w:rPr>
          <w:color w:val="000000" w:themeColor="text1"/>
          <w:u w:color="000000" w:themeColor="text1"/>
        </w:rPr>
        <w:t>er of Jamestown Baptist Church; and</w:t>
      </w: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59DF" w:rsidRDefault="00FE59DF" w:rsidP="00553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59B1">
        <w:rPr>
          <w:color w:val="000000" w:themeColor="text1"/>
          <w:u w:color="000000" w:themeColor="text1"/>
        </w:rPr>
        <w:t xml:space="preserve">Whereas, </w:t>
      </w:r>
      <w:r w:rsidR="005531A3">
        <w:rPr>
          <w:color w:val="000000" w:themeColor="text1"/>
          <w:u w:color="000000" w:themeColor="text1"/>
        </w:rPr>
        <w:t xml:space="preserve">having been predeceased by her husband, she leaves to cherish her memory </w:t>
      </w:r>
      <w:r w:rsidR="005531A3" w:rsidRPr="00E952CA">
        <w:rPr>
          <w:color w:val="000000" w:themeColor="text1"/>
          <w:u w:color="000000" w:themeColor="text1"/>
        </w:rPr>
        <w:t xml:space="preserve">three sons, Ray Johnson, Larry Dickerson (Delores), and Russell Dickerson; grandchildren Timmy Johnson </w:t>
      </w:r>
      <w:r w:rsidR="005531A3" w:rsidRPr="00E952CA">
        <w:rPr>
          <w:color w:val="000000" w:themeColor="text1"/>
          <w:u w:color="000000" w:themeColor="text1"/>
        </w:rPr>
        <w:lastRenderedPageBreak/>
        <w:t>(Bridgette), Dennis Johnson, Mandy Cribb (Matt), Briggs Dickerson, Hunter Dickerson (Heidi), Marley Dickerson Crotts (David), Kendra Dickerson Hooks (Brandon)</w:t>
      </w:r>
      <w:r w:rsidR="005531A3">
        <w:rPr>
          <w:color w:val="000000" w:themeColor="text1"/>
          <w:u w:color="000000" w:themeColor="text1"/>
        </w:rPr>
        <w:t>,</w:t>
      </w:r>
      <w:r w:rsidR="005531A3" w:rsidRPr="00E952CA">
        <w:rPr>
          <w:color w:val="000000" w:themeColor="text1"/>
          <w:u w:color="000000" w:themeColor="text1"/>
        </w:rPr>
        <w:t xml:space="preserve"> and Kara Dickerson Poston (Cliff); great</w:t>
      </w:r>
      <w:r w:rsidR="00E83A3D">
        <w:rPr>
          <w:color w:val="000000" w:themeColor="text1"/>
          <w:u w:color="000000" w:themeColor="text1"/>
        </w:rPr>
        <w:noBreakHyphen/>
      </w:r>
      <w:r w:rsidR="005531A3" w:rsidRPr="00E952CA">
        <w:rPr>
          <w:color w:val="000000" w:themeColor="text1"/>
          <w:u w:color="000000" w:themeColor="text1"/>
        </w:rPr>
        <w:t xml:space="preserve">grandchildren Emma Johnson, Elijah Johnson, Ellis Johnson, Jo Audrey Johnson, Reese Sellers, Oakley Cribb, Rivers Dickerson, Drake Dickerson, Paxton Dickerson, Sailor Gray Dickerson, Levi Dickerson, Jase Dickerson, Kadence Poston, </w:t>
      </w:r>
      <w:r w:rsidR="005531A3">
        <w:rPr>
          <w:color w:val="000000" w:themeColor="text1"/>
          <w:u w:color="000000" w:themeColor="text1"/>
        </w:rPr>
        <w:t xml:space="preserve">and </w:t>
      </w:r>
      <w:r w:rsidR="005531A3" w:rsidRPr="00E952CA">
        <w:rPr>
          <w:color w:val="000000" w:themeColor="text1"/>
          <w:u w:color="000000" w:themeColor="text1"/>
        </w:rPr>
        <w:t>Keagan Poston</w:t>
      </w:r>
      <w:r w:rsidR="005531A3">
        <w:rPr>
          <w:color w:val="000000" w:themeColor="text1"/>
          <w:u w:color="000000" w:themeColor="text1"/>
        </w:rPr>
        <w:t xml:space="preserve">; </w:t>
      </w:r>
      <w:r w:rsidR="005531A3" w:rsidRPr="00E952CA">
        <w:rPr>
          <w:color w:val="000000" w:themeColor="text1"/>
          <w:u w:color="000000" w:themeColor="text1"/>
        </w:rPr>
        <w:t>adopted family Grady and Sandra Causey</w:t>
      </w:r>
      <w:r w:rsidR="005531A3">
        <w:rPr>
          <w:color w:val="000000" w:themeColor="text1"/>
          <w:u w:color="000000" w:themeColor="text1"/>
        </w:rPr>
        <w:t xml:space="preserve">; and a host of </w:t>
      </w:r>
      <w:r w:rsidRPr="00FF5DC3">
        <w:rPr>
          <w:color w:val="000000" w:themeColor="text1"/>
          <w:u w:color="000000" w:themeColor="text1"/>
        </w:rPr>
        <w:t>other relatives and friends.</w:t>
      </w:r>
      <w:r>
        <w:rPr>
          <w:color w:val="000000" w:themeColor="text1"/>
          <w:u w:color="000000" w:themeColor="text1"/>
        </w:rPr>
        <w:t xml:space="preserve"> She will be greatly missed. </w:t>
      </w:r>
      <w:r>
        <w:t>Now, therefore,</w:t>
      </w: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41413C" w:rsidRPr="00E952CA">
        <w:rPr>
          <w:color w:val="000000" w:themeColor="text1"/>
          <w:u w:color="000000" w:themeColor="text1"/>
        </w:rPr>
        <w:t>Donzelle Foxworth Dickerson</w:t>
      </w:r>
      <w:r w:rsidR="0041413C">
        <w:rPr>
          <w:color w:val="000000" w:themeColor="text1"/>
          <w:u w:color="000000" w:themeColor="text1"/>
        </w:rPr>
        <w:t xml:space="preserve"> of Conway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4B4A" w:rsidRPr="00E952CA">
        <w:rPr>
          <w:color w:val="000000" w:themeColor="text1"/>
          <w:u w:color="000000" w:themeColor="text1"/>
        </w:rPr>
        <w:t>Ray Johnson</w:t>
      </w:r>
      <w:r w:rsidR="00494B4A">
        <w:rPr>
          <w:color w:val="000000" w:themeColor="text1"/>
          <w:u w:color="000000" w:themeColor="text1"/>
        </w:rPr>
        <w:t xml:space="preserve">, </w:t>
      </w:r>
      <w:r w:rsidR="00494B4A" w:rsidRPr="00E952CA">
        <w:rPr>
          <w:color w:val="000000" w:themeColor="text1"/>
          <w:u w:color="000000" w:themeColor="text1"/>
        </w:rPr>
        <w:t>Larry Dickerson</w:t>
      </w:r>
      <w:r w:rsidR="00494B4A">
        <w:rPr>
          <w:color w:val="000000" w:themeColor="text1"/>
          <w:u w:color="000000" w:themeColor="text1"/>
        </w:rPr>
        <w:t xml:space="preserve">, and </w:t>
      </w:r>
      <w:r w:rsidR="00494B4A" w:rsidRPr="00E952CA">
        <w:rPr>
          <w:color w:val="000000" w:themeColor="text1"/>
          <w:u w:color="000000" w:themeColor="text1"/>
        </w:rPr>
        <w:t>Russell Dickerson</w:t>
      </w:r>
      <w:r w:rsidR="00494B4A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0056A1" w:rsidRDefault="00E83A3D" w:rsidP="005D3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0CF6" w:rsidRDefault="004A0CF6" w:rsidP="004A0CF6">
      <w:pPr>
        <w:suppressAutoHyphens/>
      </w:pPr>
    </w:p>
    <w:sectPr w:rsidR="004A0CF6" w:rsidSect="004A0C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AF9" w:rsidRDefault="008E1AF9" w:rsidP="009F0C77">
      <w:r>
        <w:separator/>
      </w:r>
    </w:p>
  </w:endnote>
  <w:endnote w:type="continuationSeparator" w:id="0">
    <w:p w:rsidR="008E1AF9" w:rsidRDefault="008E1A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F6DBAE-0EFC-4FAD-9CF9-EF7D484B5C31}"/>
    <w:embedBold r:id="rId2" w:fontKey="{E84980F3-7566-4C38-A5CF-218649E77D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93F7F6-A651-477D-8E1E-E02CD172AE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91D32A-CA5F-4869-A5FC-B5C7EC516B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CF6" w:rsidRPr="00955D35" w:rsidRDefault="004A0CF6" w:rsidP="00955D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59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AF9" w:rsidRDefault="008E1AF9" w:rsidP="009F0C77">
      <w:r>
        <w:separator/>
      </w:r>
    </w:p>
  </w:footnote>
  <w:footnote w:type="continuationSeparator" w:id="0">
    <w:p w:rsidR="008E1AF9" w:rsidRDefault="008E1A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2VR18"/>
    <w:docVar w:name="CoverBillType" w:val="r"/>
    <w:docVar w:name="DocPath" w:val="L:\Council\bills\RM\1332VR18.DOCX"/>
    <w:docVar w:name="dvBillNumber" w:val="50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1AF9"/>
    <w:rsid w:val="000056A1"/>
    <w:rsid w:val="00011869"/>
    <w:rsid w:val="00015CD6"/>
    <w:rsid w:val="000A67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EA5"/>
    <w:rsid w:val="00164AD2"/>
    <w:rsid w:val="001D08F2"/>
    <w:rsid w:val="001D3A58"/>
    <w:rsid w:val="001D525B"/>
    <w:rsid w:val="001D7F4F"/>
    <w:rsid w:val="001F1377"/>
    <w:rsid w:val="00205238"/>
    <w:rsid w:val="002321B6"/>
    <w:rsid w:val="00250967"/>
    <w:rsid w:val="00250AC1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1BA"/>
    <w:rsid w:val="003C4DAB"/>
    <w:rsid w:val="003D01E8"/>
    <w:rsid w:val="003E5288"/>
    <w:rsid w:val="003F6D79"/>
    <w:rsid w:val="0041413C"/>
    <w:rsid w:val="0041760A"/>
    <w:rsid w:val="00417C01"/>
    <w:rsid w:val="004403BD"/>
    <w:rsid w:val="00461441"/>
    <w:rsid w:val="004809EE"/>
    <w:rsid w:val="00494B4A"/>
    <w:rsid w:val="004A0CF6"/>
    <w:rsid w:val="004E7D54"/>
    <w:rsid w:val="005273C6"/>
    <w:rsid w:val="00530A69"/>
    <w:rsid w:val="00545593"/>
    <w:rsid w:val="005531A3"/>
    <w:rsid w:val="00556EBF"/>
    <w:rsid w:val="00577C6C"/>
    <w:rsid w:val="005A309A"/>
    <w:rsid w:val="005A62FE"/>
    <w:rsid w:val="005C03DB"/>
    <w:rsid w:val="005C2FE2"/>
    <w:rsid w:val="005D3EF0"/>
    <w:rsid w:val="005E2BC9"/>
    <w:rsid w:val="00605102"/>
    <w:rsid w:val="006079A2"/>
    <w:rsid w:val="006215AA"/>
    <w:rsid w:val="00656009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0434"/>
    <w:rsid w:val="008E1AF9"/>
    <w:rsid w:val="008F0F33"/>
    <w:rsid w:val="008F4429"/>
    <w:rsid w:val="0094021A"/>
    <w:rsid w:val="00954E85"/>
    <w:rsid w:val="00955D35"/>
    <w:rsid w:val="00971E59"/>
    <w:rsid w:val="00977488"/>
    <w:rsid w:val="009A3309"/>
    <w:rsid w:val="009B2C59"/>
    <w:rsid w:val="009B44AF"/>
    <w:rsid w:val="009C6A0B"/>
    <w:rsid w:val="009D4768"/>
    <w:rsid w:val="009F0C77"/>
    <w:rsid w:val="009F4DD1"/>
    <w:rsid w:val="00A02543"/>
    <w:rsid w:val="00A35190"/>
    <w:rsid w:val="00A41684"/>
    <w:rsid w:val="00A64E80"/>
    <w:rsid w:val="00A72BCD"/>
    <w:rsid w:val="00A741D9"/>
    <w:rsid w:val="00A751E7"/>
    <w:rsid w:val="00A833AB"/>
    <w:rsid w:val="00A9741D"/>
    <w:rsid w:val="00AC34A2"/>
    <w:rsid w:val="00AD1C9A"/>
    <w:rsid w:val="00AD4B17"/>
    <w:rsid w:val="00AD4F7D"/>
    <w:rsid w:val="00B412D4"/>
    <w:rsid w:val="00BE3C22"/>
    <w:rsid w:val="00C0345E"/>
    <w:rsid w:val="00C31C95"/>
    <w:rsid w:val="00C3483A"/>
    <w:rsid w:val="00C74E9D"/>
    <w:rsid w:val="00C820D6"/>
    <w:rsid w:val="00C826DD"/>
    <w:rsid w:val="00C82FD3"/>
    <w:rsid w:val="00C92819"/>
    <w:rsid w:val="00CC6B7B"/>
    <w:rsid w:val="00CD2089"/>
    <w:rsid w:val="00D5598C"/>
    <w:rsid w:val="00D73A67"/>
    <w:rsid w:val="00D970A9"/>
    <w:rsid w:val="00DF3845"/>
    <w:rsid w:val="00E41911"/>
    <w:rsid w:val="00E44B57"/>
    <w:rsid w:val="00E83A3D"/>
    <w:rsid w:val="00E92EEF"/>
    <w:rsid w:val="00EF2368"/>
    <w:rsid w:val="00F24442"/>
    <w:rsid w:val="00F50AE3"/>
    <w:rsid w:val="00F655B7"/>
    <w:rsid w:val="00F656BA"/>
    <w:rsid w:val="00F67B7A"/>
    <w:rsid w:val="00F67CF1"/>
    <w:rsid w:val="00F728AA"/>
    <w:rsid w:val="00F80417"/>
    <w:rsid w:val="00F840F0"/>
    <w:rsid w:val="00FB0D0D"/>
    <w:rsid w:val="00FB43B4"/>
    <w:rsid w:val="00FB4591"/>
    <w:rsid w:val="00FB6B0B"/>
    <w:rsid w:val="00FE59D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884DE-1DD7-45E0-A0B4-617674DD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0C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0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09_2018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DFADF-0620-4C2E-869F-B8E869417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593</Words>
  <Characters>3565</Characters>
  <Application>Microsoft Office Word</Application>
  <DocSecurity>0</DocSecurity>
  <Lines>105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5009: Donzelle Foxworth Dickerson - South Carolina Legislature Online</dc:title>
  <dc:creator>Rosanne McDowell</dc:creator>
  <cp:lastModifiedBy>S Volk</cp:lastModifiedBy>
  <cp:revision>2</cp:revision>
  <cp:lastPrinted>2018-02-20T14:21:00Z</cp:lastPrinted>
  <dcterms:created xsi:type="dcterms:W3CDTF">2018-03-05T20:55:00Z</dcterms:created>
  <dcterms:modified xsi:type="dcterms:W3CDTF">2018-03-05T20:55:00Z</dcterms:modified>
</cp:coreProperties>
</file>