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0D7" w:rsidRDefault="004070D7" w:rsidP="004070D7">
      <w:pPr>
        <w:widowControl w:val="0"/>
        <w:jc w:val="center"/>
      </w:pPr>
      <w:r w:rsidRPr="004070D7">
        <w:rPr>
          <w:b/>
        </w:rPr>
        <w:t>South Carolina General Assembly</w:t>
      </w:r>
    </w:p>
    <w:p w:rsidR="004070D7" w:rsidRDefault="004070D7" w:rsidP="004070D7">
      <w:pPr>
        <w:widowControl w:val="0"/>
        <w:jc w:val="center"/>
      </w:pPr>
      <w:r>
        <w:t>122nd Session, 2017-2018</w:t>
      </w:r>
    </w:p>
    <w:p w:rsidR="004070D7" w:rsidRDefault="004070D7" w:rsidP="004070D7">
      <w:pPr>
        <w:widowControl w:val="0"/>
        <w:jc w:val="left"/>
      </w:pPr>
    </w:p>
    <w:p w:rsidR="004070D7" w:rsidRDefault="004070D7" w:rsidP="004070D7">
      <w:pPr>
        <w:widowControl w:val="0"/>
        <w:jc w:val="left"/>
        <w:rPr>
          <w:b/>
        </w:rPr>
      </w:pPr>
      <w:r w:rsidRPr="004070D7">
        <w:rPr>
          <w:b/>
        </w:rPr>
        <w:t>H. 5161</w:t>
      </w:r>
    </w:p>
    <w:p w:rsidR="004070D7" w:rsidRDefault="004070D7" w:rsidP="004070D7">
      <w:pPr>
        <w:widowControl w:val="0"/>
        <w:jc w:val="left"/>
        <w:rPr>
          <w:b/>
        </w:rPr>
      </w:pPr>
    </w:p>
    <w:p w:rsidR="004070D7" w:rsidRDefault="004070D7" w:rsidP="004070D7">
      <w:pPr>
        <w:widowControl w:val="0"/>
        <w:jc w:val="left"/>
      </w:pPr>
      <w:r w:rsidRPr="004070D7">
        <w:rPr>
          <w:b/>
        </w:rPr>
        <w:t>STATUS INFORMATION</w:t>
      </w:r>
    </w:p>
    <w:p w:rsidR="004070D7" w:rsidRDefault="004070D7" w:rsidP="004070D7">
      <w:pPr>
        <w:widowControl w:val="0"/>
        <w:jc w:val="left"/>
      </w:pPr>
    </w:p>
    <w:p w:rsidR="004070D7" w:rsidRDefault="004070D7" w:rsidP="004070D7">
      <w:pPr>
        <w:widowControl w:val="0"/>
        <w:jc w:val="left"/>
      </w:pPr>
      <w:r>
        <w:t>General Bill</w:t>
      </w:r>
    </w:p>
    <w:p w:rsidR="004070D7" w:rsidRDefault="004070D7" w:rsidP="004070D7">
      <w:pPr>
        <w:widowControl w:val="0"/>
        <w:jc w:val="left"/>
      </w:pPr>
      <w:r>
        <w:t>Sponsors: Reps. McKnight and Pope</w:t>
      </w:r>
    </w:p>
    <w:p w:rsidR="004070D7" w:rsidRDefault="004070D7" w:rsidP="004070D7">
      <w:pPr>
        <w:widowControl w:val="0"/>
        <w:jc w:val="left"/>
      </w:pPr>
      <w:r>
        <w:t>Document Path: l:\council\bills\gt\5494cm18.docx</w:t>
      </w:r>
    </w:p>
    <w:p w:rsidR="00150E1E" w:rsidRDefault="00150E1E" w:rsidP="004070D7">
      <w:pPr>
        <w:widowControl w:val="0"/>
        <w:jc w:val="left"/>
      </w:pPr>
      <w:r>
        <w:t>Companion/Similar bill(s): 964, 3241, 4855</w:t>
      </w:r>
    </w:p>
    <w:p w:rsidR="004070D7" w:rsidRDefault="004070D7" w:rsidP="004070D7">
      <w:pPr>
        <w:widowControl w:val="0"/>
        <w:jc w:val="left"/>
      </w:pPr>
    </w:p>
    <w:p w:rsidR="00FA00D7" w:rsidRDefault="00FA00D7" w:rsidP="004070D7">
      <w:pPr>
        <w:widowControl w:val="0"/>
        <w:jc w:val="left"/>
      </w:pPr>
      <w:r>
        <w:t>Introduced in the House on March 20, 2018</w:t>
      </w:r>
    </w:p>
    <w:p w:rsidR="00FA00D7" w:rsidRPr="00FA00D7" w:rsidRDefault="00FA00D7" w:rsidP="004070D7">
      <w:pPr>
        <w:widowControl w:val="0"/>
        <w:jc w:val="left"/>
      </w:pPr>
      <w:r>
        <w:t xml:space="preserve">Currently residing in the House Committee on </w:t>
      </w:r>
      <w:r w:rsidRPr="00FA00D7">
        <w:rPr>
          <w:b/>
        </w:rPr>
        <w:t>Judiciary</w:t>
      </w:r>
    </w:p>
    <w:p w:rsidR="00FA00D7" w:rsidRDefault="00FA00D7" w:rsidP="004070D7">
      <w:pPr>
        <w:widowControl w:val="0"/>
        <w:jc w:val="left"/>
      </w:pPr>
    </w:p>
    <w:p w:rsidR="004070D7" w:rsidRDefault="004070D7" w:rsidP="004070D7">
      <w:pPr>
        <w:widowControl w:val="0"/>
        <w:jc w:val="left"/>
      </w:pPr>
      <w:r>
        <w:t xml:space="preserve">Summary: </w:t>
      </w:r>
      <w:r w:rsidR="005109CF">
        <w:t>Motor vehicles</w:t>
      </w:r>
    </w:p>
    <w:p w:rsidR="004070D7" w:rsidRDefault="004070D7" w:rsidP="004070D7">
      <w:pPr>
        <w:widowControl w:val="0"/>
        <w:jc w:val="left"/>
      </w:pPr>
    </w:p>
    <w:p w:rsidR="004070D7" w:rsidRDefault="004070D7" w:rsidP="004070D7">
      <w:pPr>
        <w:widowControl w:val="0"/>
        <w:jc w:val="left"/>
      </w:pPr>
    </w:p>
    <w:p w:rsidR="004070D7" w:rsidRDefault="004070D7" w:rsidP="004070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70D7">
        <w:rPr>
          <w:b/>
        </w:rPr>
        <w:t>HISTORY OF LEGISLATIVE ACTIONS</w:t>
      </w:r>
    </w:p>
    <w:p w:rsidR="004070D7" w:rsidRDefault="004070D7" w:rsidP="004070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70D7" w:rsidRPr="004070D7" w:rsidRDefault="004070D7" w:rsidP="004070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70D7">
        <w:rPr>
          <w:u w:val="single"/>
        </w:rPr>
        <w:tab/>
        <w:t>Date</w:t>
      </w:r>
      <w:r w:rsidRPr="004070D7">
        <w:rPr>
          <w:u w:val="single"/>
        </w:rPr>
        <w:tab/>
        <w:t>Body</w:t>
      </w:r>
      <w:r w:rsidRPr="004070D7">
        <w:rPr>
          <w:u w:val="single"/>
        </w:rPr>
        <w:tab/>
        <w:t>Action Description with journal page number</w:t>
      </w:r>
      <w:r w:rsidRPr="004070D7">
        <w:rPr>
          <w:u w:val="single"/>
        </w:rPr>
        <w:tab/>
      </w:r>
    </w:p>
    <w:p w:rsidR="006F0979" w:rsidRDefault="006F0979" w:rsidP="006F09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House</w:t>
      </w:r>
      <w:r>
        <w:tab/>
      </w:r>
      <w:r w:rsidRPr="00CB2085">
        <w:t>Introduced and read first time (</w:t>
      </w:r>
      <w:hyperlink r:id="rId7" w:history="1">
        <w:r w:rsidRPr="00CB2085">
          <w:rPr>
            <w:rStyle w:val="Hyperlink"/>
          </w:rPr>
          <w:t>House Journal</w:t>
        </w:r>
        <w:r w:rsidRPr="00CB2085">
          <w:rPr>
            <w:rStyle w:val="Hyperlink"/>
          </w:rPr>
          <w:noBreakHyphen/>
          <w:t>page 103</w:t>
        </w:r>
      </w:hyperlink>
      <w:r w:rsidRPr="00CB2085">
        <w:t>)</w:t>
      </w:r>
    </w:p>
    <w:p w:rsidR="006F0979" w:rsidRDefault="006F0979" w:rsidP="006F09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House</w:t>
      </w:r>
      <w:r>
        <w:tab/>
      </w:r>
      <w:r w:rsidRPr="00CB2085">
        <w:t>Ref</w:t>
      </w:r>
      <w:r>
        <w:t xml:space="preserve">erred to Committee on </w:t>
      </w:r>
      <w:r w:rsidRPr="00CB2085">
        <w:rPr>
          <w:b/>
        </w:rPr>
        <w:t>Judiciary</w:t>
      </w:r>
      <w:r>
        <w:t xml:space="preserve"> </w:t>
      </w:r>
      <w:r w:rsidRPr="00CB2085">
        <w:t>(</w:t>
      </w:r>
      <w:hyperlink r:id="rId8" w:history="1">
        <w:r w:rsidRPr="00CB2085">
          <w:rPr>
            <w:rStyle w:val="Hyperlink"/>
          </w:rPr>
          <w:t>House Journal</w:t>
        </w:r>
        <w:r w:rsidRPr="00CB2085">
          <w:rPr>
            <w:rStyle w:val="Hyperlink"/>
          </w:rPr>
          <w:noBreakHyphen/>
          <w:t>page 103</w:t>
        </w:r>
      </w:hyperlink>
      <w:r w:rsidRPr="00CB2085">
        <w:t>)</w:t>
      </w:r>
    </w:p>
    <w:p w:rsidR="006F0979" w:rsidRDefault="006F0979" w:rsidP="006F09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70D7" w:rsidRDefault="004070D7" w:rsidP="00407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070D7">
          <w:rPr>
            <w:rStyle w:val="Hyperlink"/>
          </w:rPr>
          <w:t>legislative information</w:t>
        </w:r>
      </w:hyperlink>
      <w:r>
        <w:t xml:space="preserve"> at the website</w:t>
      </w:r>
    </w:p>
    <w:p w:rsidR="004070D7" w:rsidRDefault="004070D7" w:rsidP="00407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70D7" w:rsidRPr="004070D7" w:rsidRDefault="004070D7" w:rsidP="00407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70D7" w:rsidRDefault="004070D7" w:rsidP="004070D7">
      <w:pPr>
        <w:widowControl w:val="0"/>
        <w:jc w:val="left"/>
      </w:pPr>
      <w:r w:rsidRPr="004070D7">
        <w:rPr>
          <w:b/>
        </w:rPr>
        <w:t>VERSIONS OF THIS BILL</w:t>
      </w:r>
    </w:p>
    <w:p w:rsidR="004070D7" w:rsidRDefault="004070D7" w:rsidP="004070D7">
      <w:pPr>
        <w:widowControl w:val="0"/>
        <w:jc w:val="left"/>
      </w:pPr>
    </w:p>
    <w:p w:rsidR="004070D7" w:rsidRDefault="002F791D" w:rsidP="004070D7">
      <w:pPr>
        <w:widowControl w:val="0"/>
        <w:jc w:val="left"/>
      </w:pPr>
      <w:hyperlink r:id="rId10" w:history="1">
        <w:r w:rsidR="004070D7">
          <w:rPr>
            <w:rStyle w:val="Hyperlink"/>
          </w:rPr>
          <w:t>3/20/2018</w:t>
        </w:r>
      </w:hyperlink>
    </w:p>
    <w:p w:rsidR="004070D7" w:rsidRDefault="004070D7" w:rsidP="004070D7"/>
    <w:p w:rsidR="004070D7" w:rsidRDefault="004070D7" w:rsidP="004070D7">
      <w:pPr>
        <w:sectPr w:rsidR="004070D7" w:rsidSect="004070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4B93" w:rsidRDefault="00B84B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4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78E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671" w:rsidRDefault="00F26671" w:rsidP="00F26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 PERSON TO SMOKE A TOBACCO PRODUCT IN A MOTOR VEHICLE IN WHICH A MINOR IS A PASSENGER, TO DEFINE THE TERMS “TOBACCO PRODUCT” AND “MINOR”, 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6671" w:rsidRDefault="00F26671" w:rsidP="00F26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26671" w:rsidRDefault="00F26671" w:rsidP="00F26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671" w:rsidRDefault="00F26671" w:rsidP="00F26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31, Chapter 5, Title 56 of the 1976 Code is amended by adding:</w:t>
      </w:r>
    </w:p>
    <w:p w:rsidR="00F26671" w:rsidRDefault="00F26671" w:rsidP="00F26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671" w:rsidRDefault="00F26671" w:rsidP="00F26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>It is unlawful for a person to smoke a tobacco product in a motor vehicle while a minor is a passenger.</w:t>
      </w:r>
    </w:p>
    <w:p w:rsidR="00F26671" w:rsidRDefault="00F26671" w:rsidP="00F26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As contained in this section:</w:t>
      </w:r>
    </w:p>
    <w:p w:rsidR="00F26671" w:rsidRDefault="00F26671" w:rsidP="00F26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 xml:space="preserve"> </w:t>
      </w:r>
      <w:r w:rsidRPr="00F26671">
        <w:t>‘</w:t>
      </w:r>
      <w:r w:rsidR="00AE0469">
        <w:t>T</w:t>
      </w:r>
      <w:r>
        <w:t>obacco product</w:t>
      </w:r>
      <w:r w:rsidRPr="00F26671">
        <w:t>’</w:t>
      </w:r>
      <w:r>
        <w:t xml:space="preserve"> means a product that contains tobacco and is int</w:t>
      </w:r>
      <w:r w:rsidR="00AE0469">
        <w:t>ended for human consumption.</w:t>
      </w:r>
    </w:p>
    <w:p w:rsidR="00F26671" w:rsidRDefault="00F26671" w:rsidP="00F26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F26671">
        <w:t>‘</w:t>
      </w:r>
      <w:r w:rsidR="00AE0469">
        <w:t>M</w:t>
      </w:r>
      <w:r>
        <w:t>inor</w:t>
      </w:r>
      <w:r w:rsidRPr="00F26671">
        <w:t>’</w:t>
      </w:r>
      <w:r>
        <w:t xml:space="preserve"> means a person less than eighteen years old.</w:t>
      </w:r>
    </w:p>
    <w:p w:rsidR="00F26671" w:rsidRDefault="00F26671" w:rsidP="00F26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this section must be fined not more than one hundred dollars for each violation.”</w:t>
      </w:r>
    </w:p>
    <w:p w:rsidR="00F26671" w:rsidRDefault="00F26671" w:rsidP="00F26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671" w:rsidRDefault="00F26671" w:rsidP="00F26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62EEB" w:rsidRDefault="00F266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70D7" w:rsidRDefault="004070D7" w:rsidP="004070D7">
      <w:pPr>
        <w:suppressAutoHyphens/>
      </w:pPr>
    </w:p>
    <w:sectPr w:rsidR="004070D7" w:rsidSect="004070D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8EE" w:rsidRDefault="003D78EE" w:rsidP="009F0C77">
      <w:r>
        <w:separator/>
      </w:r>
    </w:p>
  </w:endnote>
  <w:endnote w:type="continuationSeparator" w:id="0">
    <w:p w:rsidR="003D78EE" w:rsidRDefault="003D78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BB10890-1F42-489E-9F96-0ED03DBE0D9D}"/>
    <w:embedBold r:id="rId2" w:fontKey="{41AAF19A-497A-43A5-82A9-1EE61B781E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38BC09-8828-4806-83A1-909E7AEADC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971FB17-3295-47C9-BA5C-A8D80775F1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0D7" w:rsidRPr="00B84B93" w:rsidRDefault="004070D7" w:rsidP="00B84B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09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8EE" w:rsidRDefault="003D78EE" w:rsidP="009F0C77">
      <w:r>
        <w:separator/>
      </w:r>
    </w:p>
  </w:footnote>
  <w:footnote w:type="continuationSeparator" w:id="0">
    <w:p w:rsidR="003D78EE" w:rsidRDefault="003D78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94CM18"/>
    <w:docVar w:name="CoverBillType" w:val="b"/>
    <w:docVar w:name="DocPath" w:val="L:\Council\bills\GT\5494CM18.DOCX"/>
    <w:docVar w:name="dvBillNumber" w:val="516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3D78E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0E1E"/>
    <w:rsid w:val="00151044"/>
    <w:rsid w:val="00162EE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4990"/>
    <w:rsid w:val="00325348"/>
    <w:rsid w:val="0032732C"/>
    <w:rsid w:val="00336AD0"/>
    <w:rsid w:val="0037079A"/>
    <w:rsid w:val="003C4DAB"/>
    <w:rsid w:val="003D01E8"/>
    <w:rsid w:val="003D78EE"/>
    <w:rsid w:val="003E5288"/>
    <w:rsid w:val="003F6D79"/>
    <w:rsid w:val="004070D7"/>
    <w:rsid w:val="0041760A"/>
    <w:rsid w:val="00417C01"/>
    <w:rsid w:val="004403BD"/>
    <w:rsid w:val="00461441"/>
    <w:rsid w:val="004809EE"/>
    <w:rsid w:val="004E7D54"/>
    <w:rsid w:val="005109C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0979"/>
    <w:rsid w:val="00734F00"/>
    <w:rsid w:val="007A70AE"/>
    <w:rsid w:val="008362E8"/>
    <w:rsid w:val="0085786E"/>
    <w:rsid w:val="008A1768"/>
    <w:rsid w:val="008A489F"/>
    <w:rsid w:val="008F0F33"/>
    <w:rsid w:val="008F4429"/>
    <w:rsid w:val="008F5E55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469"/>
    <w:rsid w:val="00B412D4"/>
    <w:rsid w:val="00B84B9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26671"/>
    <w:rsid w:val="00F50AE3"/>
    <w:rsid w:val="00F655B7"/>
    <w:rsid w:val="00F656BA"/>
    <w:rsid w:val="00F67CF1"/>
    <w:rsid w:val="00F728AA"/>
    <w:rsid w:val="00F840F0"/>
    <w:rsid w:val="00FA00D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338E4C-506B-4818-BEEB-25DAB95FB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070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19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32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32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161_201803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61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ED76B-05F6-4AE2-B5C8-321F8B670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2</Pages>
  <Words>262</Words>
  <Characters>1348</Characters>
  <Application>Microsoft Office Word</Application>
  <DocSecurity>0</DocSecurity>
  <Lines>67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5161: Motor vehicles - South Carolina Legislature Online</dc:title>
  <dc:creator>Gwen Thurmond</dc:creator>
  <cp:lastModifiedBy>S Volk</cp:lastModifiedBy>
  <cp:revision>2</cp:revision>
  <cp:lastPrinted>2018-03-13T14:00:00Z</cp:lastPrinted>
  <dcterms:created xsi:type="dcterms:W3CDTF">2018-03-23T18:28:00Z</dcterms:created>
  <dcterms:modified xsi:type="dcterms:W3CDTF">2018-03-23T18:28:00Z</dcterms:modified>
</cp:coreProperties>
</file>