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CD0" w:rsidRDefault="00D23CD0" w:rsidP="00D23CD0">
      <w:pPr>
        <w:widowControl w:val="0"/>
        <w:jc w:val="center"/>
      </w:pPr>
      <w:r w:rsidRPr="00D23CD0">
        <w:rPr>
          <w:b/>
        </w:rPr>
        <w:t>South Carolina General Assembly</w:t>
      </w:r>
    </w:p>
    <w:p w:rsidR="00D23CD0" w:rsidRDefault="00D23CD0" w:rsidP="00D23CD0">
      <w:pPr>
        <w:widowControl w:val="0"/>
        <w:jc w:val="center"/>
      </w:pPr>
      <w:r>
        <w:t>122nd Session, 2017-2018</w:t>
      </w:r>
    </w:p>
    <w:p w:rsidR="00D23CD0" w:rsidRDefault="00D23CD0" w:rsidP="00D23CD0">
      <w:pPr>
        <w:widowControl w:val="0"/>
        <w:jc w:val="left"/>
      </w:pPr>
    </w:p>
    <w:p w:rsidR="00D23CD0" w:rsidRDefault="00D23CD0" w:rsidP="00D23CD0">
      <w:pPr>
        <w:widowControl w:val="0"/>
        <w:jc w:val="left"/>
        <w:rPr>
          <w:b/>
        </w:rPr>
      </w:pPr>
      <w:r w:rsidRPr="00D23CD0">
        <w:rPr>
          <w:b/>
        </w:rPr>
        <w:t>S.</w:t>
      </w:r>
      <w:r>
        <w:rPr>
          <w:b/>
        </w:rPr>
        <w:t xml:space="preserve"> </w:t>
      </w:r>
      <w:r w:rsidRPr="00D23CD0">
        <w:rPr>
          <w:b/>
        </w:rPr>
        <w:t>523</w:t>
      </w:r>
    </w:p>
    <w:p w:rsidR="00D23CD0" w:rsidRDefault="00D23CD0" w:rsidP="00D23CD0">
      <w:pPr>
        <w:widowControl w:val="0"/>
        <w:jc w:val="left"/>
        <w:rPr>
          <w:b/>
        </w:rPr>
      </w:pPr>
    </w:p>
    <w:p w:rsidR="00D23CD0" w:rsidRDefault="00D23CD0" w:rsidP="00D23CD0">
      <w:pPr>
        <w:widowControl w:val="0"/>
        <w:jc w:val="left"/>
      </w:pPr>
      <w:r w:rsidRPr="00D23CD0">
        <w:rPr>
          <w:b/>
        </w:rPr>
        <w:t>STATUS INFORMATION</w:t>
      </w:r>
    </w:p>
    <w:p w:rsidR="00D23CD0" w:rsidRDefault="00D23CD0" w:rsidP="00D23CD0">
      <w:pPr>
        <w:widowControl w:val="0"/>
        <w:jc w:val="left"/>
      </w:pPr>
    </w:p>
    <w:p w:rsidR="00D23CD0" w:rsidRDefault="00D23CD0" w:rsidP="00D23CD0">
      <w:pPr>
        <w:widowControl w:val="0"/>
        <w:jc w:val="left"/>
      </w:pPr>
      <w:r>
        <w:t>Concurrent Resolution</w:t>
      </w:r>
    </w:p>
    <w:p w:rsidR="00D23CD0" w:rsidRDefault="00D23CD0" w:rsidP="00D23CD0">
      <w:pPr>
        <w:widowControl w:val="0"/>
        <w:jc w:val="left"/>
      </w:pPr>
      <w:r>
        <w:t>Sponsors: Senators Hutto, Jackson and Shealy</w:t>
      </w:r>
    </w:p>
    <w:p w:rsidR="00D23CD0" w:rsidRDefault="00D23CD0" w:rsidP="00D23CD0">
      <w:pPr>
        <w:widowControl w:val="0"/>
        <w:jc w:val="left"/>
      </w:pPr>
      <w:r>
        <w:t>Document Path: l:\council\bills\rm\1126cz17.docx</w:t>
      </w:r>
    </w:p>
    <w:p w:rsidR="00D23CD0" w:rsidRDefault="00D23CD0" w:rsidP="00D23CD0">
      <w:pPr>
        <w:widowControl w:val="0"/>
        <w:jc w:val="left"/>
      </w:pPr>
    </w:p>
    <w:p w:rsidR="00D23CD0" w:rsidRDefault="00D23CD0" w:rsidP="00D23CD0">
      <w:pPr>
        <w:widowControl w:val="0"/>
        <w:jc w:val="left"/>
      </w:pPr>
      <w:r>
        <w:t>Introduced in the Senate on March 8, 2017</w:t>
      </w:r>
    </w:p>
    <w:p w:rsidR="00D23CD0" w:rsidRDefault="00D23CD0" w:rsidP="00D23CD0">
      <w:pPr>
        <w:widowControl w:val="0"/>
        <w:jc w:val="left"/>
      </w:pPr>
      <w:r>
        <w:t xml:space="preserve">Currently residing in the Senate Committee on </w:t>
      </w:r>
      <w:r w:rsidRPr="00D23CD0">
        <w:rPr>
          <w:b/>
        </w:rPr>
        <w:t>General</w:t>
      </w:r>
    </w:p>
    <w:p w:rsidR="00D23CD0" w:rsidRDefault="00D23CD0" w:rsidP="00D23CD0">
      <w:pPr>
        <w:widowControl w:val="0"/>
        <w:jc w:val="left"/>
      </w:pPr>
    </w:p>
    <w:p w:rsidR="00D23CD0" w:rsidRDefault="00D23CD0" w:rsidP="00D23CD0">
      <w:pPr>
        <w:widowControl w:val="0"/>
        <w:jc w:val="left"/>
      </w:pPr>
      <w:r>
        <w:t xml:space="preserve">Summary: </w:t>
      </w:r>
      <w:r w:rsidR="00454026">
        <w:t>Children's Advocacy Center Day</w:t>
      </w:r>
    </w:p>
    <w:p w:rsidR="00D23CD0" w:rsidRDefault="00D23CD0" w:rsidP="00D23CD0">
      <w:pPr>
        <w:widowControl w:val="0"/>
        <w:jc w:val="left"/>
      </w:pPr>
    </w:p>
    <w:p w:rsidR="00D23CD0" w:rsidRDefault="00D23CD0" w:rsidP="00D23CD0">
      <w:pPr>
        <w:widowControl w:val="0"/>
        <w:jc w:val="left"/>
      </w:pPr>
    </w:p>
    <w:p w:rsidR="00D23CD0" w:rsidRDefault="00D23CD0" w:rsidP="00D23CD0">
      <w:pPr>
        <w:widowControl w:val="0"/>
        <w:tabs>
          <w:tab w:val="center" w:pos="590"/>
          <w:tab w:val="center" w:pos="1440"/>
          <w:tab w:val="left" w:pos="1872"/>
          <w:tab w:val="left" w:pos="9187"/>
        </w:tabs>
        <w:jc w:val="left"/>
      </w:pPr>
      <w:r w:rsidRPr="00D23CD0">
        <w:rPr>
          <w:b/>
        </w:rPr>
        <w:t>HISTORY OF LEGISLATIVE ACTIONS</w:t>
      </w:r>
    </w:p>
    <w:p w:rsidR="00D23CD0" w:rsidRDefault="00D23CD0" w:rsidP="00D23CD0">
      <w:pPr>
        <w:widowControl w:val="0"/>
        <w:tabs>
          <w:tab w:val="center" w:pos="590"/>
          <w:tab w:val="center" w:pos="1440"/>
          <w:tab w:val="left" w:pos="1872"/>
          <w:tab w:val="left" w:pos="9187"/>
        </w:tabs>
        <w:jc w:val="left"/>
      </w:pPr>
    </w:p>
    <w:p w:rsidR="00D23CD0" w:rsidRPr="00D23CD0" w:rsidRDefault="00D23CD0" w:rsidP="00D23CD0">
      <w:pPr>
        <w:widowControl w:val="0"/>
        <w:tabs>
          <w:tab w:val="center" w:pos="590"/>
          <w:tab w:val="center" w:pos="1440"/>
          <w:tab w:val="left" w:pos="1872"/>
          <w:tab w:val="left" w:pos="9187"/>
        </w:tabs>
        <w:jc w:val="left"/>
      </w:pPr>
      <w:r w:rsidRPr="00D23CD0">
        <w:rPr>
          <w:u w:val="single"/>
        </w:rPr>
        <w:tab/>
        <w:t>Date</w:t>
      </w:r>
      <w:r w:rsidRPr="00D23CD0">
        <w:rPr>
          <w:u w:val="single"/>
        </w:rPr>
        <w:tab/>
        <w:t>Body</w:t>
      </w:r>
      <w:r w:rsidRPr="00D23CD0">
        <w:rPr>
          <w:u w:val="single"/>
        </w:rPr>
        <w:tab/>
        <w:t>Action Description with journal page number</w:t>
      </w:r>
      <w:r w:rsidRPr="00D23CD0">
        <w:rPr>
          <w:u w:val="single"/>
        </w:rPr>
        <w:tab/>
      </w:r>
    </w:p>
    <w:p w:rsidR="00E563F1" w:rsidRDefault="00E563F1" w:rsidP="00E563F1">
      <w:pPr>
        <w:widowControl w:val="0"/>
        <w:tabs>
          <w:tab w:val="right" w:pos="1008"/>
          <w:tab w:val="left" w:pos="1152"/>
          <w:tab w:val="left" w:pos="1872"/>
          <w:tab w:val="left" w:pos="9187"/>
        </w:tabs>
        <w:ind w:left="2088" w:hanging="2088"/>
        <w:jc w:val="left"/>
      </w:pPr>
      <w:r>
        <w:tab/>
        <w:t>3/8/2017</w:t>
      </w:r>
      <w:r>
        <w:tab/>
        <w:t>Senate</w:t>
      </w:r>
      <w:r>
        <w:tab/>
      </w:r>
      <w:r w:rsidRPr="00230E5A">
        <w:t>Introduced (</w:t>
      </w:r>
      <w:hyperlink r:id="rId7" w:history="1">
        <w:r w:rsidRPr="00230E5A">
          <w:rPr>
            <w:rStyle w:val="Hyperlink"/>
          </w:rPr>
          <w:t>Senate Journal</w:t>
        </w:r>
        <w:r w:rsidRPr="00230E5A">
          <w:rPr>
            <w:rStyle w:val="Hyperlink"/>
          </w:rPr>
          <w:noBreakHyphen/>
          <w:t>page 12</w:t>
        </w:r>
      </w:hyperlink>
      <w:r w:rsidRPr="00230E5A">
        <w:t>)</w:t>
      </w:r>
    </w:p>
    <w:p w:rsidR="00E563F1" w:rsidRDefault="00E563F1" w:rsidP="00E563F1">
      <w:pPr>
        <w:widowControl w:val="0"/>
        <w:tabs>
          <w:tab w:val="right" w:pos="1008"/>
          <w:tab w:val="left" w:pos="1152"/>
          <w:tab w:val="left" w:pos="1872"/>
          <w:tab w:val="left" w:pos="9187"/>
        </w:tabs>
        <w:ind w:left="2088" w:hanging="2088"/>
        <w:jc w:val="left"/>
      </w:pPr>
      <w:r>
        <w:tab/>
        <w:t>3/8/2017</w:t>
      </w:r>
      <w:r>
        <w:tab/>
        <w:t>Senate</w:t>
      </w:r>
      <w:r>
        <w:tab/>
      </w:r>
      <w:r w:rsidRPr="00230E5A">
        <w:t>R</w:t>
      </w:r>
      <w:r>
        <w:t xml:space="preserve">eferred to Committee on </w:t>
      </w:r>
      <w:r w:rsidRPr="00230E5A">
        <w:rPr>
          <w:b/>
        </w:rPr>
        <w:t>General</w:t>
      </w:r>
      <w:r>
        <w:t xml:space="preserve"> </w:t>
      </w:r>
      <w:r w:rsidRPr="00230E5A">
        <w:t>(</w:t>
      </w:r>
      <w:hyperlink r:id="rId8" w:history="1">
        <w:r w:rsidRPr="00230E5A">
          <w:rPr>
            <w:rStyle w:val="Hyperlink"/>
          </w:rPr>
          <w:t>Senate Journal</w:t>
        </w:r>
        <w:r w:rsidRPr="00230E5A">
          <w:rPr>
            <w:rStyle w:val="Hyperlink"/>
          </w:rPr>
          <w:noBreakHyphen/>
          <w:t>page 12</w:t>
        </w:r>
      </w:hyperlink>
      <w:r w:rsidRPr="00230E5A">
        <w:t>)</w:t>
      </w:r>
    </w:p>
    <w:p w:rsidR="00E563F1" w:rsidRDefault="00E563F1" w:rsidP="00E563F1">
      <w:pPr>
        <w:widowControl w:val="0"/>
        <w:tabs>
          <w:tab w:val="right" w:pos="1008"/>
          <w:tab w:val="left" w:pos="1152"/>
          <w:tab w:val="left" w:pos="1872"/>
          <w:tab w:val="left" w:pos="9187"/>
        </w:tabs>
        <w:ind w:left="2088" w:hanging="2088"/>
        <w:jc w:val="left"/>
      </w:pPr>
    </w:p>
    <w:p w:rsidR="00D23CD0" w:rsidRDefault="00D23CD0" w:rsidP="00D23C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3CD0">
          <w:rPr>
            <w:rStyle w:val="Hyperlink"/>
          </w:rPr>
          <w:t>legislative information</w:t>
        </w:r>
      </w:hyperlink>
      <w:r>
        <w:t xml:space="preserve"> at the website</w:t>
      </w:r>
    </w:p>
    <w:p w:rsidR="00D23CD0" w:rsidRDefault="00D23CD0" w:rsidP="00D23CD0">
      <w:pPr>
        <w:widowControl w:val="0"/>
        <w:tabs>
          <w:tab w:val="right" w:pos="1008"/>
          <w:tab w:val="left" w:pos="1152"/>
          <w:tab w:val="left" w:pos="1872"/>
          <w:tab w:val="left" w:pos="9187"/>
        </w:tabs>
        <w:ind w:left="2088" w:hanging="2088"/>
        <w:jc w:val="left"/>
      </w:pPr>
    </w:p>
    <w:p w:rsidR="00D23CD0" w:rsidRPr="00D23CD0" w:rsidRDefault="00D23CD0" w:rsidP="00D23CD0">
      <w:pPr>
        <w:widowControl w:val="0"/>
        <w:tabs>
          <w:tab w:val="right" w:pos="1008"/>
          <w:tab w:val="left" w:pos="1152"/>
          <w:tab w:val="left" w:pos="1872"/>
          <w:tab w:val="left" w:pos="9187"/>
        </w:tabs>
        <w:ind w:left="2088" w:hanging="2088"/>
        <w:jc w:val="left"/>
      </w:pPr>
    </w:p>
    <w:p w:rsidR="00D23CD0" w:rsidRDefault="00D23CD0" w:rsidP="00D23CD0">
      <w:pPr>
        <w:widowControl w:val="0"/>
        <w:jc w:val="left"/>
      </w:pPr>
      <w:r w:rsidRPr="00D23CD0">
        <w:rPr>
          <w:b/>
        </w:rPr>
        <w:t>VERSIONS OF THIS BILL</w:t>
      </w:r>
    </w:p>
    <w:p w:rsidR="00D23CD0" w:rsidRDefault="00D23CD0" w:rsidP="00D23CD0">
      <w:pPr>
        <w:widowControl w:val="0"/>
        <w:jc w:val="left"/>
      </w:pPr>
    </w:p>
    <w:p w:rsidR="00D23CD0" w:rsidRDefault="00CD590B" w:rsidP="00D23CD0">
      <w:pPr>
        <w:widowControl w:val="0"/>
        <w:jc w:val="left"/>
      </w:pPr>
      <w:hyperlink r:id="rId10" w:history="1">
        <w:r w:rsidR="00D23CD0">
          <w:rPr>
            <w:rStyle w:val="Hyperlink"/>
          </w:rPr>
          <w:t>3/8/2017</w:t>
        </w:r>
      </w:hyperlink>
    </w:p>
    <w:p w:rsidR="00D23CD0" w:rsidRDefault="00D23CD0" w:rsidP="00D23CD0"/>
    <w:p w:rsidR="00D23CD0" w:rsidRDefault="00D23CD0" w:rsidP="00D23CD0">
      <w:pPr>
        <w:sectPr w:rsidR="00D23CD0" w:rsidSect="00D23CD0">
          <w:pgSz w:w="12240" w:h="15840" w:code="1"/>
          <w:pgMar w:top="1080" w:right="1440" w:bottom="1080" w:left="1440" w:header="720" w:footer="720" w:gutter="0"/>
          <w:cols w:space="720"/>
          <w:noEndnote/>
          <w:docGrid w:linePitch="360"/>
        </w:sectPr>
      </w:pPr>
    </w:p>
    <w:p w:rsidR="00887255" w:rsidRDefault="008872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1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92" w:rsidRPr="00955889" w:rsidRDefault="00D95293" w:rsidP="00AD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D6A92" w:rsidRPr="00955889">
        <w:rPr>
          <w:color w:val="000000" w:themeColor="text1"/>
          <w:u w:color="000000" w:themeColor="text1"/>
        </w:rPr>
        <w:t>RECOGNIZE THAT ABUSE AND NEGLECT OF CHILDREN IS A SIGNIFICANT PROBLEM</w:t>
      </w:r>
      <w:r w:rsidR="00AD6A92">
        <w:rPr>
          <w:color w:val="000000" w:themeColor="text1"/>
          <w:u w:color="000000" w:themeColor="text1"/>
        </w:rPr>
        <w:t>, TO COMMEND</w:t>
      </w:r>
      <w:r w:rsidR="00AD6A92" w:rsidRPr="00955889">
        <w:rPr>
          <w:color w:val="000000" w:themeColor="text1"/>
          <w:u w:color="000000" w:themeColor="text1"/>
        </w:rPr>
        <w:t xml:space="preserve"> THE IMPORTANT WORK </w:t>
      </w:r>
      <w:r w:rsidR="00AD6A92">
        <w:rPr>
          <w:color w:val="000000" w:themeColor="text1"/>
          <w:u w:color="000000" w:themeColor="text1"/>
        </w:rPr>
        <w:t xml:space="preserve">BEING </w:t>
      </w:r>
      <w:r w:rsidR="00AD6A92" w:rsidRPr="00955889">
        <w:rPr>
          <w:color w:val="000000" w:themeColor="text1"/>
          <w:u w:color="000000" w:themeColor="text1"/>
        </w:rPr>
        <w:t>DONE TO COMBAT TH</w:t>
      </w:r>
      <w:r w:rsidR="00AD6A92">
        <w:rPr>
          <w:color w:val="000000" w:themeColor="text1"/>
          <w:u w:color="000000" w:themeColor="text1"/>
        </w:rPr>
        <w:t>IS SERIOUS PROBLEM,</w:t>
      </w:r>
      <w:r w:rsidR="00AD6A92" w:rsidRPr="00955889">
        <w:rPr>
          <w:color w:val="000000" w:themeColor="text1"/>
          <w:u w:color="000000" w:themeColor="text1"/>
        </w:rPr>
        <w:t xml:space="preserve"> AND </w:t>
      </w:r>
      <w:r w:rsidR="00AD6A92">
        <w:rPr>
          <w:color w:val="000000" w:themeColor="text1"/>
          <w:u w:color="000000" w:themeColor="text1"/>
        </w:rPr>
        <w:t xml:space="preserve">TO </w:t>
      </w:r>
      <w:r w:rsidR="00AD6A92" w:rsidRPr="00955889">
        <w:rPr>
          <w:color w:val="000000" w:themeColor="text1"/>
          <w:u w:color="000000" w:themeColor="text1"/>
        </w:rPr>
        <w:t xml:space="preserve">DECLARE TUESDAY, APRIL </w:t>
      </w:r>
      <w:r w:rsidR="00AD6A92">
        <w:rPr>
          <w:color w:val="000000" w:themeColor="text1"/>
          <w:u w:color="000000" w:themeColor="text1"/>
        </w:rPr>
        <w:t>4</w:t>
      </w:r>
      <w:r w:rsidR="00AD6A92" w:rsidRPr="00955889">
        <w:rPr>
          <w:color w:val="000000" w:themeColor="text1"/>
          <w:u w:color="000000" w:themeColor="text1"/>
        </w:rPr>
        <w:t>, 201</w:t>
      </w:r>
      <w:r w:rsidR="00AD6A92">
        <w:rPr>
          <w:color w:val="000000" w:themeColor="text1"/>
          <w:u w:color="000000" w:themeColor="text1"/>
        </w:rPr>
        <w:t>7,</w:t>
      </w:r>
      <w:r w:rsidR="00AD6A92" w:rsidRPr="00955889">
        <w:rPr>
          <w:color w:val="000000" w:themeColor="text1"/>
          <w:u w:color="000000" w:themeColor="text1"/>
        </w:rPr>
        <w:t xml:space="preserve"> AS “CHILDREN</w:t>
      </w:r>
      <w:r w:rsidR="00916067" w:rsidRPr="00916067">
        <w:rPr>
          <w:color w:val="000000" w:themeColor="text1"/>
          <w:u w:color="000000" w:themeColor="text1"/>
        </w:rPr>
        <w:t>’</w:t>
      </w:r>
      <w:r w:rsidR="00AD6A92" w:rsidRPr="00955889">
        <w:rPr>
          <w:color w:val="000000" w:themeColor="text1"/>
          <w:u w:color="000000" w:themeColor="text1"/>
        </w:rPr>
        <w:t>S ADVOCACY CENTER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763" w:rsidRPr="00955889" w:rsidRDefault="006E71D9"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3763" w:rsidRPr="00955889">
        <w:rPr>
          <w:color w:val="000000" w:themeColor="text1"/>
          <w:u w:color="000000" w:themeColor="text1"/>
        </w:rPr>
        <w:t>in 201</w:t>
      </w:r>
      <w:r w:rsidR="00CF3763">
        <w:rPr>
          <w:color w:val="000000" w:themeColor="text1"/>
          <w:u w:color="000000" w:themeColor="text1"/>
        </w:rPr>
        <w:t>6</w:t>
      </w:r>
      <w:r w:rsidR="00CF3763" w:rsidRPr="00955889">
        <w:rPr>
          <w:color w:val="000000" w:themeColor="text1"/>
          <w:u w:color="000000" w:themeColor="text1"/>
        </w:rPr>
        <w:t>, an estimated 3</w:t>
      </w:r>
      <w:r w:rsidR="00CF3763">
        <w:rPr>
          <w:color w:val="000000" w:themeColor="text1"/>
          <w:u w:color="000000" w:themeColor="text1"/>
        </w:rPr>
        <w:t>24</w:t>
      </w:r>
      <w:r w:rsidR="00CF3763" w:rsidRPr="00955889">
        <w:rPr>
          <w:color w:val="000000" w:themeColor="text1"/>
          <w:u w:color="000000" w:themeColor="text1"/>
        </w:rPr>
        <w:t>,6</w:t>
      </w:r>
      <w:r w:rsidR="00CF3763">
        <w:rPr>
          <w:color w:val="000000" w:themeColor="text1"/>
          <w:u w:color="000000" w:themeColor="text1"/>
        </w:rPr>
        <w:t>02</w:t>
      </w:r>
      <w:r w:rsidR="00CF3763" w:rsidRPr="00955889">
        <w:rPr>
          <w:color w:val="000000" w:themeColor="text1"/>
          <w:u w:color="000000" w:themeColor="text1"/>
        </w:rPr>
        <w:t xml:space="preserve"> children were served by children</w:t>
      </w:r>
      <w:r w:rsidR="00916067" w:rsidRPr="00916067">
        <w:rPr>
          <w:color w:val="000000" w:themeColor="text1"/>
          <w:u w:color="000000" w:themeColor="text1"/>
        </w:rPr>
        <w:t>’</w:t>
      </w:r>
      <w:r w:rsidR="00CF3763" w:rsidRPr="00955889">
        <w:rPr>
          <w:color w:val="000000" w:themeColor="text1"/>
          <w:u w:color="000000" w:themeColor="text1"/>
        </w:rPr>
        <w:t>s advocacy centers nationwide;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916067" w:rsidRPr="00916067">
        <w:rPr>
          <w:color w:val="000000" w:themeColor="text1"/>
          <w:u w:color="000000" w:themeColor="text1"/>
        </w:rPr>
        <w:t>’</w:t>
      </w:r>
      <w:r w:rsidRPr="00955889">
        <w:rPr>
          <w:color w:val="000000" w:themeColor="text1"/>
          <w:u w:color="000000" w:themeColor="text1"/>
        </w:rPr>
        <w:t>s advocacy centers throughout South Carolina served an estimated 8,1</w:t>
      </w:r>
      <w:r>
        <w:rPr>
          <w:color w:val="000000" w:themeColor="text1"/>
          <w:u w:color="000000" w:themeColor="text1"/>
        </w:rPr>
        <w:t>17</w:t>
      </w:r>
      <w:r w:rsidRPr="00955889">
        <w:rPr>
          <w:color w:val="000000" w:themeColor="text1"/>
          <w:u w:color="000000" w:themeColor="text1"/>
        </w:rPr>
        <w:t xml:space="preserve"> child victims of abuse</w:t>
      </w:r>
      <w:r>
        <w:rPr>
          <w:color w:val="000000" w:themeColor="text1"/>
          <w:u w:color="000000" w:themeColor="text1"/>
        </w:rPr>
        <w:t xml:space="preserve">, providing </w:t>
      </w:r>
      <w:r w:rsidRPr="00955889">
        <w:rPr>
          <w:color w:val="000000" w:themeColor="text1"/>
          <w:u w:color="000000" w:themeColor="text1"/>
        </w:rPr>
        <w:t>victim advocacy and support services to them and their families. Of these 8,1</w:t>
      </w:r>
      <w:r>
        <w:rPr>
          <w:color w:val="000000" w:themeColor="text1"/>
          <w:u w:color="000000" w:themeColor="text1"/>
        </w:rPr>
        <w:t>17</w:t>
      </w:r>
      <w:r w:rsidRPr="00955889">
        <w:rPr>
          <w:color w:val="000000" w:themeColor="text1"/>
          <w:u w:color="000000" w:themeColor="text1"/>
        </w:rPr>
        <w:t xml:space="preserve"> children, approximately </w:t>
      </w:r>
      <w:r>
        <w:rPr>
          <w:color w:val="000000" w:themeColor="text1"/>
          <w:u w:color="000000" w:themeColor="text1"/>
        </w:rPr>
        <w:t>seventy</w:t>
      </w:r>
      <w:r w:rsidR="00916067">
        <w:rPr>
          <w:color w:val="000000" w:themeColor="text1"/>
          <w:u w:color="000000" w:themeColor="text1"/>
        </w:rPr>
        <w:noBreakHyphen/>
      </w:r>
      <w:r>
        <w:rPr>
          <w:color w:val="000000" w:themeColor="text1"/>
          <w:u w:color="000000" w:themeColor="text1"/>
        </w:rPr>
        <w:t>nine</w:t>
      </w:r>
      <w:r w:rsidRPr="00955889">
        <w:rPr>
          <w:color w:val="000000" w:themeColor="text1"/>
          <w:u w:color="000000" w:themeColor="text1"/>
        </w:rPr>
        <w:t xml:space="preserve"> percent were twelve years old or younger</w:t>
      </w:r>
      <w:r>
        <w:rPr>
          <w:color w:val="000000" w:themeColor="text1"/>
          <w:u w:color="000000" w:themeColor="text1"/>
        </w:rPr>
        <w:t>;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916067" w:rsidRPr="00916067">
        <w:rPr>
          <w:color w:val="000000" w:themeColor="text1"/>
          <w:u w:color="000000" w:themeColor="text1"/>
        </w:rPr>
        <w:t>’</w:t>
      </w:r>
      <w:r w:rsidRPr="00955889">
        <w:rPr>
          <w:color w:val="000000" w:themeColor="text1"/>
          <w:u w:color="000000" w:themeColor="text1"/>
        </w:rPr>
        <w:t>s advocacy centers seek to model, promote, and deliver excellence in child</w:t>
      </w:r>
      <w:r w:rsidR="00916067">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C8" w:rsidRDefault="00852BC8" w:rsidP="0085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 xml:space="preserve">pril </w:t>
      </w:r>
      <w:r>
        <w:rPr>
          <w:color w:val="000000" w:themeColor="text1"/>
          <w:u w:color="000000" w:themeColor="text1"/>
        </w:rPr>
        <w:t>4,</w:t>
      </w:r>
      <w:r w:rsidRPr="00955889">
        <w:rPr>
          <w:color w:val="000000" w:themeColor="text1"/>
          <w:u w:color="000000" w:themeColor="text1"/>
        </w:rPr>
        <w:t xml:space="preserve"> 201</w:t>
      </w:r>
      <w:r>
        <w:rPr>
          <w:color w:val="000000" w:themeColor="text1"/>
          <w:u w:color="000000" w:themeColor="text1"/>
        </w:rPr>
        <w:t>7,</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916067" w:rsidRPr="00916067">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CF3763"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916067" w:rsidRPr="00916067">
        <w:rPr>
          <w:color w:val="000000" w:themeColor="text1"/>
          <w:u w:color="000000" w:themeColor="text1"/>
        </w:rPr>
        <w:t>’</w:t>
      </w:r>
      <w:r w:rsidRPr="00955889">
        <w:rPr>
          <w:color w:val="000000" w:themeColor="text1"/>
          <w:u w:color="000000" w:themeColor="text1"/>
        </w:rPr>
        <w:t>s Advocacy Centers.</w:t>
      </w:r>
    </w:p>
    <w:p w:rsidR="00377CCA" w:rsidRDefault="009160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CD0" w:rsidRDefault="00D23CD0" w:rsidP="00D23CD0">
      <w:pPr>
        <w:suppressAutoHyphens/>
      </w:pPr>
    </w:p>
    <w:sectPr w:rsidR="00D23CD0" w:rsidSect="00D23C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D9" w:rsidRDefault="006E71D9" w:rsidP="009F0C77">
      <w:r>
        <w:separator/>
      </w:r>
    </w:p>
  </w:endnote>
  <w:endnote w:type="continuationSeparator" w:id="0">
    <w:p w:rsidR="006E71D9" w:rsidRDefault="006E7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510525-1846-4BA1-AE6E-C4009237DC8F}"/>
    <w:embedBold r:id="rId2" w:fontKey="{5CB6775F-C56C-4ADC-82C6-1042888095D4}"/>
  </w:font>
  <w:font w:name="Calibri">
    <w:panose1 w:val="020F0502020204030204"/>
    <w:charset w:val="00"/>
    <w:family w:val="swiss"/>
    <w:pitch w:val="variable"/>
    <w:sig w:usb0="E00002FF" w:usb1="4000ACFF" w:usb2="00000001" w:usb3="00000000" w:csb0="0000019F" w:csb1="00000000"/>
    <w:embedRegular r:id="rId3" w:fontKey="{DD755ABF-38F5-4258-8DE8-61DEB76085D0}"/>
  </w:font>
  <w:font w:name="Cambria">
    <w:panose1 w:val="02040503050406030204"/>
    <w:charset w:val="00"/>
    <w:family w:val="roman"/>
    <w:pitch w:val="variable"/>
    <w:sig w:usb0="E00002FF" w:usb1="400004FF" w:usb2="00000000" w:usb3="00000000" w:csb0="0000019F" w:csb1="00000000"/>
    <w:embedRegular r:id="rId4" w:fontKey="{D57A2CCE-3B88-40F3-A88C-C8360712D7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CD0" w:rsidRPr="00887255" w:rsidRDefault="00D23CD0" w:rsidP="00887255">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sidR="004540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D9" w:rsidRDefault="006E71D9" w:rsidP="009F0C77">
      <w:r>
        <w:separator/>
      </w:r>
    </w:p>
  </w:footnote>
  <w:footnote w:type="continuationSeparator" w:id="0">
    <w:p w:rsidR="006E71D9" w:rsidRDefault="006E7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CZ17"/>
    <w:docVar w:name="CoverBillType" w:val="c"/>
    <w:docVar w:name="DocPath" w:val="L:\Council\bills\RM\1126CZ17.DOCX"/>
    <w:docVar w:name="dvBillNumber" w:val="523"/>
    <w:docVar w:name="dvBillNumberPrefix" w:val="S. "/>
    <w:docVar w:name="dvOriginalBody" w:val="Senate"/>
    <w:docVar w:name="dvSteno" w:val="RM"/>
    <w:docVar w:name="NameofBody" w:val="s"/>
    <w:docVar w:name="vGroup2" w:val="Council"/>
  </w:docVars>
  <w:rsids>
    <w:rsidRoot w:val="006E71D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B96"/>
    <w:rsid w:val="00250967"/>
    <w:rsid w:val="002759C5"/>
    <w:rsid w:val="00277DEE"/>
    <w:rsid w:val="00280D88"/>
    <w:rsid w:val="00294ABE"/>
    <w:rsid w:val="002A3EB4"/>
    <w:rsid w:val="00325348"/>
    <w:rsid w:val="00377CCA"/>
    <w:rsid w:val="00393688"/>
    <w:rsid w:val="003D411E"/>
    <w:rsid w:val="003E3C1E"/>
    <w:rsid w:val="003E6148"/>
    <w:rsid w:val="003E7D04"/>
    <w:rsid w:val="00400EAA"/>
    <w:rsid w:val="0041760A"/>
    <w:rsid w:val="004203D7"/>
    <w:rsid w:val="00454026"/>
    <w:rsid w:val="004809EE"/>
    <w:rsid w:val="004B2A8B"/>
    <w:rsid w:val="00511EE9"/>
    <w:rsid w:val="00521E00"/>
    <w:rsid w:val="0052278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D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2BC8"/>
    <w:rsid w:val="00872729"/>
    <w:rsid w:val="00887255"/>
    <w:rsid w:val="008F4429"/>
    <w:rsid w:val="00916067"/>
    <w:rsid w:val="00932670"/>
    <w:rsid w:val="009352BB"/>
    <w:rsid w:val="00990668"/>
    <w:rsid w:val="009B397B"/>
    <w:rsid w:val="009F0C77"/>
    <w:rsid w:val="009F4DD1"/>
    <w:rsid w:val="00A64E80"/>
    <w:rsid w:val="00A741D9"/>
    <w:rsid w:val="00A85589"/>
    <w:rsid w:val="00A9741D"/>
    <w:rsid w:val="00AB0576"/>
    <w:rsid w:val="00AD4B17"/>
    <w:rsid w:val="00AD6A92"/>
    <w:rsid w:val="00B076E4"/>
    <w:rsid w:val="00B26FA6"/>
    <w:rsid w:val="00B741CB"/>
    <w:rsid w:val="00B87AF8"/>
    <w:rsid w:val="00B934F3"/>
    <w:rsid w:val="00BB6347"/>
    <w:rsid w:val="00BD2134"/>
    <w:rsid w:val="00C038D8"/>
    <w:rsid w:val="00C045DD"/>
    <w:rsid w:val="00C27D85"/>
    <w:rsid w:val="00C3136F"/>
    <w:rsid w:val="00C3483A"/>
    <w:rsid w:val="00C74E9D"/>
    <w:rsid w:val="00C82FD3"/>
    <w:rsid w:val="00CC5889"/>
    <w:rsid w:val="00CC6B7B"/>
    <w:rsid w:val="00CD3619"/>
    <w:rsid w:val="00CF3763"/>
    <w:rsid w:val="00CF4447"/>
    <w:rsid w:val="00D239F9"/>
    <w:rsid w:val="00D23CD0"/>
    <w:rsid w:val="00D24C61"/>
    <w:rsid w:val="00D405E7"/>
    <w:rsid w:val="00D40DD2"/>
    <w:rsid w:val="00D41D56"/>
    <w:rsid w:val="00D6260D"/>
    <w:rsid w:val="00D6662B"/>
    <w:rsid w:val="00D95293"/>
    <w:rsid w:val="00D95E2F"/>
    <w:rsid w:val="00D970A9"/>
    <w:rsid w:val="00DB3AC0"/>
    <w:rsid w:val="00DC6813"/>
    <w:rsid w:val="00DE68F0"/>
    <w:rsid w:val="00DF3845"/>
    <w:rsid w:val="00DF7E17"/>
    <w:rsid w:val="00E563F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B75C6-E96E-46A0-81CB-E9E29B9E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23C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3_2017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EECB4-EC41-41FE-8D6F-29A70590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378</Words>
  <Characters>2209</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 Children's Advocacy Center Day - South Carolina Legislature Online</dc:title>
  <dc:subject/>
  <dc:creator>Rosanne McDowell</dc:creator>
  <cp:keywords/>
  <dc:description/>
  <cp:lastModifiedBy>S Volk</cp:lastModifiedBy>
  <cp:revision>2</cp:revision>
  <dcterms:created xsi:type="dcterms:W3CDTF">2017-03-10T19:35:00Z</dcterms:created>
  <dcterms:modified xsi:type="dcterms:W3CDTF">2017-03-10T19:35:00Z</dcterms:modified>
</cp:coreProperties>
</file>