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71D" w:rsidRDefault="0070471D" w:rsidP="0070471D">
      <w:pPr>
        <w:widowControl w:val="0"/>
        <w:jc w:val="center"/>
      </w:pPr>
      <w:r w:rsidRPr="0070471D">
        <w:rPr>
          <w:b/>
        </w:rPr>
        <w:t>South Carolina General Assembly</w:t>
      </w:r>
    </w:p>
    <w:p w:rsidR="0070471D" w:rsidRDefault="0070471D" w:rsidP="0070471D">
      <w:pPr>
        <w:widowControl w:val="0"/>
        <w:jc w:val="center"/>
      </w:pPr>
      <w:r>
        <w:t>122nd Session, 2017-2018</w:t>
      </w:r>
    </w:p>
    <w:p w:rsidR="0070471D" w:rsidRDefault="0070471D" w:rsidP="0070471D">
      <w:pPr>
        <w:widowControl w:val="0"/>
        <w:jc w:val="left"/>
      </w:pPr>
    </w:p>
    <w:p w:rsidR="0070471D" w:rsidRDefault="0070471D" w:rsidP="0070471D">
      <w:pPr>
        <w:widowControl w:val="0"/>
        <w:jc w:val="left"/>
        <w:rPr>
          <w:b/>
        </w:rPr>
      </w:pPr>
      <w:r w:rsidRPr="0070471D">
        <w:rPr>
          <w:b/>
        </w:rPr>
        <w:t>H. 5292</w:t>
      </w:r>
    </w:p>
    <w:p w:rsidR="0070471D" w:rsidRDefault="0070471D" w:rsidP="0070471D">
      <w:pPr>
        <w:widowControl w:val="0"/>
        <w:jc w:val="left"/>
        <w:rPr>
          <w:b/>
        </w:rPr>
      </w:pPr>
    </w:p>
    <w:p w:rsidR="0070471D" w:rsidRDefault="0070471D" w:rsidP="0070471D">
      <w:pPr>
        <w:widowControl w:val="0"/>
        <w:jc w:val="left"/>
      </w:pPr>
      <w:r w:rsidRPr="0070471D">
        <w:rPr>
          <w:b/>
        </w:rPr>
        <w:t>STATUS INFORMATION</w:t>
      </w:r>
    </w:p>
    <w:p w:rsidR="0070471D" w:rsidRDefault="0070471D" w:rsidP="0070471D">
      <w:pPr>
        <w:widowControl w:val="0"/>
        <w:jc w:val="left"/>
      </w:pPr>
    </w:p>
    <w:p w:rsidR="0070471D" w:rsidRDefault="0070471D" w:rsidP="0070471D">
      <w:pPr>
        <w:widowControl w:val="0"/>
        <w:jc w:val="left"/>
      </w:pPr>
      <w:r>
        <w:t>House Resolution</w:t>
      </w:r>
    </w:p>
    <w:p w:rsidR="0070471D" w:rsidRDefault="0070471D" w:rsidP="0070471D">
      <w:pPr>
        <w:widowControl w:val="0"/>
        <w:jc w:val="left"/>
      </w:pPr>
      <w:r>
        <w:t>Sponsors: Rep. Mace</w:t>
      </w:r>
    </w:p>
    <w:p w:rsidR="0070471D" w:rsidRDefault="0070471D" w:rsidP="0070471D">
      <w:pPr>
        <w:widowControl w:val="0"/>
        <w:jc w:val="left"/>
      </w:pPr>
      <w:r>
        <w:t>Document Path: l:\council\bills\rm\1396wab18.docx</w:t>
      </w:r>
    </w:p>
    <w:p w:rsidR="0070471D" w:rsidRDefault="0070471D" w:rsidP="0070471D">
      <w:pPr>
        <w:widowControl w:val="0"/>
        <w:jc w:val="left"/>
      </w:pPr>
    </w:p>
    <w:p w:rsidR="0070471D" w:rsidRDefault="0070471D" w:rsidP="0070471D">
      <w:pPr>
        <w:widowControl w:val="0"/>
        <w:jc w:val="left"/>
      </w:pPr>
      <w:r>
        <w:t>Introduced in the House on April 25, 2018</w:t>
      </w:r>
    </w:p>
    <w:p w:rsidR="0070471D" w:rsidRDefault="0070471D" w:rsidP="0070471D">
      <w:pPr>
        <w:widowControl w:val="0"/>
        <w:jc w:val="left"/>
      </w:pPr>
      <w:r>
        <w:t>Adopted by the House on April 25, 2018</w:t>
      </w:r>
    </w:p>
    <w:p w:rsidR="0070471D" w:rsidRDefault="0070471D" w:rsidP="0070471D">
      <w:pPr>
        <w:widowControl w:val="0"/>
        <w:jc w:val="left"/>
      </w:pPr>
    </w:p>
    <w:p w:rsidR="0070471D" w:rsidRDefault="0070471D" w:rsidP="0070471D">
      <w:pPr>
        <w:widowControl w:val="0"/>
        <w:jc w:val="left"/>
      </w:pPr>
      <w:r>
        <w:t xml:space="preserve">Summary: </w:t>
      </w:r>
      <w:r w:rsidR="00CD307E">
        <w:t>Daughters of the American Revolution, Charleston-Area Chapters</w:t>
      </w:r>
    </w:p>
    <w:p w:rsidR="0070471D" w:rsidRDefault="0070471D" w:rsidP="0070471D">
      <w:pPr>
        <w:widowControl w:val="0"/>
        <w:jc w:val="left"/>
      </w:pPr>
    </w:p>
    <w:p w:rsidR="0070471D" w:rsidRDefault="0070471D" w:rsidP="0070471D">
      <w:pPr>
        <w:widowControl w:val="0"/>
        <w:jc w:val="left"/>
      </w:pPr>
    </w:p>
    <w:p w:rsidR="0070471D" w:rsidRDefault="0070471D" w:rsidP="00704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471D">
        <w:rPr>
          <w:b/>
        </w:rPr>
        <w:t>HISTORY OF LEGISLATIVE ACTIONS</w:t>
      </w:r>
    </w:p>
    <w:p w:rsidR="0070471D" w:rsidRDefault="0070471D" w:rsidP="00704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471D" w:rsidRPr="0070471D" w:rsidRDefault="0070471D" w:rsidP="00704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471D">
        <w:rPr>
          <w:u w:val="single"/>
        </w:rPr>
        <w:tab/>
        <w:t>Date</w:t>
      </w:r>
      <w:r w:rsidRPr="0070471D">
        <w:rPr>
          <w:u w:val="single"/>
        </w:rPr>
        <w:tab/>
        <w:t>Body</w:t>
      </w:r>
      <w:r w:rsidRPr="0070471D">
        <w:rPr>
          <w:u w:val="single"/>
        </w:rPr>
        <w:tab/>
        <w:t>Action Description with journal page number</w:t>
      </w:r>
      <w:r w:rsidRPr="0070471D">
        <w:rPr>
          <w:u w:val="single"/>
        </w:rPr>
        <w:tab/>
      </w:r>
    </w:p>
    <w:p w:rsidR="007E3B5A" w:rsidRDefault="007E3B5A" w:rsidP="007E3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7C494B">
        <w:t>Introduced and adopted (</w:t>
      </w:r>
      <w:hyperlink r:id="rId7" w:history="1">
        <w:r w:rsidRPr="007C494B">
          <w:rPr>
            <w:rStyle w:val="Hyperlink"/>
          </w:rPr>
          <w:t>House Journal</w:t>
        </w:r>
        <w:r w:rsidRPr="007C494B">
          <w:rPr>
            <w:rStyle w:val="Hyperlink"/>
          </w:rPr>
          <w:noBreakHyphen/>
          <w:t>page 12</w:t>
        </w:r>
      </w:hyperlink>
      <w:r w:rsidRPr="007C494B">
        <w:t>)</w:t>
      </w:r>
    </w:p>
    <w:p w:rsidR="007E3B5A" w:rsidRDefault="007E3B5A" w:rsidP="007E3B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71D" w:rsidRDefault="0070471D" w:rsidP="00704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0471D">
          <w:rPr>
            <w:rStyle w:val="Hyperlink"/>
          </w:rPr>
          <w:t>legislative information</w:t>
        </w:r>
      </w:hyperlink>
      <w:r>
        <w:t xml:space="preserve"> at the website</w:t>
      </w:r>
    </w:p>
    <w:p w:rsidR="0070471D" w:rsidRDefault="0070471D" w:rsidP="00704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71D" w:rsidRPr="0070471D" w:rsidRDefault="0070471D" w:rsidP="00704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71D" w:rsidRDefault="0070471D" w:rsidP="0070471D">
      <w:r w:rsidRPr="0070471D">
        <w:rPr>
          <w:b/>
        </w:rPr>
        <w:t>VERSIONS OF THIS BILL</w:t>
      </w:r>
    </w:p>
    <w:p w:rsidR="0070471D" w:rsidRDefault="0070471D" w:rsidP="0070471D"/>
    <w:p w:rsidR="0070471D" w:rsidRDefault="00FF77BE" w:rsidP="0070471D">
      <w:hyperlink r:id="rId9" w:history="1">
        <w:r w:rsidR="0070471D">
          <w:rPr>
            <w:rStyle w:val="Hyperlink"/>
          </w:rPr>
          <w:t>4/25/2018</w:t>
        </w:r>
      </w:hyperlink>
    </w:p>
    <w:p w:rsidR="0070471D" w:rsidRDefault="0070471D" w:rsidP="0070471D"/>
    <w:p w:rsidR="0070471D" w:rsidRDefault="0070471D" w:rsidP="0070471D">
      <w:pPr>
        <w:sectPr w:rsidR="0070471D" w:rsidSect="007047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4BC7" w:rsidRDefault="00EE4B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4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5E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D9D" w:rsidRDefault="006229DC" w:rsidP="00D97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97D9D">
        <w:rPr>
          <w:color w:val="000000" w:themeColor="text1"/>
          <w:u w:color="000000" w:themeColor="text1"/>
        </w:rPr>
        <w:t xml:space="preserve">RECOGNIZE AND COMMEND </w:t>
      </w:r>
      <w:r w:rsidR="00D97D9D" w:rsidRPr="00640B15">
        <w:rPr>
          <w:color w:val="000000" w:themeColor="text1"/>
          <w:u w:color="000000" w:themeColor="text1"/>
        </w:rPr>
        <w:t>THE CHARLESTON</w:t>
      </w:r>
      <w:r w:rsidR="008E0018">
        <w:rPr>
          <w:color w:val="000000" w:themeColor="text1"/>
          <w:u w:color="000000" w:themeColor="text1"/>
        </w:rPr>
        <w:noBreakHyphen/>
      </w:r>
      <w:r w:rsidR="00D97D9D">
        <w:rPr>
          <w:color w:val="000000" w:themeColor="text1"/>
          <w:u w:color="000000" w:themeColor="text1"/>
        </w:rPr>
        <w:t>A</w:t>
      </w:r>
      <w:r w:rsidR="00D97D9D" w:rsidRPr="00640B15">
        <w:rPr>
          <w:color w:val="000000" w:themeColor="text1"/>
          <w:u w:color="000000" w:themeColor="text1"/>
        </w:rPr>
        <w:t xml:space="preserve">REA </w:t>
      </w:r>
      <w:r w:rsidR="00D97D9D">
        <w:rPr>
          <w:color w:val="000000" w:themeColor="text1"/>
          <w:u w:color="000000" w:themeColor="text1"/>
        </w:rPr>
        <w:t xml:space="preserve">CHAPTERS OF THE </w:t>
      </w:r>
      <w:r w:rsidR="00D97D9D" w:rsidRPr="00640B15">
        <w:rPr>
          <w:color w:val="000000" w:themeColor="text1"/>
          <w:u w:color="000000" w:themeColor="text1"/>
        </w:rPr>
        <w:t xml:space="preserve">DAUGHTERS OF THE AMERICAN REVOLUTION </w:t>
      </w:r>
      <w:r w:rsidR="00D97D9D">
        <w:rPr>
          <w:color w:val="000000" w:themeColor="text1"/>
          <w:u w:color="000000" w:themeColor="text1"/>
        </w:rPr>
        <w:t>AT</w:t>
      </w:r>
      <w:r w:rsidR="00D97D9D" w:rsidRPr="00640B15">
        <w:rPr>
          <w:color w:val="000000" w:themeColor="text1"/>
          <w:u w:color="000000" w:themeColor="text1"/>
        </w:rPr>
        <w:t xml:space="preserve"> </w:t>
      </w:r>
      <w:r w:rsidR="00D97D9D">
        <w:rPr>
          <w:color w:val="000000" w:themeColor="text1"/>
          <w:u w:color="000000" w:themeColor="text1"/>
        </w:rPr>
        <w:t>THEIR CELEBRATION OF MORE THAN ONE HUNDRED YEARS OF OUR NATION</w:t>
      </w:r>
      <w:r w:rsidR="008E0018" w:rsidRPr="008E0018">
        <w:rPr>
          <w:color w:val="000000" w:themeColor="text1"/>
          <w:u w:color="000000" w:themeColor="text1"/>
        </w:rPr>
        <w:t>’</w:t>
      </w:r>
      <w:r w:rsidR="00D97D9D">
        <w:rPr>
          <w:color w:val="000000" w:themeColor="text1"/>
          <w:u w:color="000000" w:themeColor="text1"/>
        </w:rPr>
        <w:t xml:space="preserve">S </w:t>
      </w:r>
      <w:r w:rsidR="00D97D9D" w:rsidRPr="00640B15">
        <w:rPr>
          <w:color w:val="000000" w:themeColor="text1"/>
          <w:u w:color="000000" w:themeColor="text1"/>
        </w:rPr>
        <w:t>MOTHER</w:t>
      </w:r>
      <w:r w:rsidR="008E0018" w:rsidRPr="008E0018">
        <w:rPr>
          <w:color w:val="000000" w:themeColor="text1"/>
          <w:u w:color="000000" w:themeColor="text1"/>
        </w:rPr>
        <w:t>’</w:t>
      </w:r>
      <w:r w:rsidR="00D97D9D">
        <w:rPr>
          <w:color w:val="000000" w:themeColor="text1"/>
          <w:u w:color="000000" w:themeColor="text1"/>
        </w:rPr>
        <w:t>S DAY OBSERVANCE.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1D17" w:rsidRDefault="00805EF4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1D17">
        <w:rPr>
          <w:color w:val="000000" w:themeColor="text1"/>
          <w:u w:color="000000" w:themeColor="text1"/>
        </w:rPr>
        <w:t>the month of May</w:t>
      </w:r>
      <w:r w:rsidR="009C1D17" w:rsidRPr="004500B4">
        <w:rPr>
          <w:color w:val="000000" w:themeColor="text1"/>
          <w:u w:color="000000" w:themeColor="text1"/>
        </w:rPr>
        <w:t xml:space="preserve"> marks one hundred </w:t>
      </w:r>
      <w:r w:rsidR="009C1D17">
        <w:rPr>
          <w:color w:val="000000" w:themeColor="text1"/>
          <w:u w:color="000000" w:themeColor="text1"/>
        </w:rPr>
        <w:t xml:space="preserve">and four </w:t>
      </w:r>
      <w:r w:rsidR="009C1D17" w:rsidRPr="004500B4">
        <w:rPr>
          <w:color w:val="000000" w:themeColor="text1"/>
          <w:u w:color="000000" w:themeColor="text1"/>
        </w:rPr>
        <w:t xml:space="preserve">years </w:t>
      </w:r>
      <w:r w:rsidR="009C1D17">
        <w:rPr>
          <w:color w:val="000000" w:themeColor="text1"/>
          <w:u w:color="000000" w:themeColor="text1"/>
        </w:rPr>
        <w:t>s</w:t>
      </w:r>
      <w:r w:rsidR="009C1D17" w:rsidRPr="004500B4">
        <w:rPr>
          <w:color w:val="000000" w:themeColor="text1"/>
          <w:u w:color="000000" w:themeColor="text1"/>
        </w:rPr>
        <w:t>ince President Woodrow Wilson signed a bill recognizing Mother</w:t>
      </w:r>
      <w:r w:rsidR="008E0018" w:rsidRPr="008E0018">
        <w:rPr>
          <w:color w:val="000000" w:themeColor="text1"/>
          <w:u w:color="000000" w:themeColor="text1"/>
        </w:rPr>
        <w:t>’</w:t>
      </w:r>
      <w:r w:rsidR="009C1D17" w:rsidRPr="004500B4">
        <w:rPr>
          <w:color w:val="000000" w:themeColor="text1"/>
          <w:u w:color="000000" w:themeColor="text1"/>
        </w:rPr>
        <w:t>s Day as a national holiday upon the urging of Anna Jarvis of West Virginia. Miss Jarvis began a campaign to set aside a day in which to honor mothers at the time when her own mother passed away and then later fought the over</w:t>
      </w:r>
      <w:r w:rsidR="008E0018">
        <w:rPr>
          <w:color w:val="000000" w:themeColor="text1"/>
          <w:u w:color="000000" w:themeColor="text1"/>
        </w:rPr>
        <w:noBreakHyphen/>
      </w:r>
      <w:r w:rsidR="009C1D17" w:rsidRPr="004500B4">
        <w:rPr>
          <w:color w:val="000000" w:themeColor="text1"/>
          <w:u w:color="000000" w:themeColor="text1"/>
        </w:rPr>
        <w:t xml:space="preserve">commercialization of the holiday. </w:t>
      </w:r>
      <w:r w:rsidR="009C1D17">
        <w:rPr>
          <w:color w:val="000000" w:themeColor="text1"/>
          <w:u w:color="000000" w:themeColor="text1"/>
        </w:rPr>
        <w:t xml:space="preserve">The new bill signed by President Wilson, dated </w:t>
      </w:r>
      <w:r w:rsidR="009C1D17" w:rsidRPr="00213E6B">
        <w:rPr>
          <w:color w:val="000000" w:themeColor="text1"/>
          <w:u w:color="000000" w:themeColor="text1"/>
        </w:rPr>
        <w:t>May 9, 1914, declar</w:t>
      </w:r>
      <w:r w:rsidR="009C1D17">
        <w:rPr>
          <w:color w:val="000000" w:themeColor="text1"/>
          <w:u w:color="000000" w:themeColor="text1"/>
        </w:rPr>
        <w:t>ed</w:t>
      </w:r>
      <w:r w:rsidR="009C1D17" w:rsidRPr="00213E6B">
        <w:rPr>
          <w:color w:val="000000" w:themeColor="text1"/>
          <w:u w:color="000000" w:themeColor="text1"/>
        </w:rPr>
        <w:t xml:space="preserve"> the second Sunday of May “a public expression of our love and reverence for the mothers of our country”</w:t>
      </w:r>
      <w:r w:rsidR="009C1D17">
        <w:rPr>
          <w:color w:val="000000" w:themeColor="text1"/>
          <w:u w:color="000000" w:themeColor="text1"/>
        </w:rPr>
        <w:t>; and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500B4">
        <w:rPr>
          <w:color w:val="000000" w:themeColor="text1"/>
          <w:u w:color="000000" w:themeColor="text1"/>
        </w:rPr>
        <w:t xml:space="preserve">t is </w:t>
      </w:r>
      <w:r>
        <w:rPr>
          <w:color w:val="000000" w:themeColor="text1"/>
          <w:u w:color="000000" w:themeColor="text1"/>
        </w:rPr>
        <w:t xml:space="preserve">entirely </w:t>
      </w:r>
      <w:r w:rsidRPr="004500B4">
        <w:rPr>
          <w:color w:val="000000" w:themeColor="text1"/>
          <w:u w:color="000000" w:themeColor="text1"/>
        </w:rPr>
        <w:t xml:space="preserve">fitting that </w:t>
      </w:r>
      <w:r>
        <w:rPr>
          <w:color w:val="000000" w:themeColor="text1"/>
          <w:u w:color="000000" w:themeColor="text1"/>
        </w:rPr>
        <w:t xml:space="preserve">we </w:t>
      </w:r>
      <w:r w:rsidRPr="004500B4">
        <w:rPr>
          <w:color w:val="000000" w:themeColor="text1"/>
          <w:u w:color="000000" w:themeColor="text1"/>
        </w:rPr>
        <w:t>honor all mothers</w:t>
      </w:r>
      <w:r>
        <w:rPr>
          <w:color w:val="000000" w:themeColor="text1"/>
          <w:u w:color="000000" w:themeColor="text1"/>
        </w:rPr>
        <w:t>, something the members of the D</w:t>
      </w:r>
      <w:r w:rsidRPr="00640B15">
        <w:rPr>
          <w:color w:val="000000" w:themeColor="text1"/>
          <w:u w:color="000000" w:themeColor="text1"/>
        </w:rPr>
        <w:t xml:space="preserve">aughters of the </w:t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R</w:t>
      </w:r>
      <w:r w:rsidRPr="00640B15">
        <w:rPr>
          <w:color w:val="000000" w:themeColor="text1"/>
          <w:u w:color="000000" w:themeColor="text1"/>
        </w:rPr>
        <w:t>evolution</w:t>
      </w:r>
      <w:r>
        <w:rPr>
          <w:color w:val="000000" w:themeColor="text1"/>
          <w:u w:color="000000" w:themeColor="text1"/>
        </w:rPr>
        <w:t xml:space="preserve"> (DAR) in the Charleston area will do at a lovely luncheon on Saturday, April 28, 2018, with a special speaker and one hundred members attending; and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1D17" w:rsidRPr="00640B15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0B15">
        <w:rPr>
          <w:color w:val="000000" w:themeColor="text1"/>
          <w:u w:color="000000" w:themeColor="text1"/>
        </w:rPr>
        <w:t>Charleston</w:t>
      </w:r>
      <w:r w:rsidR="008E0018">
        <w:rPr>
          <w:color w:val="000000" w:themeColor="text1"/>
          <w:u w:color="000000" w:themeColor="text1"/>
        </w:rPr>
        <w:noBreakHyphen/>
      </w:r>
      <w:r w:rsidRPr="00640B15">
        <w:rPr>
          <w:color w:val="000000" w:themeColor="text1"/>
          <w:u w:color="000000" w:themeColor="text1"/>
        </w:rPr>
        <w:t xml:space="preserve">area chapters </w:t>
      </w:r>
      <w:r>
        <w:rPr>
          <w:color w:val="000000" w:themeColor="text1"/>
          <w:u w:color="000000" w:themeColor="text1"/>
        </w:rPr>
        <w:t>of the DAR</w:t>
      </w:r>
      <w:r w:rsidRPr="00640B15">
        <w:rPr>
          <w:color w:val="000000" w:themeColor="text1"/>
          <w:u w:color="000000" w:themeColor="text1"/>
        </w:rPr>
        <w:t xml:space="preserve"> are</w:t>
      </w:r>
      <w:r>
        <w:rPr>
          <w:color w:val="000000" w:themeColor="text1"/>
          <w:u w:color="000000" w:themeColor="text1"/>
        </w:rPr>
        <w:t xml:space="preserve"> the </w:t>
      </w:r>
      <w:r w:rsidRPr="00640B15">
        <w:rPr>
          <w:color w:val="000000" w:themeColor="text1"/>
          <w:u w:color="000000" w:themeColor="text1"/>
        </w:rPr>
        <w:t>Rebecca Motte Chapter</w:t>
      </w:r>
      <w:r>
        <w:rPr>
          <w:color w:val="000000" w:themeColor="text1"/>
          <w:u w:color="000000" w:themeColor="text1"/>
        </w:rPr>
        <w:t>, Fort</w:t>
      </w:r>
      <w:r w:rsidRPr="00640B15">
        <w:rPr>
          <w:color w:val="000000" w:themeColor="text1"/>
          <w:u w:color="000000" w:themeColor="text1"/>
        </w:rPr>
        <w:t xml:space="preserve"> Su</w:t>
      </w:r>
      <w:r>
        <w:rPr>
          <w:color w:val="000000" w:themeColor="text1"/>
          <w:u w:color="000000" w:themeColor="text1"/>
        </w:rPr>
        <w:t>l</w:t>
      </w:r>
      <w:r w:rsidRPr="00640B15">
        <w:rPr>
          <w:color w:val="000000" w:themeColor="text1"/>
          <w:u w:color="000000" w:themeColor="text1"/>
        </w:rPr>
        <w:t>livan Chapter</w:t>
      </w:r>
      <w:r>
        <w:rPr>
          <w:color w:val="000000" w:themeColor="text1"/>
          <w:u w:color="000000" w:themeColor="text1"/>
        </w:rPr>
        <w:t xml:space="preserve">, </w:t>
      </w:r>
      <w:r w:rsidRPr="00640B15">
        <w:rPr>
          <w:color w:val="000000" w:themeColor="text1"/>
          <w:u w:color="000000" w:themeColor="text1"/>
        </w:rPr>
        <w:t>Eliza Lucas Pinckney Chapter</w:t>
      </w:r>
      <w:r>
        <w:rPr>
          <w:color w:val="000000" w:themeColor="text1"/>
          <w:u w:color="000000" w:themeColor="text1"/>
        </w:rPr>
        <w:t xml:space="preserve">, and </w:t>
      </w:r>
      <w:r w:rsidRPr="00640B15">
        <w:rPr>
          <w:color w:val="000000" w:themeColor="text1"/>
          <w:u w:color="000000" w:themeColor="text1"/>
        </w:rPr>
        <w:t>Suzannah Smith Elliott Chapter</w:t>
      </w:r>
      <w:r>
        <w:rPr>
          <w:color w:val="000000" w:themeColor="text1"/>
          <w:u w:color="000000" w:themeColor="text1"/>
        </w:rPr>
        <w:t>; and</w:t>
      </w:r>
    </w:p>
    <w:p w:rsidR="009C1D17" w:rsidRPr="00640B15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1D17" w:rsidRPr="007243D2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their celebration of Mother</w:t>
      </w:r>
      <w:r w:rsidR="008E0018" w:rsidRPr="008E00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Day, t</w:t>
      </w:r>
      <w:r w:rsidRPr="00640B15">
        <w:rPr>
          <w:color w:val="000000" w:themeColor="text1"/>
          <w:u w:color="000000" w:themeColor="text1"/>
        </w:rPr>
        <w:t xml:space="preserve">he Daughters of the American Revolution </w:t>
      </w:r>
      <w:r>
        <w:rPr>
          <w:color w:val="000000" w:themeColor="text1"/>
          <w:u w:color="000000" w:themeColor="text1"/>
        </w:rPr>
        <w:t xml:space="preserve">take part in </w:t>
      </w:r>
      <w:r w:rsidRPr="00640B15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 xml:space="preserve">arious invaluable projects that </w:t>
      </w:r>
      <w:r w:rsidRPr="00640B15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>ve a diverse number of needs and bless our service</w:t>
      </w:r>
      <w:r w:rsidRPr="00640B15">
        <w:rPr>
          <w:color w:val="000000" w:themeColor="text1"/>
          <w:u w:color="000000" w:themeColor="text1"/>
        </w:rPr>
        <w:t>me</w:t>
      </w:r>
      <w:r>
        <w:rPr>
          <w:color w:val="000000" w:themeColor="text1"/>
          <w:u w:color="000000" w:themeColor="text1"/>
        </w:rPr>
        <w:t>n and women</w:t>
      </w:r>
      <w:r w:rsidRPr="00640B15">
        <w:rPr>
          <w:color w:val="000000" w:themeColor="text1"/>
          <w:u w:color="000000" w:themeColor="text1"/>
        </w:rPr>
        <w:t>, vete</w:t>
      </w:r>
      <w:r>
        <w:rPr>
          <w:color w:val="000000" w:themeColor="text1"/>
          <w:u w:color="000000" w:themeColor="text1"/>
        </w:rPr>
        <w:t>rans, children, and community at large</w:t>
      </w:r>
      <w:r>
        <w:t xml:space="preserve">. Founded in 1890, the national organization has as its motto </w:t>
      </w:r>
      <w:r>
        <w:lastRenderedPageBreak/>
        <w:t>“God, home, and country,” with its main focus being education, historic preservation, and patriotism. Now, therefore,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commend </w:t>
      </w:r>
      <w:r w:rsidRPr="00640B1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640B15">
        <w:rPr>
          <w:color w:val="000000" w:themeColor="text1"/>
          <w:u w:color="000000" w:themeColor="text1"/>
        </w:rPr>
        <w:t>harleston</w:t>
      </w:r>
      <w:r w:rsidR="008E00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rea </w:t>
      </w:r>
      <w:r>
        <w:rPr>
          <w:color w:val="000000" w:themeColor="text1"/>
          <w:u w:color="000000" w:themeColor="text1"/>
        </w:rPr>
        <w:t>chapters of the D</w:t>
      </w:r>
      <w:r w:rsidRPr="00640B15">
        <w:rPr>
          <w:color w:val="000000" w:themeColor="text1"/>
          <w:u w:color="000000" w:themeColor="text1"/>
        </w:rPr>
        <w:t xml:space="preserve">aughters of the </w:t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R</w:t>
      </w:r>
      <w:r w:rsidRPr="00640B15">
        <w:rPr>
          <w:color w:val="000000" w:themeColor="text1"/>
          <w:u w:color="000000" w:themeColor="text1"/>
        </w:rPr>
        <w:t xml:space="preserve">evolution </w:t>
      </w:r>
      <w:r>
        <w:rPr>
          <w:color w:val="000000" w:themeColor="text1"/>
          <w:u w:color="000000" w:themeColor="text1"/>
        </w:rPr>
        <w:t>at</w:t>
      </w:r>
      <w:r w:rsidRPr="00640B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celebration of more than one hundred years of our nation</w:t>
      </w:r>
      <w:r w:rsidR="008E0018" w:rsidRPr="008E00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E4F2A">
        <w:rPr>
          <w:color w:val="000000" w:themeColor="text1"/>
          <w:u w:color="000000" w:themeColor="text1"/>
        </w:rPr>
        <w:t>M</w:t>
      </w:r>
      <w:r w:rsidRPr="00640B15">
        <w:rPr>
          <w:color w:val="000000" w:themeColor="text1"/>
          <w:u w:color="000000" w:themeColor="text1"/>
        </w:rPr>
        <w:t>other</w:t>
      </w:r>
      <w:r w:rsidR="008E0018" w:rsidRPr="008E00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E4F2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ay observance.</w:t>
      </w: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D17" w:rsidRDefault="009C1D17" w:rsidP="009C1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40B1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640B15">
        <w:rPr>
          <w:color w:val="000000" w:themeColor="text1"/>
          <w:u w:color="000000" w:themeColor="text1"/>
        </w:rPr>
        <w:t>harleston</w:t>
      </w:r>
      <w:r w:rsidR="008E00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rea </w:t>
      </w:r>
      <w:r>
        <w:rPr>
          <w:color w:val="000000" w:themeColor="text1"/>
          <w:u w:color="000000" w:themeColor="text1"/>
        </w:rPr>
        <w:t>chapters of the D</w:t>
      </w:r>
      <w:r w:rsidRPr="00640B15">
        <w:rPr>
          <w:color w:val="000000" w:themeColor="text1"/>
          <w:u w:color="000000" w:themeColor="text1"/>
        </w:rPr>
        <w:t xml:space="preserve">aughters of the </w:t>
      </w:r>
      <w:r>
        <w:rPr>
          <w:color w:val="000000" w:themeColor="text1"/>
          <w:u w:color="000000" w:themeColor="text1"/>
        </w:rPr>
        <w:t>A</w:t>
      </w:r>
      <w:r w:rsidRPr="00640B15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Revolution.</w:t>
      </w:r>
    </w:p>
    <w:p w:rsidR="00C47FBC" w:rsidRDefault="008E00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71D" w:rsidRDefault="0070471D" w:rsidP="0070471D">
      <w:pPr>
        <w:suppressAutoHyphens/>
      </w:pPr>
    </w:p>
    <w:sectPr w:rsidR="0070471D" w:rsidSect="007047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EF4" w:rsidRDefault="00805EF4" w:rsidP="009F0C77">
      <w:r>
        <w:separator/>
      </w:r>
    </w:p>
  </w:endnote>
  <w:endnote w:type="continuationSeparator" w:id="0">
    <w:p w:rsidR="00805EF4" w:rsidRDefault="00805E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06D10D-DF56-49E5-83CF-89A27FC93807}"/>
    <w:embedBold r:id="rId2" w:fontKey="{CB22D9A7-F6B2-4992-80A7-D065BFD9C4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208F16-A5E7-47BE-B4A1-12098104B6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8573D0-D34F-4077-97B2-4C3CCCCC96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1D" w:rsidRPr="00EE4BC7" w:rsidRDefault="0070471D" w:rsidP="00EE4B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30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EF4" w:rsidRDefault="00805EF4" w:rsidP="009F0C77">
      <w:r>
        <w:separator/>
      </w:r>
    </w:p>
  </w:footnote>
  <w:footnote w:type="continuationSeparator" w:id="0">
    <w:p w:rsidR="00805EF4" w:rsidRDefault="00805E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6WAB18"/>
    <w:docVar w:name="CoverBillType" w:val="r"/>
    <w:docVar w:name="DocPath" w:val="L:\Council\bills\RM\1396WAB18.DOCX"/>
    <w:docVar w:name="dvBillNumber" w:val="5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5EF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5C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F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9DC"/>
    <w:rsid w:val="00664571"/>
    <w:rsid w:val="006913C9"/>
    <w:rsid w:val="0069470D"/>
    <w:rsid w:val="006D58AA"/>
    <w:rsid w:val="0070471D"/>
    <w:rsid w:val="00734F00"/>
    <w:rsid w:val="007A70AE"/>
    <w:rsid w:val="007E3B5A"/>
    <w:rsid w:val="00805EF4"/>
    <w:rsid w:val="008362E8"/>
    <w:rsid w:val="0085786E"/>
    <w:rsid w:val="008A1768"/>
    <w:rsid w:val="008A489F"/>
    <w:rsid w:val="008E0018"/>
    <w:rsid w:val="008F0F33"/>
    <w:rsid w:val="008F4429"/>
    <w:rsid w:val="0094021A"/>
    <w:rsid w:val="009B44AF"/>
    <w:rsid w:val="009C1D1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61BF"/>
    <w:rsid w:val="00BE3C22"/>
    <w:rsid w:val="00C0345E"/>
    <w:rsid w:val="00C31C95"/>
    <w:rsid w:val="00C3483A"/>
    <w:rsid w:val="00C47FBC"/>
    <w:rsid w:val="00C74E9D"/>
    <w:rsid w:val="00C826DD"/>
    <w:rsid w:val="00C82FD3"/>
    <w:rsid w:val="00C92819"/>
    <w:rsid w:val="00CC6B7B"/>
    <w:rsid w:val="00CD2089"/>
    <w:rsid w:val="00CD307E"/>
    <w:rsid w:val="00D73A67"/>
    <w:rsid w:val="00D970A9"/>
    <w:rsid w:val="00D97D9D"/>
    <w:rsid w:val="00DF3845"/>
    <w:rsid w:val="00E41911"/>
    <w:rsid w:val="00E44B57"/>
    <w:rsid w:val="00E92EEF"/>
    <w:rsid w:val="00EE4BC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75EFF5-ABC7-4951-9737-48BCDD774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047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92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3AE05-FBE7-4A88-BE63-7218E0B50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417</Words>
  <Characters>2269</Characters>
  <Application>Microsoft Office Word</Application>
  <DocSecurity>0</DocSecurity>
  <Lines>86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5292: Daughters of the American Revolution, Charleston-Area Chapters - South Carolina Legislature Online</dc:title>
  <dc:creator>Rosanne McDowell</dc:creator>
  <cp:lastModifiedBy>S Volk</cp:lastModifiedBy>
  <cp:revision>2</cp:revision>
  <cp:lastPrinted>2018-04-19T15:35:00Z</cp:lastPrinted>
  <dcterms:created xsi:type="dcterms:W3CDTF">2018-04-27T15:07:00Z</dcterms:created>
  <dcterms:modified xsi:type="dcterms:W3CDTF">2018-04-27T15:07:00Z</dcterms:modified>
</cp:coreProperties>
</file>