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A01" w:rsidRDefault="00951A01" w:rsidP="00951A01">
      <w:pPr>
        <w:widowControl w:val="0"/>
        <w:jc w:val="center"/>
      </w:pPr>
      <w:r w:rsidRPr="00951A01">
        <w:rPr>
          <w:b/>
        </w:rPr>
        <w:t>South Carolina General Assembly</w:t>
      </w:r>
    </w:p>
    <w:p w:rsidR="00951A01" w:rsidRDefault="00951A01" w:rsidP="00951A01">
      <w:pPr>
        <w:widowControl w:val="0"/>
        <w:jc w:val="center"/>
      </w:pPr>
      <w:r>
        <w:t>122nd Session, 2017-2018</w:t>
      </w:r>
    </w:p>
    <w:p w:rsidR="00951A01" w:rsidRDefault="00951A01" w:rsidP="00951A01">
      <w:pPr>
        <w:widowControl w:val="0"/>
      </w:pPr>
    </w:p>
    <w:p w:rsidR="00951A01" w:rsidRDefault="00951A01" w:rsidP="00951A01">
      <w:pPr>
        <w:widowControl w:val="0"/>
        <w:rPr>
          <w:b/>
        </w:rPr>
      </w:pPr>
      <w:r w:rsidRPr="00951A01">
        <w:rPr>
          <w:b/>
        </w:rPr>
        <w:t>S.</w:t>
      </w:r>
      <w:r>
        <w:rPr>
          <w:b/>
        </w:rPr>
        <w:t xml:space="preserve"> </w:t>
      </w:r>
      <w:r w:rsidRPr="00951A01">
        <w:rPr>
          <w:b/>
        </w:rPr>
        <w:t>623</w:t>
      </w:r>
    </w:p>
    <w:p w:rsidR="00951A01" w:rsidRDefault="00951A01" w:rsidP="00951A01">
      <w:pPr>
        <w:widowControl w:val="0"/>
        <w:rPr>
          <w:b/>
        </w:rPr>
      </w:pPr>
    </w:p>
    <w:p w:rsidR="00951A01" w:rsidRDefault="00951A01" w:rsidP="00951A01">
      <w:pPr>
        <w:widowControl w:val="0"/>
      </w:pPr>
      <w:r w:rsidRPr="00951A01">
        <w:rPr>
          <w:b/>
        </w:rPr>
        <w:t>STATUS INFORMATION</w:t>
      </w:r>
    </w:p>
    <w:p w:rsidR="00951A01" w:rsidRDefault="00951A01" w:rsidP="00951A01">
      <w:pPr>
        <w:widowControl w:val="0"/>
      </w:pPr>
    </w:p>
    <w:p w:rsidR="00951A01" w:rsidRDefault="00951A01" w:rsidP="00951A01">
      <w:pPr>
        <w:widowControl w:val="0"/>
      </w:pPr>
      <w:r>
        <w:t>Senate Resolution</w:t>
      </w:r>
    </w:p>
    <w:p w:rsidR="00951A01" w:rsidRDefault="00951A01" w:rsidP="00951A01">
      <w:pPr>
        <w:widowControl w:val="0"/>
      </w:pPr>
      <w:r>
        <w:t>Sponsors: Senators McLeod and Scott</w:t>
      </w:r>
    </w:p>
    <w:p w:rsidR="00951A01" w:rsidRDefault="00951A01" w:rsidP="00951A01">
      <w:pPr>
        <w:widowControl w:val="0"/>
      </w:pPr>
      <w:r>
        <w:t>Document Path: l:\s-res\msm\003elli.kmm.msm.docx</w:t>
      </w:r>
    </w:p>
    <w:p w:rsidR="00951A01" w:rsidRDefault="00951A01" w:rsidP="00951A01">
      <w:pPr>
        <w:widowControl w:val="0"/>
      </w:pPr>
    </w:p>
    <w:p w:rsidR="00951A01" w:rsidRDefault="00951A01" w:rsidP="00951A01">
      <w:pPr>
        <w:widowControl w:val="0"/>
      </w:pPr>
      <w:r>
        <w:t>Introduced in the Senate on April 5, 2017</w:t>
      </w:r>
    </w:p>
    <w:p w:rsidR="00951A01" w:rsidRDefault="00951A01" w:rsidP="00951A01">
      <w:pPr>
        <w:widowControl w:val="0"/>
      </w:pPr>
      <w:r>
        <w:t>Adopted by the Senate on April 5, 2017</w:t>
      </w:r>
    </w:p>
    <w:p w:rsidR="00951A01" w:rsidRDefault="00951A01" w:rsidP="00951A01">
      <w:pPr>
        <w:widowControl w:val="0"/>
      </w:pPr>
    </w:p>
    <w:p w:rsidR="00951A01" w:rsidRDefault="00951A01" w:rsidP="00951A01">
      <w:pPr>
        <w:widowControl w:val="0"/>
      </w:pPr>
      <w:r>
        <w:t xml:space="preserve">Summary: </w:t>
      </w:r>
      <w:r w:rsidR="00ED1444">
        <w:t>Ellis Fitzgerald Hawkins II</w:t>
      </w:r>
    </w:p>
    <w:p w:rsidR="00951A01" w:rsidRDefault="00951A01" w:rsidP="00951A01">
      <w:pPr>
        <w:widowControl w:val="0"/>
      </w:pPr>
    </w:p>
    <w:p w:rsidR="00951A01" w:rsidRDefault="00951A01" w:rsidP="00951A01">
      <w:pPr>
        <w:widowControl w:val="0"/>
      </w:pPr>
    </w:p>
    <w:p w:rsidR="00951A01" w:rsidRDefault="00951A01" w:rsidP="00951A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51A01">
        <w:rPr>
          <w:b/>
        </w:rPr>
        <w:t>HISTORY OF LEGISLATIVE ACTIONS</w:t>
      </w:r>
    </w:p>
    <w:p w:rsidR="00951A01" w:rsidRDefault="00951A01" w:rsidP="00951A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51A01" w:rsidRPr="00951A01" w:rsidRDefault="00951A01" w:rsidP="00951A0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51A01">
        <w:rPr>
          <w:u w:val="single"/>
        </w:rPr>
        <w:tab/>
        <w:t>Date</w:t>
      </w:r>
      <w:r w:rsidRPr="00951A01">
        <w:rPr>
          <w:u w:val="single"/>
        </w:rPr>
        <w:tab/>
        <w:t>Body</w:t>
      </w:r>
      <w:r w:rsidRPr="00951A01">
        <w:rPr>
          <w:u w:val="single"/>
        </w:rPr>
        <w:tab/>
        <w:t>Action Description with journal page number</w:t>
      </w:r>
      <w:r w:rsidRPr="00951A01">
        <w:rPr>
          <w:u w:val="single"/>
        </w:rPr>
        <w:tab/>
      </w:r>
    </w:p>
    <w:p w:rsidR="00947C37" w:rsidRDefault="00947C37" w:rsidP="00947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4/5/2017</w:t>
      </w:r>
      <w:r>
        <w:tab/>
        <w:t>Senate</w:t>
      </w:r>
      <w:r>
        <w:tab/>
      </w:r>
      <w:r w:rsidRPr="003917B9">
        <w:t>Introduced and adopted (</w:t>
      </w:r>
      <w:hyperlink r:id="rId6" w:history="1">
        <w:r w:rsidRPr="003917B9">
          <w:rPr>
            <w:rStyle w:val="Hyperlink"/>
          </w:rPr>
          <w:t>Senate Journal</w:t>
        </w:r>
        <w:r w:rsidRPr="003917B9">
          <w:rPr>
            <w:rStyle w:val="Hyperlink"/>
          </w:rPr>
          <w:noBreakHyphen/>
          <w:t>page 6</w:t>
        </w:r>
      </w:hyperlink>
      <w:r w:rsidRPr="003917B9">
        <w:t>)</w:t>
      </w:r>
    </w:p>
    <w:p w:rsidR="00947C37" w:rsidRDefault="00947C37" w:rsidP="00947C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1A01" w:rsidRDefault="00951A01" w:rsidP="00951A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951A01">
          <w:rPr>
            <w:rStyle w:val="Hyperlink"/>
          </w:rPr>
          <w:t>legislative information</w:t>
        </w:r>
      </w:hyperlink>
      <w:r>
        <w:t xml:space="preserve"> at the website</w:t>
      </w:r>
    </w:p>
    <w:p w:rsidR="00951A01" w:rsidRDefault="00951A01" w:rsidP="00951A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1A01" w:rsidRPr="00951A01" w:rsidRDefault="00951A01" w:rsidP="00951A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1A01" w:rsidRDefault="00951A01" w:rsidP="00951A01">
      <w:r w:rsidRPr="00951A01">
        <w:rPr>
          <w:b/>
        </w:rPr>
        <w:t>VERSIONS OF THIS BILL</w:t>
      </w:r>
    </w:p>
    <w:p w:rsidR="00951A01" w:rsidRDefault="00951A01" w:rsidP="00951A01"/>
    <w:p w:rsidR="00951A01" w:rsidRDefault="000832DF" w:rsidP="00951A01">
      <w:hyperlink r:id="rId8" w:history="1">
        <w:r w:rsidR="00951A01">
          <w:rPr>
            <w:rStyle w:val="Hyperlink"/>
          </w:rPr>
          <w:t>4/5/2017</w:t>
        </w:r>
      </w:hyperlink>
    </w:p>
    <w:p w:rsidR="00951A01" w:rsidRDefault="00951A01" w:rsidP="00951A01"/>
    <w:p w:rsidR="00951A01" w:rsidRDefault="00951A01" w:rsidP="00951A01">
      <w:pPr>
        <w:sectPr w:rsidR="00951A01" w:rsidSect="00951A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0C57" w:rsidRPr="00522CE0" w:rsidRDefault="001D0C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E554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912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</w:t>
      </w:r>
      <w:r w:rsidR="00283A57">
        <w:rPr>
          <w:rFonts w:eastAsia="Times New Roman"/>
        </w:rPr>
        <w:t xml:space="preserve">UNTIMELY </w:t>
      </w:r>
      <w:r>
        <w:rPr>
          <w:rFonts w:eastAsia="Times New Roman"/>
        </w:rPr>
        <w:t>PASSIN</w:t>
      </w:r>
      <w:r w:rsidR="00283A57">
        <w:rPr>
          <w:rFonts w:eastAsia="Times New Roman"/>
        </w:rPr>
        <w:t>G</w:t>
      </w:r>
      <w:r>
        <w:rPr>
          <w:rFonts w:eastAsia="Times New Roman"/>
        </w:rPr>
        <w:t xml:space="preserve"> OF ELLIS FITZGERALD HAWKINS, II AND TO EXTEND THEIR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912BE" w:rsidRDefault="004912BE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Whereas, the members of the South Carolina Senate were deeply saddened to learn of the </w:t>
      </w:r>
      <w:r w:rsidR="00283A57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tragic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death of Ellis Fitzgerald Hawkins, II on March 30, 2017 at the age of sixteen; and</w:t>
      </w:r>
    </w:p>
    <w:p w:rsidR="004912BE" w:rsidRDefault="004912BE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</w:p>
    <w:p w:rsidR="00251EA0" w:rsidRDefault="004912BE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Whereas, Ellis was born on May 3, 2000 in Columbia, South Carolina to Ellis Fitzgerald Hawkins, Sr. an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d Lisa Quince Hawkins</w:t>
      </w:r>
      <w:r w:rsidR="00251EA0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. </w:t>
      </w:r>
      <w:r w:rsidR="007E0949">
        <w:rPr>
          <w:rFonts w:eastAsia="Times New Roman"/>
          <w:color w:val="000000" w:themeColor="text1"/>
          <w:szCs w:val="24"/>
          <w:u w:color="000000" w:themeColor="text1"/>
          <w:lang w:val="en"/>
        </w:rPr>
        <w:t>He</w:t>
      </w:r>
      <w:r w:rsidR="00251EA0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 w:rsidR="007E0949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had </w:t>
      </w:r>
      <w:r w:rsidR="00251EA0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attended </w:t>
      </w:r>
      <w:r w:rsidR="00251EA0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Muller Road Middle School</w:t>
      </w:r>
      <w:r w:rsidR="00251EA0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and was an 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eleventh grade student at Westwood High School in Blythewood, South Carolina</w:t>
      </w:r>
      <w:r w:rsidR="00251EA0">
        <w:rPr>
          <w:rFonts w:eastAsia="Times New Roman"/>
          <w:color w:val="000000" w:themeColor="text1"/>
          <w:szCs w:val="24"/>
          <w:u w:color="000000" w:themeColor="text1"/>
          <w:lang w:val="en"/>
        </w:rPr>
        <w:t>; and</w:t>
      </w:r>
    </w:p>
    <w:p w:rsidR="00251EA0" w:rsidRDefault="00251EA0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</w:p>
    <w:p w:rsidR="005610D4" w:rsidRPr="00D91058" w:rsidRDefault="005610D4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Whereas, Ellis was an avid lover of sports and began playing tackle football at the age of six with the Pop Warner Ravens.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He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also played you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th league baseball,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earning a spot on the all-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star team two of his three years participating.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In middle school, h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e continued competitive football and basketball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and 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became a member of the Westwood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v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arsity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g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olf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t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eam while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only 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an eighth grader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. In high school, Ellis 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was a lettered athlete in thre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e sports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.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He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moved from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the j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unior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v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arsity to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v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arsity football team during his sophomore year and continued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varsity as a start</w:t>
      </w:r>
      <w:r w:rsidR="007E0949">
        <w:rPr>
          <w:rFonts w:eastAsia="Times New Roman"/>
          <w:color w:val="000000" w:themeColor="text1"/>
          <w:szCs w:val="24"/>
          <w:u w:color="000000" w:themeColor="text1"/>
          <w:lang w:val="en"/>
        </w:rPr>
        <w:t>ing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d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efensive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e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nd. After the close of the 2016 football season, Ellis became a member of the 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v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arsity basketball team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finishing the season in February 2017; and</w:t>
      </w:r>
    </w:p>
    <w:p w:rsidR="005610D4" w:rsidRPr="00D91058" w:rsidRDefault="005610D4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</w:p>
    <w:p w:rsidR="004912BE" w:rsidRPr="00D91058" w:rsidRDefault="00251EA0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>Whereas,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Ellis’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love of 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music, namely 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percussion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also 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began early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in life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. A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round the age of three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Ellis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would visit his grand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parents and “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drum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”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on a metal popcorn tin with two pencils for hours at a time. Ellis was 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 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drummer for the youth choir at Greenview First 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lastRenderedPageBreak/>
        <w:t>Baptist Church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the R.A Brown Discovery choir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all of his church’s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musical choirs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, and the </w:t>
      </w:r>
      <w:r w:rsidR="005610D4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Muller Road Middle School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band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; and</w:t>
      </w:r>
    </w:p>
    <w:p w:rsidR="004912BE" w:rsidRPr="00D91058" w:rsidRDefault="004912BE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</w:p>
    <w:p w:rsidR="004912BE" w:rsidRPr="00D91058" w:rsidRDefault="00E65B4D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Whereas, 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Ellis</w:t>
      </w:r>
      <w:r w:rsidR="007E0949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was gifted in many areas. His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talent as a sketch artist was discovered in his early high school years when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during an art class</w:t>
      </w:r>
      <w:r w:rsidR="005610D4">
        <w:rPr>
          <w:rFonts w:eastAsia="Times New Roman"/>
          <w:color w:val="000000" w:themeColor="text1"/>
          <w:szCs w:val="24"/>
          <w:u w:color="000000" w:themeColor="text1"/>
          <w:lang w:val="en"/>
        </w:rPr>
        <w:t>,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he chose and sketched a portrait of the African</w:t>
      </w:r>
      <w:r w:rsidR="007E0949">
        <w:rPr>
          <w:rFonts w:eastAsia="Times New Roman"/>
          <w:color w:val="000000" w:themeColor="text1"/>
          <w:szCs w:val="24"/>
          <w:u w:color="000000" w:themeColor="text1"/>
          <w:lang w:val="en"/>
        </w:rPr>
        <w:t>-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American social reformer</w:t>
      </w:r>
      <w:r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Frederick Douglass. The portrait was chosen and displayed in one of the showcases at Westwood High School and later in a student art show at Brookland Baptist Church; and</w:t>
      </w:r>
    </w:p>
    <w:p w:rsidR="004912BE" w:rsidRPr="00D91058" w:rsidRDefault="004912BE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</w:p>
    <w:p w:rsidR="004912BE" w:rsidRPr="00D91058" w:rsidRDefault="004912BE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Whereas, Ellis’ relationship with Christ was evident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throughout his life.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Ellis was baptized on May 12, 2013 and was a devoted member of Greenview First Baptist Church in the Greenview Community of Columbia, South Carolina. His love for Christ was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</w:t>
      </w:r>
      <w:r w:rsidR="00E65B4D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evident 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not only on that day, but 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also on every other, 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in the way that he lived and cared for others. This love 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>showed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in 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>all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aspects of his life</w:t>
      </w:r>
      <w:r w:rsidR="007E0949">
        <w:rPr>
          <w:rFonts w:eastAsia="Times New Roman"/>
          <w:color w:val="000000" w:themeColor="text1"/>
          <w:szCs w:val="24"/>
          <w:u w:color="000000" w:themeColor="text1"/>
          <w:lang w:val="en"/>
        </w:rPr>
        <w:t>, as t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>he residents of The View community knew him as a good neighbor, and his teammates and classmates knew him as a fantastic friend. He was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 a loving son, brother, grandson, </w:t>
      </w:r>
      <w:r w:rsidR="00E65B4D">
        <w:rPr>
          <w:rFonts w:eastAsia="Times New Roman"/>
          <w:color w:val="000000" w:themeColor="text1"/>
          <w:szCs w:val="24"/>
          <w:u w:color="000000" w:themeColor="text1"/>
          <w:lang w:val="en"/>
        </w:rPr>
        <w:t xml:space="preserve">and </w:t>
      </w:r>
      <w:r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cousin; and</w:t>
      </w:r>
    </w:p>
    <w:p w:rsidR="004912BE" w:rsidRPr="00D91058" w:rsidRDefault="004912BE" w:rsidP="001D0C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  <w:lang w:val="en"/>
        </w:rPr>
      </w:pPr>
    </w:p>
    <w:p w:rsidR="005E554A" w:rsidRDefault="005E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912BE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Ellis leaves to cherish his memory his parents Ellis and Lisa Hawkins; sisters Maressa and Elexis; paternal grandparents James and Odessa Hawkins; maternal grandmother Mary L. Quince; great aunt Lillie R. Edwards; uncles Del (Cynthia) Hawkins and Geno (Bridgit) Hawkins; and aunts Felicia H. Daniels, Cecilia ‘Drella’ Hawkins, Joyce (James) Washington, Lynda (Mardi) Washington, and Janice (Maurice) Jackson. Ellis also leaves a host of cousins, great uncles, aunts, loving friends, and neighbors</w:t>
      </w:r>
      <w:r w:rsidR="007E0949">
        <w:rPr>
          <w:rFonts w:eastAsia="Times New Roman"/>
          <w:color w:val="000000" w:themeColor="text1"/>
          <w:szCs w:val="24"/>
          <w:u w:color="000000" w:themeColor="text1"/>
          <w:lang w:val="en"/>
        </w:rPr>
        <w:t>. He will be missed</w:t>
      </w:r>
      <w:r>
        <w:rPr>
          <w:rFonts w:eastAsia="Times New Roman"/>
        </w:rPr>
        <w:t>.  Now, therefore,</w:t>
      </w:r>
    </w:p>
    <w:p w:rsidR="005E554A" w:rsidRDefault="005E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554A" w:rsidRDefault="005E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E554A" w:rsidRDefault="005E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554A" w:rsidRDefault="005E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912BE">
        <w:rPr>
          <w:rFonts w:eastAsia="Times New Roman"/>
        </w:rPr>
        <w:t xml:space="preserve"> the members of the South Carolina Senate, by this resolution,</w:t>
      </w:r>
      <w:r>
        <w:rPr>
          <w:rFonts w:eastAsia="Times New Roman"/>
        </w:rPr>
        <w:t xml:space="preserve"> </w:t>
      </w:r>
      <w:r w:rsidR="004912BE">
        <w:rPr>
          <w:rFonts w:eastAsia="Times New Roman"/>
        </w:rPr>
        <w:t>express the profound sorrow of the members of the South Carolina Senate upon the passin</w:t>
      </w:r>
      <w:r w:rsidR="007E0949">
        <w:rPr>
          <w:rFonts w:eastAsia="Times New Roman"/>
        </w:rPr>
        <w:t>g</w:t>
      </w:r>
      <w:r w:rsidR="004912BE">
        <w:rPr>
          <w:rFonts w:eastAsia="Times New Roman"/>
        </w:rPr>
        <w:t xml:space="preserve"> of Ellis Fitzgerald Hawkins, II and extend their deepest sympathy to his family and many friends</w:t>
      </w:r>
      <w:r>
        <w:rPr>
          <w:rFonts w:eastAsia="Times New Roman"/>
        </w:rPr>
        <w:t>.</w:t>
      </w:r>
    </w:p>
    <w:p w:rsidR="005E554A" w:rsidRDefault="005E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554A" w:rsidRPr="00522CE0" w:rsidRDefault="005E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83A57" w:rsidRPr="00D91058">
        <w:rPr>
          <w:rFonts w:eastAsia="Times New Roman"/>
          <w:color w:val="000000" w:themeColor="text1"/>
          <w:szCs w:val="24"/>
          <w:u w:color="000000" w:themeColor="text1"/>
          <w:lang w:val="en"/>
        </w:rPr>
        <w:t>Ellis Fitzgerald Hawkins, Sr. and Lisa Quince Hawkins</w:t>
      </w:r>
      <w:r>
        <w:rPr>
          <w:rFonts w:eastAsia="Times New Roman"/>
        </w:rPr>
        <w:t>.</w:t>
      </w:r>
    </w:p>
    <w:p w:rsidR="00AA0EE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51A01" w:rsidRDefault="00951A01" w:rsidP="00951A01">
      <w:pPr>
        <w:suppressAutoHyphens/>
        <w:jc w:val="both"/>
        <w:rPr>
          <w:rFonts w:eastAsia="Times New Roman"/>
        </w:rPr>
      </w:pPr>
    </w:p>
    <w:sectPr w:rsidR="00951A01" w:rsidSect="00951A0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B4D" w:rsidRDefault="00E65B4D" w:rsidP="00522CE0">
      <w:r>
        <w:separator/>
      </w:r>
    </w:p>
  </w:endnote>
  <w:endnote w:type="continuationSeparator" w:id="0">
    <w:p w:rsidR="00E65B4D" w:rsidRDefault="00E65B4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92AD04-B420-4DFE-B465-0602F9B7521C}"/>
    <w:embedBold r:id="rId2" w:fontKey="{523BFC56-04D6-4EDB-9476-3C3C184C9A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A1E34A-0CC7-4C9F-9DA6-904B46ECD15C}"/>
    <w:embedBold r:id="rId4" w:fontKey="{4D42C3FC-090A-43D9-917E-AEB8CC75F0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3B2F71-AF77-40E9-84DE-8F83E56C1E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A01" w:rsidRPr="001D0C57" w:rsidRDefault="00951A01" w:rsidP="001D0C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7C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B4D" w:rsidRDefault="00E65B4D" w:rsidP="00522CE0">
      <w:r>
        <w:separator/>
      </w:r>
    </w:p>
  </w:footnote>
  <w:footnote w:type="continuationSeparator" w:id="0">
    <w:p w:rsidR="00E65B4D" w:rsidRDefault="00E65B4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ELLI.KMM.MSM"/>
    <w:docVar w:name="CoverAttorneyInitials" w:val="KMM"/>
    <w:docVar w:name="CoverAttorneyLastName" w:val="Moffitt"/>
    <w:docVar w:name="CoverBillType" w:val="r"/>
    <w:docVar w:name="CoverSenator" w:val="MSM"/>
    <w:docVar w:name="dvBillNumber" w:val="623"/>
    <w:docVar w:name="dvBillNumberPrefix" w:val="S. "/>
    <w:docVar w:name="dvOriginalBody" w:val="Senate"/>
    <w:docVar w:name="fulldraftpath" w:val="L:\S-RES\MSM\003ELLI.KMM.MSM.DOCX"/>
    <w:docVar w:name="NameofBody" w:val="S"/>
    <w:docVar w:name="vgroup2" w:val="S-RES"/>
  </w:docVars>
  <w:rsids>
    <w:rsidRoot w:val="005E554A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0C57"/>
    <w:rsid w:val="001D3BAC"/>
    <w:rsid w:val="00216025"/>
    <w:rsid w:val="00245C4E"/>
    <w:rsid w:val="00251EA0"/>
    <w:rsid w:val="00283A57"/>
    <w:rsid w:val="002C1321"/>
    <w:rsid w:val="002C2031"/>
    <w:rsid w:val="002C5896"/>
    <w:rsid w:val="002D3BED"/>
    <w:rsid w:val="00307C2B"/>
    <w:rsid w:val="00315D04"/>
    <w:rsid w:val="003677C5"/>
    <w:rsid w:val="00383247"/>
    <w:rsid w:val="003D6E2B"/>
    <w:rsid w:val="003E7597"/>
    <w:rsid w:val="00413EBF"/>
    <w:rsid w:val="0044020F"/>
    <w:rsid w:val="00450668"/>
    <w:rsid w:val="00454138"/>
    <w:rsid w:val="004813A2"/>
    <w:rsid w:val="004912BE"/>
    <w:rsid w:val="004952FA"/>
    <w:rsid w:val="004B6A22"/>
    <w:rsid w:val="004D7F37"/>
    <w:rsid w:val="00522CE0"/>
    <w:rsid w:val="00541951"/>
    <w:rsid w:val="005610D4"/>
    <w:rsid w:val="00565148"/>
    <w:rsid w:val="00570403"/>
    <w:rsid w:val="00593361"/>
    <w:rsid w:val="005A413B"/>
    <w:rsid w:val="005A5017"/>
    <w:rsid w:val="005A648C"/>
    <w:rsid w:val="005E554A"/>
    <w:rsid w:val="005F07AC"/>
    <w:rsid w:val="005F1745"/>
    <w:rsid w:val="006150E2"/>
    <w:rsid w:val="006A1802"/>
    <w:rsid w:val="006C0CBB"/>
    <w:rsid w:val="006C74EA"/>
    <w:rsid w:val="00720D40"/>
    <w:rsid w:val="007318D4"/>
    <w:rsid w:val="00765784"/>
    <w:rsid w:val="007975DD"/>
    <w:rsid w:val="007A4390"/>
    <w:rsid w:val="007E0949"/>
    <w:rsid w:val="007E5CB7"/>
    <w:rsid w:val="008314D2"/>
    <w:rsid w:val="00870F6F"/>
    <w:rsid w:val="008B2F42"/>
    <w:rsid w:val="008B7C6D"/>
    <w:rsid w:val="008C3697"/>
    <w:rsid w:val="008E185F"/>
    <w:rsid w:val="008F023B"/>
    <w:rsid w:val="00904E16"/>
    <w:rsid w:val="009162B3"/>
    <w:rsid w:val="00927C62"/>
    <w:rsid w:val="00947C37"/>
    <w:rsid w:val="00951A0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0EE6"/>
    <w:rsid w:val="00AE59C8"/>
    <w:rsid w:val="00B10098"/>
    <w:rsid w:val="00B5790D"/>
    <w:rsid w:val="00B945C5"/>
    <w:rsid w:val="00BA20EA"/>
    <w:rsid w:val="00BB5AFC"/>
    <w:rsid w:val="00BC0A56"/>
    <w:rsid w:val="00BE5082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5B4D"/>
    <w:rsid w:val="00E76AD9"/>
    <w:rsid w:val="00E779F4"/>
    <w:rsid w:val="00E91E2F"/>
    <w:rsid w:val="00EA3546"/>
    <w:rsid w:val="00EB47AE"/>
    <w:rsid w:val="00EC34E1"/>
    <w:rsid w:val="00ED1444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8006C0E-7DCD-4C89-AE7C-89626ABDA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51A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623_201704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23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40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9578F2EE.dotm</Template>
  <TotalTime>0</TotalTime>
  <Pages>3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623: Ellis Fitzgerald Hawkins II - South Carolina Legislature Online</dc:title>
  <dc:subject/>
  <dc:creator>Rebecca Landau</dc:creator>
  <cp:keywords/>
  <dc:description/>
  <cp:lastModifiedBy>S Volk</cp:lastModifiedBy>
  <cp:revision>2</cp:revision>
  <dcterms:created xsi:type="dcterms:W3CDTF">2017-04-11T14:45:00Z</dcterms:created>
  <dcterms:modified xsi:type="dcterms:W3CDTF">2017-04-11T14:45:00Z</dcterms:modified>
</cp:coreProperties>
</file>