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DF5" w:rsidRDefault="00707DF5" w:rsidP="00707DF5">
      <w:pPr>
        <w:widowControl w:val="0"/>
        <w:jc w:val="center"/>
      </w:pPr>
      <w:r w:rsidRPr="00707DF5">
        <w:rPr>
          <w:b/>
        </w:rPr>
        <w:t>South Carolina General Assembly</w:t>
      </w:r>
    </w:p>
    <w:p w:rsidR="00707DF5" w:rsidRDefault="00707DF5" w:rsidP="00707DF5">
      <w:pPr>
        <w:widowControl w:val="0"/>
        <w:jc w:val="center"/>
      </w:pPr>
      <w:r>
        <w:t>122nd Session, 2017-2018</w:t>
      </w:r>
    </w:p>
    <w:p w:rsidR="00707DF5" w:rsidRDefault="00707DF5" w:rsidP="00707DF5">
      <w:pPr>
        <w:widowControl w:val="0"/>
      </w:pPr>
    </w:p>
    <w:p w:rsidR="00707DF5" w:rsidRDefault="00707DF5" w:rsidP="00707DF5">
      <w:pPr>
        <w:widowControl w:val="0"/>
        <w:rPr>
          <w:b/>
        </w:rPr>
      </w:pPr>
      <w:r w:rsidRPr="00707DF5">
        <w:rPr>
          <w:b/>
        </w:rPr>
        <w:t>S.</w:t>
      </w:r>
      <w:r>
        <w:rPr>
          <w:b/>
        </w:rPr>
        <w:t xml:space="preserve"> </w:t>
      </w:r>
      <w:r w:rsidRPr="00707DF5">
        <w:rPr>
          <w:b/>
        </w:rPr>
        <w:t>672</w:t>
      </w:r>
    </w:p>
    <w:p w:rsidR="00707DF5" w:rsidRDefault="00707DF5" w:rsidP="00707DF5">
      <w:pPr>
        <w:widowControl w:val="0"/>
        <w:rPr>
          <w:b/>
        </w:rPr>
      </w:pPr>
    </w:p>
    <w:p w:rsidR="00707DF5" w:rsidRDefault="00707DF5" w:rsidP="00707DF5">
      <w:pPr>
        <w:widowControl w:val="0"/>
      </w:pPr>
      <w:r w:rsidRPr="00707DF5">
        <w:rPr>
          <w:b/>
        </w:rPr>
        <w:t>STATUS INFORMATION</w:t>
      </w:r>
    </w:p>
    <w:p w:rsidR="00707DF5" w:rsidRDefault="00707DF5" w:rsidP="00707DF5">
      <w:pPr>
        <w:widowControl w:val="0"/>
      </w:pPr>
    </w:p>
    <w:p w:rsidR="00707DF5" w:rsidRDefault="00707DF5" w:rsidP="00707DF5">
      <w:pPr>
        <w:widowControl w:val="0"/>
      </w:pPr>
      <w:r>
        <w:t>Concurrent Resolution</w:t>
      </w:r>
    </w:p>
    <w:p w:rsidR="00707DF5" w:rsidRDefault="00707DF5" w:rsidP="00707DF5">
      <w:pPr>
        <w:widowControl w:val="0"/>
      </w:pPr>
      <w:r>
        <w:t>Sponsors: Senator Leatherman</w:t>
      </w:r>
    </w:p>
    <w:p w:rsidR="00707DF5" w:rsidRDefault="00707DF5" w:rsidP="00707DF5">
      <w:pPr>
        <w:widowControl w:val="0"/>
      </w:pPr>
      <w:r>
        <w:t>Document Path: l:\s-res\hkl\007sine.kmm.hkl.docx</w:t>
      </w:r>
    </w:p>
    <w:p w:rsidR="00707DF5" w:rsidRDefault="00707DF5" w:rsidP="00707DF5">
      <w:pPr>
        <w:widowControl w:val="0"/>
      </w:pPr>
    </w:p>
    <w:p w:rsidR="00707DF5" w:rsidRDefault="00707DF5" w:rsidP="00707DF5">
      <w:pPr>
        <w:widowControl w:val="0"/>
      </w:pPr>
      <w:r>
        <w:t>Introduced in the Senate on April 27, 2017</w:t>
      </w:r>
    </w:p>
    <w:p w:rsidR="00707DF5" w:rsidRDefault="00707DF5" w:rsidP="00707DF5">
      <w:pPr>
        <w:widowControl w:val="0"/>
      </w:pPr>
      <w:r>
        <w:t xml:space="preserve">Currently residing in the Senate Committee on </w:t>
      </w:r>
      <w:r w:rsidRPr="00707DF5">
        <w:rPr>
          <w:b/>
        </w:rPr>
        <w:t>Finance</w:t>
      </w:r>
    </w:p>
    <w:p w:rsidR="00707DF5" w:rsidRDefault="00707DF5" w:rsidP="00707DF5">
      <w:pPr>
        <w:widowControl w:val="0"/>
      </w:pPr>
    </w:p>
    <w:p w:rsidR="00707DF5" w:rsidRDefault="00707DF5" w:rsidP="00707DF5">
      <w:pPr>
        <w:widowControl w:val="0"/>
      </w:pPr>
      <w:r>
        <w:t xml:space="preserve">Summary: </w:t>
      </w:r>
      <w:r w:rsidR="00D96318">
        <w:t>Sine Die Adjournment</w:t>
      </w:r>
    </w:p>
    <w:p w:rsidR="00707DF5" w:rsidRDefault="00707DF5" w:rsidP="00707DF5">
      <w:pPr>
        <w:widowControl w:val="0"/>
      </w:pPr>
    </w:p>
    <w:p w:rsidR="00707DF5" w:rsidRDefault="00707DF5" w:rsidP="00707DF5">
      <w:pPr>
        <w:widowControl w:val="0"/>
      </w:pPr>
    </w:p>
    <w:p w:rsidR="00707DF5" w:rsidRDefault="00707DF5" w:rsidP="00707DF5">
      <w:pPr>
        <w:widowControl w:val="0"/>
        <w:tabs>
          <w:tab w:val="center" w:pos="590"/>
          <w:tab w:val="center" w:pos="1440"/>
          <w:tab w:val="left" w:pos="1872"/>
          <w:tab w:val="left" w:pos="9187"/>
        </w:tabs>
      </w:pPr>
      <w:r w:rsidRPr="00707DF5">
        <w:rPr>
          <w:b/>
        </w:rPr>
        <w:t>HISTORY OF LEGISLATIVE ACTIONS</w:t>
      </w:r>
    </w:p>
    <w:p w:rsidR="00707DF5" w:rsidRDefault="00707DF5" w:rsidP="00707DF5">
      <w:pPr>
        <w:widowControl w:val="0"/>
        <w:tabs>
          <w:tab w:val="center" w:pos="590"/>
          <w:tab w:val="center" w:pos="1440"/>
          <w:tab w:val="left" w:pos="1872"/>
          <w:tab w:val="left" w:pos="9187"/>
        </w:tabs>
      </w:pPr>
    </w:p>
    <w:p w:rsidR="00707DF5" w:rsidRPr="00707DF5" w:rsidRDefault="00707DF5" w:rsidP="00707DF5">
      <w:pPr>
        <w:widowControl w:val="0"/>
        <w:tabs>
          <w:tab w:val="center" w:pos="590"/>
          <w:tab w:val="center" w:pos="1440"/>
          <w:tab w:val="left" w:pos="1872"/>
          <w:tab w:val="left" w:pos="9187"/>
        </w:tabs>
      </w:pPr>
      <w:r w:rsidRPr="00707DF5">
        <w:rPr>
          <w:u w:val="single"/>
        </w:rPr>
        <w:tab/>
        <w:t>Date</w:t>
      </w:r>
      <w:r w:rsidRPr="00707DF5">
        <w:rPr>
          <w:u w:val="single"/>
        </w:rPr>
        <w:tab/>
        <w:t>Body</w:t>
      </w:r>
      <w:r w:rsidRPr="00707DF5">
        <w:rPr>
          <w:u w:val="single"/>
        </w:rPr>
        <w:tab/>
        <w:t>Action Description with journal page number</w:t>
      </w:r>
      <w:r w:rsidRPr="00707DF5">
        <w:rPr>
          <w:u w:val="single"/>
        </w:rPr>
        <w:tab/>
      </w:r>
    </w:p>
    <w:p w:rsidR="000B0642" w:rsidRDefault="000B0642" w:rsidP="000B0642">
      <w:pPr>
        <w:widowControl w:val="0"/>
        <w:tabs>
          <w:tab w:val="right" w:pos="1008"/>
          <w:tab w:val="left" w:pos="1152"/>
          <w:tab w:val="left" w:pos="1872"/>
          <w:tab w:val="left" w:pos="9187"/>
        </w:tabs>
        <w:ind w:left="2088" w:hanging="2088"/>
      </w:pPr>
      <w:r>
        <w:tab/>
        <w:t>4/27/2017</w:t>
      </w:r>
      <w:r>
        <w:tab/>
        <w:t>Senate</w:t>
      </w:r>
      <w:r>
        <w:tab/>
      </w:r>
      <w:r w:rsidRPr="00110D51">
        <w:t>Introduced (</w:t>
      </w:r>
      <w:hyperlink r:id="rId6" w:history="1">
        <w:r w:rsidRPr="00110D51">
          <w:rPr>
            <w:rStyle w:val="Hyperlink"/>
          </w:rPr>
          <w:t>Senate Journal</w:t>
        </w:r>
        <w:r w:rsidRPr="00110D51">
          <w:rPr>
            <w:rStyle w:val="Hyperlink"/>
          </w:rPr>
          <w:noBreakHyphen/>
          <w:t>page 42</w:t>
        </w:r>
      </w:hyperlink>
      <w:r w:rsidRPr="00110D51">
        <w:t>)</w:t>
      </w:r>
    </w:p>
    <w:p w:rsidR="000B0642" w:rsidRDefault="000B0642" w:rsidP="000B0642">
      <w:pPr>
        <w:widowControl w:val="0"/>
        <w:tabs>
          <w:tab w:val="right" w:pos="1008"/>
          <w:tab w:val="left" w:pos="1152"/>
          <w:tab w:val="left" w:pos="1872"/>
          <w:tab w:val="left" w:pos="9187"/>
        </w:tabs>
        <w:ind w:left="2088" w:hanging="2088"/>
      </w:pPr>
      <w:r>
        <w:tab/>
        <w:t>4/27/2017</w:t>
      </w:r>
      <w:r>
        <w:tab/>
        <w:t>Senate</w:t>
      </w:r>
      <w:r>
        <w:tab/>
      </w:r>
      <w:r w:rsidRPr="00110D51">
        <w:t>R</w:t>
      </w:r>
      <w:r>
        <w:t xml:space="preserve">eferred to Committee on </w:t>
      </w:r>
      <w:r w:rsidRPr="00110D51">
        <w:rPr>
          <w:b/>
        </w:rPr>
        <w:t>Finance</w:t>
      </w:r>
      <w:r>
        <w:t xml:space="preserve"> </w:t>
      </w:r>
      <w:r w:rsidRPr="00110D51">
        <w:t>(</w:t>
      </w:r>
      <w:hyperlink r:id="rId7" w:history="1">
        <w:r w:rsidRPr="00110D51">
          <w:rPr>
            <w:rStyle w:val="Hyperlink"/>
          </w:rPr>
          <w:t>Senate Journal</w:t>
        </w:r>
        <w:r w:rsidRPr="00110D51">
          <w:rPr>
            <w:rStyle w:val="Hyperlink"/>
          </w:rPr>
          <w:noBreakHyphen/>
          <w:t>page 42</w:t>
        </w:r>
      </w:hyperlink>
      <w:r w:rsidRPr="00110D51">
        <w:t>)</w:t>
      </w:r>
    </w:p>
    <w:p w:rsidR="000B0642" w:rsidRDefault="000B0642" w:rsidP="000B0642">
      <w:pPr>
        <w:widowControl w:val="0"/>
        <w:tabs>
          <w:tab w:val="right" w:pos="1008"/>
          <w:tab w:val="left" w:pos="1152"/>
          <w:tab w:val="left" w:pos="1872"/>
          <w:tab w:val="left" w:pos="9187"/>
        </w:tabs>
        <w:ind w:left="2088" w:hanging="2088"/>
      </w:pPr>
    </w:p>
    <w:p w:rsidR="00707DF5" w:rsidRDefault="00707DF5" w:rsidP="00707DF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07DF5">
          <w:rPr>
            <w:rStyle w:val="Hyperlink"/>
          </w:rPr>
          <w:t>legislative information</w:t>
        </w:r>
      </w:hyperlink>
      <w:r>
        <w:t xml:space="preserve"> at the website</w:t>
      </w:r>
    </w:p>
    <w:p w:rsidR="00707DF5" w:rsidRDefault="00707DF5" w:rsidP="00707DF5">
      <w:pPr>
        <w:widowControl w:val="0"/>
        <w:tabs>
          <w:tab w:val="right" w:pos="1008"/>
          <w:tab w:val="left" w:pos="1152"/>
          <w:tab w:val="left" w:pos="1872"/>
          <w:tab w:val="left" w:pos="9187"/>
        </w:tabs>
        <w:ind w:left="2088" w:hanging="2088"/>
      </w:pPr>
    </w:p>
    <w:p w:rsidR="00707DF5" w:rsidRPr="00707DF5" w:rsidRDefault="00707DF5" w:rsidP="00707DF5">
      <w:pPr>
        <w:widowControl w:val="0"/>
        <w:tabs>
          <w:tab w:val="right" w:pos="1008"/>
          <w:tab w:val="left" w:pos="1152"/>
          <w:tab w:val="left" w:pos="1872"/>
          <w:tab w:val="left" w:pos="9187"/>
        </w:tabs>
        <w:ind w:left="2088" w:hanging="2088"/>
      </w:pPr>
    </w:p>
    <w:p w:rsidR="00707DF5" w:rsidRDefault="00707DF5" w:rsidP="00707DF5">
      <w:pPr>
        <w:widowControl w:val="0"/>
      </w:pPr>
      <w:r w:rsidRPr="00707DF5">
        <w:rPr>
          <w:b/>
        </w:rPr>
        <w:t>VERSIONS OF THIS BILL</w:t>
      </w:r>
    </w:p>
    <w:p w:rsidR="00707DF5" w:rsidRDefault="00707DF5" w:rsidP="00707DF5">
      <w:pPr>
        <w:widowControl w:val="0"/>
      </w:pPr>
    </w:p>
    <w:p w:rsidR="00707DF5" w:rsidRDefault="008334D9" w:rsidP="00707DF5">
      <w:pPr>
        <w:widowControl w:val="0"/>
      </w:pPr>
      <w:hyperlink r:id="rId9" w:history="1">
        <w:r w:rsidR="00707DF5">
          <w:rPr>
            <w:rStyle w:val="Hyperlink"/>
          </w:rPr>
          <w:t>4/27/2017</w:t>
        </w:r>
      </w:hyperlink>
    </w:p>
    <w:p w:rsidR="00707DF5" w:rsidRDefault="00707DF5" w:rsidP="00707DF5"/>
    <w:p w:rsidR="00707DF5" w:rsidRDefault="00707DF5" w:rsidP="00707DF5">
      <w:pPr>
        <w:sectPr w:rsidR="00707DF5" w:rsidSect="00707DF5">
          <w:pgSz w:w="12240" w:h="15840" w:code="1"/>
          <w:pgMar w:top="1080" w:right="1440" w:bottom="1080" w:left="1440" w:header="720" w:footer="720" w:gutter="0"/>
          <w:cols w:space="720"/>
          <w:noEndnote/>
          <w:docGrid w:linePitch="360"/>
        </w:sectPr>
      </w:pPr>
    </w:p>
    <w:p w:rsidR="008949AA" w:rsidRPr="00522CE0" w:rsidRDefault="00894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248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4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MAY 11, 2017, NOT LATER THAN 5:00 P.M., OR ANYTIME EARLIER, EACH HOUSE SHALL STAND ADJOURNED TO MEET IN STATEWIDE SESSION AT 12:00 NOON ON TUESDAY, MAY 23, 2017, AND CONTINUE IN STATEWIDE SESSION, IF NECESSARY, UNTIL NOT LATER THAN 5:00 P.M. ON THURSDAY, MAY 25, 2017, FOR THE CONSIDERATION OF CERTAIN SPECIFIED MATTERS, AND TO PROVIDE THAT WHEN THE RESPECTIVE HOUSES OF THE GENERAL ASSEMBLY ADJOURN NOT LATER 12:00 NOON TUESDAY, JANUARY 9, 2018,</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52248E" w:rsidRDefault="0052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248E" w:rsidRDefault="0052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2248E" w:rsidRDefault="0052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2017</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May 11, 2017</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 xml:space="preserve">ives </w:t>
      </w:r>
      <w:r>
        <w:rPr>
          <w:color w:val="000000" w:themeColor="text1"/>
          <w:u w:color="000000" w:themeColor="text1"/>
        </w:rPr>
        <w:lastRenderedPageBreak/>
        <w:t xml:space="preserve">adjourn on Thursday, </w:t>
      </w:r>
      <w:r w:rsidRPr="005B51DE">
        <w:rPr>
          <w:color w:val="000000" w:themeColor="text1"/>
          <w:u w:color="000000" w:themeColor="text1"/>
        </w:rPr>
        <w:t>May 11, 2017</w:t>
      </w:r>
      <w:r>
        <w:rPr>
          <w:color w:val="000000" w:themeColor="text1"/>
          <w:u w:color="000000" w:themeColor="text1"/>
        </w:rPr>
        <w:t>,</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May 23, 2017</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May 25, 2017</w:t>
      </w:r>
      <w:r w:rsidRPr="00723F32">
        <w:rPr>
          <w:color w:val="000000" w:themeColor="text1"/>
          <w:u w:color="000000" w:themeColor="text1"/>
        </w:rPr>
        <w:t xml:space="preserve">.  Each house agrees to limit itself to consideration of the following matters and subject to the following conditions, as applicable: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May 11, 2017; and</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May 25</w:t>
      </w:r>
      <w:r w:rsidRPr="00723F32">
        <w:rPr>
          <w:color w:val="000000" w:themeColor="text1"/>
          <w:u w:color="000000" w:themeColor="text1"/>
        </w:rPr>
        <w:t xml:space="preserve">, </w:t>
      </w:r>
      <w:r>
        <w:rPr>
          <w:color w:val="000000" w:themeColor="text1"/>
          <w:u w:color="000000" w:themeColor="text1"/>
        </w:rPr>
        <w:t>2017</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 and</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6846C3" w:rsidRPr="00723F32"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2017</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12:00 noon on Tuesday, January 9</w:t>
      </w:r>
      <w:r w:rsidRPr="00723F32">
        <w:rPr>
          <w:color w:val="000000" w:themeColor="text1"/>
          <w:u w:color="000000" w:themeColor="text1"/>
        </w:rPr>
        <w:t>,</w:t>
      </w:r>
      <w:r>
        <w:rPr>
          <w:color w:val="000000" w:themeColor="text1"/>
          <w:u w:color="000000" w:themeColor="text1"/>
        </w:rPr>
        <w:t xml:space="preserve"> 2018.</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May 25, 2017,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only may be filled by interim appointment upon recommendation of the respective Senatorial delegation.</w:t>
      </w:r>
    </w:p>
    <w:p w:rsidR="006846C3" w:rsidRDefault="006846C3"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May </w:t>
      </w:r>
      <w:r w:rsidR="00752709">
        <w:rPr>
          <w:color w:val="000000" w:themeColor="text1"/>
          <w:u w:color="000000" w:themeColor="text1"/>
        </w:rPr>
        <w:t>12</w:t>
      </w:r>
      <w:r>
        <w:rPr>
          <w:color w:val="000000" w:themeColor="text1"/>
          <w:u w:color="000000" w:themeColor="text1"/>
        </w:rPr>
        <w:t>, 2017, until January 9, 2018</w:t>
      </w:r>
      <w:r w:rsidRPr="00723F32">
        <w:rPr>
          <w:color w:val="000000" w:themeColor="text1"/>
          <w:u w:color="000000" w:themeColor="text1"/>
        </w:rPr>
        <w:t>.</w:t>
      </w:r>
    </w:p>
    <w:p w:rsidR="003631BC" w:rsidRDefault="00522CE0" w:rsidP="0068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7DF5" w:rsidRDefault="00707DF5" w:rsidP="00707DF5">
      <w:pPr>
        <w:suppressAutoHyphens/>
        <w:jc w:val="both"/>
        <w:rPr>
          <w:rFonts w:eastAsia="Times New Roman"/>
        </w:rPr>
      </w:pPr>
    </w:p>
    <w:sectPr w:rsidR="00707DF5" w:rsidSect="00707D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48E" w:rsidRDefault="0052248E" w:rsidP="00522CE0">
      <w:r>
        <w:separator/>
      </w:r>
    </w:p>
  </w:endnote>
  <w:endnote w:type="continuationSeparator" w:id="0">
    <w:p w:rsidR="0052248E" w:rsidRDefault="005224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D1C594-1802-44D8-BE7F-BDCB8A408EF3}"/>
    <w:embedBold r:id="rId2" w:fontKey="{B147E98A-0788-4892-B973-24A6F8E01DCE}"/>
  </w:font>
  <w:font w:name="Calibri">
    <w:panose1 w:val="020F0502020204030204"/>
    <w:charset w:val="00"/>
    <w:family w:val="swiss"/>
    <w:pitch w:val="variable"/>
    <w:sig w:usb0="E00002FF" w:usb1="4000ACFF" w:usb2="00000001" w:usb3="00000000" w:csb0="0000019F" w:csb1="00000000"/>
    <w:embedRegular r:id="rId3" w:fontKey="{971A99C1-ABE3-4FE4-AEBE-969688904DE3}"/>
    <w:embedBold r:id="rId4" w:fontKey="{27086BF3-F84E-464D-9E9A-BF2DE3991AE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FD9527CA-02E7-442E-8862-286E74BF7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F5" w:rsidRPr="008949AA" w:rsidRDefault="00707DF5" w:rsidP="008949AA">
    <w:pPr>
      <w:pStyle w:val="Footer"/>
      <w:tabs>
        <w:tab w:val="clear" w:pos="4680"/>
        <w:tab w:val="clear" w:pos="9360"/>
        <w:tab w:val="center" w:pos="2995"/>
      </w:tabs>
      <w:spacing w:before="120"/>
    </w:pPr>
    <w:r>
      <w:t>[672]</w:t>
    </w:r>
    <w:r>
      <w:tab/>
    </w:r>
    <w:r>
      <w:fldChar w:fldCharType="begin"/>
    </w:r>
    <w:r>
      <w:instrText xml:space="preserve"> PAGE  \* MERGEFORMAT </w:instrText>
    </w:r>
    <w:r>
      <w:fldChar w:fldCharType="separate"/>
    </w:r>
    <w:r w:rsidR="00D963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48E" w:rsidRDefault="0052248E" w:rsidP="00522CE0">
      <w:r>
        <w:separator/>
      </w:r>
    </w:p>
  </w:footnote>
  <w:footnote w:type="continuationSeparator" w:id="0">
    <w:p w:rsidR="0052248E" w:rsidRDefault="005224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INE.KMM.HKL"/>
    <w:docVar w:name="CoverAttorneyInitials" w:val="KMM"/>
    <w:docVar w:name="CoverAttorneyLastName" w:val="Moffitt"/>
    <w:docVar w:name="CoverBillType" w:val="c"/>
    <w:docVar w:name="CoverSenator" w:val="HKL"/>
    <w:docVar w:name="dvBillNumber" w:val="672"/>
    <w:docVar w:name="dvBillNumberPrefix" w:val="S. "/>
    <w:docVar w:name="dvOriginalBody" w:val="Senate"/>
    <w:docVar w:name="fulldraftpath" w:val="L:\S-RES\HKL\007SINE.KMM.HKL.DOCX"/>
    <w:docVar w:name="NameofBody" w:val="S"/>
    <w:docVar w:name="vgroup2" w:val="S-RES"/>
  </w:docVars>
  <w:rsids>
    <w:rsidRoot w:val="0052248E"/>
    <w:rsid w:val="00042AC1"/>
    <w:rsid w:val="00046516"/>
    <w:rsid w:val="00072458"/>
    <w:rsid w:val="00072B5F"/>
    <w:rsid w:val="0007601D"/>
    <w:rsid w:val="000B0642"/>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0CE9"/>
    <w:rsid w:val="00315D04"/>
    <w:rsid w:val="00355C94"/>
    <w:rsid w:val="003631BC"/>
    <w:rsid w:val="00370C36"/>
    <w:rsid w:val="00383247"/>
    <w:rsid w:val="003D6E2B"/>
    <w:rsid w:val="003E7597"/>
    <w:rsid w:val="00413EBF"/>
    <w:rsid w:val="0044020F"/>
    <w:rsid w:val="00450668"/>
    <w:rsid w:val="00454138"/>
    <w:rsid w:val="004813A2"/>
    <w:rsid w:val="004952FA"/>
    <w:rsid w:val="004B6A22"/>
    <w:rsid w:val="004D7F37"/>
    <w:rsid w:val="0052248E"/>
    <w:rsid w:val="00522CE0"/>
    <w:rsid w:val="00541951"/>
    <w:rsid w:val="00565148"/>
    <w:rsid w:val="00570403"/>
    <w:rsid w:val="00593361"/>
    <w:rsid w:val="005A413B"/>
    <w:rsid w:val="005A5017"/>
    <w:rsid w:val="005A648C"/>
    <w:rsid w:val="005F07AC"/>
    <w:rsid w:val="005F1745"/>
    <w:rsid w:val="006846C3"/>
    <w:rsid w:val="006A1802"/>
    <w:rsid w:val="006C0CBB"/>
    <w:rsid w:val="006C74EA"/>
    <w:rsid w:val="00707DF5"/>
    <w:rsid w:val="00720D40"/>
    <w:rsid w:val="007318D4"/>
    <w:rsid w:val="00752709"/>
    <w:rsid w:val="00765784"/>
    <w:rsid w:val="007A4390"/>
    <w:rsid w:val="007E5CB7"/>
    <w:rsid w:val="008314D2"/>
    <w:rsid w:val="00870F6F"/>
    <w:rsid w:val="008949AA"/>
    <w:rsid w:val="008B279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6318"/>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A8ED0FA-1FE2-47F1-AFE3-8F34666CA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07D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2&amp;session=122&amp;summary=B" TargetMode="External"/><Relationship Id="rId3" Type="http://schemas.openxmlformats.org/officeDocument/2006/relationships/webSettings" Target="webSettings.xml"/><Relationship Id="rId7" Type="http://schemas.openxmlformats.org/officeDocument/2006/relationships/hyperlink" Target="file:///h:\sj\2017042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2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72_2017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D71941D6.dotm</Template>
  <TotalTime>0</TotalTime>
  <Pages>3</Pages>
  <Words>1060</Words>
  <Characters>5848</Characters>
  <Application>Microsoft Office Word</Application>
  <DocSecurity>0</DocSecurity>
  <Lines>160</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672: Sine Die Adjournment - South Carolina Legislature Online</dc:title>
  <dc:subject/>
  <dc:creator>%USERNAME%</dc:creator>
  <cp:keywords/>
  <dc:description/>
  <cp:lastModifiedBy>S Volk</cp:lastModifiedBy>
  <cp:revision>2</cp:revision>
  <dcterms:created xsi:type="dcterms:W3CDTF">2017-04-28T20:36:00Z</dcterms:created>
  <dcterms:modified xsi:type="dcterms:W3CDTF">2017-04-28T20:36:00Z</dcterms:modified>
</cp:coreProperties>
</file>