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7C2C">
        <w:rPr>
          <w:rFonts w:cs="Times New Roman"/>
          <w:b/>
        </w:rPr>
        <w:t>South Carolina General Assembly</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7C2C">
        <w:rPr>
          <w:rFonts w:cs="Times New Roman"/>
        </w:rPr>
        <w:t>122nd Session, 2017-2018</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C2C" w:rsidRPr="001B7C2C" w:rsidRDefault="002E3798"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A289, R163, S796</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7C2C">
        <w:rPr>
          <w:rFonts w:cs="Times New Roman"/>
          <w:b/>
        </w:rPr>
        <w:t>STATUS INFORMATION</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7C2C">
        <w:rPr>
          <w:rFonts w:cs="Times New Roman"/>
        </w:rPr>
        <w:t>Joint Resolution</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7C2C">
        <w:rPr>
          <w:rFonts w:cs="Times New Roman"/>
        </w:rPr>
        <w:t>Sponsors: Senator Sheheen</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7C2C">
        <w:rPr>
          <w:rFonts w:cs="Times New Roman"/>
        </w:rPr>
        <w:t>Document Path: l:\s-res\vas\020sest.kmm.vas.docx</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6C7B" w:rsidRDefault="00686C7B"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9, 2018</w:t>
      </w:r>
    </w:p>
    <w:p w:rsidR="00686C7B" w:rsidRDefault="00686C7B"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22, 2018</w:t>
      </w:r>
    </w:p>
    <w:p w:rsidR="00686C7B" w:rsidRDefault="00686C7B"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20, 2018</w:t>
      </w:r>
    </w:p>
    <w:p w:rsidR="00686C7B" w:rsidRDefault="00686C7B"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12, 2018</w:t>
      </w:r>
    </w:p>
    <w:p w:rsidR="00686C7B" w:rsidRDefault="00686C7B"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17, 2018, Signed</w:t>
      </w:r>
    </w:p>
    <w:p w:rsidR="00686C7B" w:rsidRDefault="00686C7B"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7C2C">
        <w:rPr>
          <w:rFonts w:cs="Times New Roman"/>
        </w:rPr>
        <w:t>Summary: Sestercentennial of the American Revolution in SC</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C2C" w:rsidRPr="001B7C2C" w:rsidRDefault="001B7C2C" w:rsidP="001B7C2C">
      <w:pPr>
        <w:widowControl w:val="0"/>
        <w:tabs>
          <w:tab w:val="center" w:pos="590"/>
          <w:tab w:val="center" w:pos="1440"/>
          <w:tab w:val="left" w:pos="1872"/>
          <w:tab w:val="left" w:pos="9187"/>
        </w:tabs>
        <w:rPr>
          <w:rFonts w:cs="Times New Roman"/>
        </w:rPr>
      </w:pPr>
      <w:r w:rsidRPr="001B7C2C">
        <w:rPr>
          <w:rFonts w:cs="Times New Roman"/>
          <w:b/>
        </w:rPr>
        <w:t>HISTORY OF LEGISLATIVE ACTIONS</w:t>
      </w:r>
    </w:p>
    <w:p w:rsidR="001B7C2C" w:rsidRPr="001B7C2C" w:rsidRDefault="001B7C2C" w:rsidP="001B7C2C">
      <w:pPr>
        <w:widowControl w:val="0"/>
        <w:tabs>
          <w:tab w:val="center" w:pos="590"/>
          <w:tab w:val="center" w:pos="1440"/>
          <w:tab w:val="left" w:pos="1872"/>
          <w:tab w:val="left" w:pos="9187"/>
        </w:tabs>
        <w:rPr>
          <w:rFonts w:cs="Times New Roman"/>
        </w:rPr>
      </w:pPr>
    </w:p>
    <w:p w:rsidR="001B7C2C" w:rsidRPr="001B7C2C" w:rsidRDefault="001B7C2C" w:rsidP="001B7C2C">
      <w:pPr>
        <w:widowControl w:val="0"/>
        <w:tabs>
          <w:tab w:val="center" w:pos="590"/>
          <w:tab w:val="center" w:pos="1440"/>
          <w:tab w:val="left" w:pos="1872"/>
          <w:tab w:val="left" w:pos="9187"/>
        </w:tabs>
        <w:rPr>
          <w:rFonts w:cs="Times New Roman"/>
        </w:rPr>
      </w:pPr>
      <w:r w:rsidRPr="001B7C2C">
        <w:rPr>
          <w:rFonts w:cs="Times New Roman"/>
          <w:u w:val="single"/>
        </w:rPr>
        <w:tab/>
        <w:t>Date</w:t>
      </w:r>
      <w:r w:rsidRPr="001B7C2C">
        <w:rPr>
          <w:rFonts w:cs="Times New Roman"/>
          <w:u w:val="single"/>
        </w:rPr>
        <w:tab/>
        <w:t>Body</w:t>
      </w:r>
      <w:r w:rsidRPr="001B7C2C">
        <w:rPr>
          <w:rFonts w:cs="Times New Roman"/>
          <w:u w:val="single"/>
        </w:rPr>
        <w:tab/>
        <w:t>Action Description with journal page number</w:t>
      </w:r>
      <w:r w:rsidRPr="001B7C2C">
        <w:rPr>
          <w:rFonts w:cs="Times New Roman"/>
          <w:u w:val="single"/>
        </w:rPr>
        <w:tab/>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3119F3">
        <w:rPr>
          <w:rFonts w:cs="Times New Roman"/>
        </w:rPr>
        <w:t>Prefiled</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3119F3">
        <w:rPr>
          <w:rFonts w:cs="Times New Roman"/>
        </w:rPr>
        <w:t xml:space="preserve">Referred to Committee on </w:t>
      </w:r>
      <w:r w:rsidRPr="003119F3">
        <w:rPr>
          <w:rFonts w:cs="Times New Roman"/>
          <w:b/>
        </w:rPr>
        <w:t>General</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3119F3">
        <w:rPr>
          <w:rFonts w:cs="Times New Roman"/>
        </w:rPr>
        <w:t>Introduced and read first time (</w:t>
      </w:r>
      <w:hyperlink r:id="rId6" w:history="1">
        <w:r w:rsidRPr="003119F3">
          <w:rPr>
            <w:rStyle w:val="Hyperlink"/>
            <w:rFonts w:cs="Times New Roman"/>
          </w:rPr>
          <w:t>Senate Journal</w:t>
        </w:r>
        <w:r w:rsidRPr="003119F3">
          <w:rPr>
            <w:rStyle w:val="Hyperlink"/>
            <w:rFonts w:cs="Times New Roman"/>
          </w:rPr>
          <w:noBreakHyphen/>
          <w:t>page 56</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3119F3">
        <w:rPr>
          <w:rFonts w:cs="Times New Roman"/>
        </w:rPr>
        <w:t>Re</w:t>
      </w:r>
      <w:r>
        <w:rPr>
          <w:rFonts w:cs="Times New Roman"/>
        </w:rPr>
        <w:t xml:space="preserve">ferred to Committee on </w:t>
      </w:r>
      <w:r w:rsidRPr="003119F3">
        <w:rPr>
          <w:rFonts w:cs="Times New Roman"/>
          <w:b/>
        </w:rPr>
        <w:t>General</w:t>
      </w:r>
      <w:r>
        <w:rPr>
          <w:rFonts w:cs="Times New Roman"/>
        </w:rPr>
        <w:t xml:space="preserve"> </w:t>
      </w:r>
      <w:r w:rsidRPr="003119F3">
        <w:rPr>
          <w:rFonts w:cs="Times New Roman"/>
        </w:rPr>
        <w:t>(</w:t>
      </w:r>
      <w:hyperlink r:id="rId7" w:history="1">
        <w:r w:rsidRPr="003119F3">
          <w:rPr>
            <w:rStyle w:val="Hyperlink"/>
            <w:rFonts w:cs="Times New Roman"/>
          </w:rPr>
          <w:t>Senate Journal</w:t>
        </w:r>
        <w:r w:rsidRPr="003119F3">
          <w:rPr>
            <w:rStyle w:val="Hyperlink"/>
            <w:rFonts w:cs="Times New Roman"/>
          </w:rPr>
          <w:noBreakHyphen/>
          <w:t>page 56</w:t>
        </w:r>
      </w:hyperlink>
      <w:bookmarkStart w:id="0" w:name="_GoBack"/>
      <w:bookmarkEnd w:id="0"/>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3119F3">
        <w:rPr>
          <w:rFonts w:cs="Times New Roman"/>
        </w:rPr>
        <w:t>Committee r</w:t>
      </w:r>
      <w:r>
        <w:rPr>
          <w:rFonts w:cs="Times New Roman"/>
        </w:rPr>
        <w:t xml:space="preserve">eport: Favorable with amendment </w:t>
      </w:r>
      <w:r w:rsidRPr="003119F3">
        <w:rPr>
          <w:rFonts w:cs="Times New Roman"/>
          <w:b/>
        </w:rPr>
        <w:t>General</w:t>
      </w:r>
      <w:r w:rsidRPr="003119F3">
        <w:rPr>
          <w:rFonts w:cs="Times New Roman"/>
        </w:rPr>
        <w:t xml:space="preserve"> (</w:t>
      </w:r>
      <w:hyperlink r:id="rId8" w:history="1">
        <w:r w:rsidRPr="003119F3">
          <w:rPr>
            <w:rStyle w:val="Hyperlink"/>
            <w:rFonts w:cs="Times New Roman"/>
          </w:rPr>
          <w:t>Senate Journal</w:t>
        </w:r>
        <w:r w:rsidRPr="003119F3">
          <w:rPr>
            <w:rStyle w:val="Hyperlink"/>
            <w:rFonts w:cs="Times New Roman"/>
          </w:rPr>
          <w:noBreakHyphen/>
          <w:t>page 5</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r>
      <w:r>
        <w:rPr>
          <w:rFonts w:cs="Times New Roman"/>
        </w:rPr>
        <w:tab/>
      </w:r>
      <w:r w:rsidRPr="003119F3">
        <w:rPr>
          <w:rFonts w:cs="Times New Roman"/>
        </w:rPr>
        <w:t>Scrivener's error corrected</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3119F3">
        <w:rPr>
          <w:rFonts w:cs="Times New Roman"/>
        </w:rPr>
        <w:t>Committee Amendment Adopted (</w:t>
      </w:r>
      <w:hyperlink r:id="rId9" w:history="1">
        <w:r w:rsidRPr="003119F3">
          <w:rPr>
            <w:rStyle w:val="Hyperlink"/>
            <w:rFonts w:cs="Times New Roman"/>
          </w:rPr>
          <w:t>Senate Journal</w:t>
        </w:r>
        <w:r w:rsidRPr="003119F3">
          <w:rPr>
            <w:rStyle w:val="Hyperlink"/>
            <w:rFonts w:cs="Times New Roman"/>
          </w:rPr>
          <w:noBreakHyphen/>
          <w:t>page 19</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3119F3">
        <w:rPr>
          <w:rFonts w:cs="Times New Roman"/>
        </w:rPr>
        <w:t>Read second time (</w:t>
      </w:r>
      <w:hyperlink r:id="rId10" w:history="1">
        <w:r w:rsidRPr="003119F3">
          <w:rPr>
            <w:rStyle w:val="Hyperlink"/>
            <w:rFonts w:cs="Times New Roman"/>
          </w:rPr>
          <w:t>Senate Journal</w:t>
        </w:r>
        <w:r w:rsidRPr="003119F3">
          <w:rPr>
            <w:rStyle w:val="Hyperlink"/>
            <w:rFonts w:cs="Times New Roman"/>
          </w:rPr>
          <w:noBreakHyphen/>
          <w:t>page 19</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3119F3">
        <w:rPr>
          <w:rFonts w:cs="Times New Roman"/>
        </w:rPr>
        <w:t>Roll call Ayes</w:t>
      </w:r>
      <w:r>
        <w:rPr>
          <w:rFonts w:cs="Times New Roman"/>
        </w:rPr>
        <w:noBreakHyphen/>
      </w:r>
      <w:r w:rsidRPr="003119F3">
        <w:rPr>
          <w:rFonts w:cs="Times New Roman"/>
        </w:rPr>
        <w:t>42  Nays</w:t>
      </w:r>
      <w:r>
        <w:rPr>
          <w:rFonts w:cs="Times New Roman"/>
        </w:rPr>
        <w:noBreakHyphen/>
      </w:r>
      <w:r w:rsidRPr="003119F3">
        <w:rPr>
          <w:rFonts w:cs="Times New Roman"/>
        </w:rPr>
        <w:t>0 (</w:t>
      </w:r>
      <w:hyperlink r:id="rId11" w:history="1">
        <w:r w:rsidRPr="003119F3">
          <w:rPr>
            <w:rStyle w:val="Hyperlink"/>
            <w:rFonts w:cs="Times New Roman"/>
          </w:rPr>
          <w:t>Senate Journal</w:t>
        </w:r>
        <w:r w:rsidRPr="003119F3">
          <w:rPr>
            <w:rStyle w:val="Hyperlink"/>
            <w:rFonts w:cs="Times New Roman"/>
          </w:rPr>
          <w:noBreakHyphen/>
          <w:t>page 19</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3119F3">
        <w:rPr>
          <w:rFonts w:cs="Times New Roman"/>
        </w:rPr>
        <w:t>Read third time and sent</w:t>
      </w:r>
      <w:r>
        <w:rPr>
          <w:rFonts w:cs="Times New Roman"/>
        </w:rPr>
        <w:t xml:space="preserve"> to House </w:t>
      </w:r>
      <w:r w:rsidRPr="003119F3">
        <w:rPr>
          <w:rFonts w:cs="Times New Roman"/>
        </w:rPr>
        <w:t>(</w:t>
      </w:r>
      <w:hyperlink r:id="rId12" w:history="1">
        <w:r w:rsidRPr="003119F3">
          <w:rPr>
            <w:rStyle w:val="Hyperlink"/>
            <w:rFonts w:cs="Times New Roman"/>
          </w:rPr>
          <w:t>Senate Journal</w:t>
        </w:r>
        <w:r w:rsidRPr="003119F3">
          <w:rPr>
            <w:rStyle w:val="Hyperlink"/>
            <w:rFonts w:cs="Times New Roman"/>
          </w:rPr>
          <w:noBreakHyphen/>
          <w:t>page 10</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3119F3">
        <w:rPr>
          <w:rFonts w:cs="Times New Roman"/>
        </w:rPr>
        <w:t>Introduced and read first time (</w:t>
      </w:r>
      <w:hyperlink r:id="rId13" w:history="1">
        <w:r w:rsidRPr="003119F3">
          <w:rPr>
            <w:rStyle w:val="Hyperlink"/>
            <w:rFonts w:cs="Times New Roman"/>
          </w:rPr>
          <w:t>House Journal</w:t>
        </w:r>
        <w:r w:rsidRPr="003119F3">
          <w:rPr>
            <w:rStyle w:val="Hyperlink"/>
            <w:rFonts w:cs="Times New Roman"/>
          </w:rPr>
          <w:noBreakHyphen/>
          <w:t>page 65</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3119F3">
        <w:rPr>
          <w:rFonts w:cs="Times New Roman"/>
        </w:rPr>
        <w:t>Referred to Commit</w:t>
      </w:r>
      <w:r>
        <w:rPr>
          <w:rFonts w:cs="Times New Roman"/>
        </w:rPr>
        <w:t xml:space="preserve">tee on </w:t>
      </w:r>
      <w:r w:rsidRPr="003119F3">
        <w:rPr>
          <w:rFonts w:cs="Times New Roman"/>
          <w:b/>
        </w:rPr>
        <w:t>Invitations and Memorial Resolutions</w:t>
      </w:r>
      <w:r w:rsidRPr="003119F3">
        <w:rPr>
          <w:rFonts w:cs="Times New Roman"/>
        </w:rPr>
        <w:t xml:space="preserve"> (</w:t>
      </w:r>
      <w:hyperlink r:id="rId14" w:history="1">
        <w:r w:rsidRPr="003119F3">
          <w:rPr>
            <w:rStyle w:val="Hyperlink"/>
            <w:rFonts w:cs="Times New Roman"/>
          </w:rPr>
          <w:t>House Journal</w:t>
        </w:r>
        <w:r w:rsidRPr="003119F3">
          <w:rPr>
            <w:rStyle w:val="Hyperlink"/>
            <w:rFonts w:cs="Times New Roman"/>
          </w:rPr>
          <w:noBreakHyphen/>
          <w:t>page 65</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3119F3">
        <w:rPr>
          <w:rFonts w:cs="Times New Roman"/>
        </w:rPr>
        <w:t>Committee re</w:t>
      </w:r>
      <w:r>
        <w:rPr>
          <w:rFonts w:cs="Times New Roman"/>
        </w:rPr>
        <w:t xml:space="preserve">port: Favorable </w:t>
      </w:r>
      <w:r w:rsidRPr="003119F3">
        <w:rPr>
          <w:rFonts w:cs="Times New Roman"/>
          <w:b/>
        </w:rPr>
        <w:t>Invitations and Memorial Resolutions</w:t>
      </w:r>
      <w:r w:rsidRPr="003119F3">
        <w:rPr>
          <w:rFonts w:cs="Times New Roman"/>
        </w:rPr>
        <w:t xml:space="preserve"> (</w:t>
      </w:r>
      <w:hyperlink r:id="rId15" w:history="1">
        <w:r w:rsidRPr="003119F3">
          <w:rPr>
            <w:rStyle w:val="Hyperlink"/>
            <w:rFonts w:cs="Times New Roman"/>
          </w:rPr>
          <w:t>House Journal</w:t>
        </w:r>
        <w:r w:rsidRPr="003119F3">
          <w:rPr>
            <w:rStyle w:val="Hyperlink"/>
            <w:rFonts w:cs="Times New Roman"/>
          </w:rPr>
          <w:noBreakHyphen/>
          <w:t>page 110</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3119F3">
        <w:rPr>
          <w:rFonts w:cs="Times New Roman"/>
        </w:rPr>
        <w:t>Debat</w:t>
      </w:r>
      <w:r>
        <w:rPr>
          <w:rFonts w:cs="Times New Roman"/>
        </w:rPr>
        <w:t>e adjourned until Wed., 3</w:t>
      </w:r>
      <w:r>
        <w:rPr>
          <w:rFonts w:cs="Times New Roman"/>
        </w:rPr>
        <w:noBreakHyphen/>
        <w:t>21</w:t>
      </w:r>
      <w:r>
        <w:rPr>
          <w:rFonts w:cs="Times New Roman"/>
        </w:rPr>
        <w:noBreakHyphen/>
        <w:t xml:space="preserve">18 </w:t>
      </w:r>
      <w:r w:rsidRPr="003119F3">
        <w:rPr>
          <w:rFonts w:cs="Times New Roman"/>
        </w:rPr>
        <w:t>(</w:t>
      </w:r>
      <w:hyperlink r:id="rId16" w:history="1">
        <w:r w:rsidRPr="003119F3">
          <w:rPr>
            <w:rStyle w:val="Hyperlink"/>
            <w:rFonts w:cs="Times New Roman"/>
          </w:rPr>
          <w:t>House Journal</w:t>
        </w:r>
        <w:r w:rsidRPr="003119F3">
          <w:rPr>
            <w:rStyle w:val="Hyperlink"/>
            <w:rFonts w:cs="Times New Roman"/>
          </w:rPr>
          <w:noBreakHyphen/>
          <w:t>page 44</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3119F3">
        <w:rPr>
          <w:rFonts w:cs="Times New Roman"/>
        </w:rPr>
        <w:t>Debat</w:t>
      </w:r>
      <w:r>
        <w:rPr>
          <w:rFonts w:cs="Times New Roman"/>
        </w:rPr>
        <w:t>e adjourned until Wed., 4</w:t>
      </w:r>
      <w:r>
        <w:rPr>
          <w:rFonts w:cs="Times New Roman"/>
        </w:rPr>
        <w:noBreakHyphen/>
        <w:t>11</w:t>
      </w:r>
      <w:r>
        <w:rPr>
          <w:rFonts w:cs="Times New Roman"/>
        </w:rPr>
        <w:noBreakHyphen/>
        <w:t xml:space="preserve">18 </w:t>
      </w:r>
      <w:r w:rsidRPr="003119F3">
        <w:rPr>
          <w:rFonts w:cs="Times New Roman"/>
        </w:rPr>
        <w:t>(</w:t>
      </w:r>
      <w:hyperlink r:id="rId17" w:history="1">
        <w:r w:rsidRPr="003119F3">
          <w:rPr>
            <w:rStyle w:val="Hyperlink"/>
            <w:rFonts w:cs="Times New Roman"/>
          </w:rPr>
          <w:t>House Journal</w:t>
        </w:r>
        <w:r w:rsidRPr="003119F3">
          <w:rPr>
            <w:rStyle w:val="Hyperlink"/>
            <w:rFonts w:cs="Times New Roman"/>
          </w:rPr>
          <w:noBreakHyphen/>
          <w:t>page 36</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House</w:t>
      </w:r>
      <w:r>
        <w:rPr>
          <w:rFonts w:cs="Times New Roman"/>
        </w:rPr>
        <w:tab/>
      </w:r>
      <w:r w:rsidRPr="003119F3">
        <w:rPr>
          <w:rFonts w:cs="Times New Roman"/>
        </w:rPr>
        <w:t>Read second time (</w:t>
      </w:r>
      <w:hyperlink r:id="rId18" w:history="1">
        <w:r w:rsidRPr="003119F3">
          <w:rPr>
            <w:rStyle w:val="Hyperlink"/>
            <w:rFonts w:cs="Times New Roman"/>
          </w:rPr>
          <w:t>House Journal</w:t>
        </w:r>
        <w:r w:rsidRPr="003119F3">
          <w:rPr>
            <w:rStyle w:val="Hyperlink"/>
            <w:rFonts w:cs="Times New Roman"/>
          </w:rPr>
          <w:noBreakHyphen/>
          <w:t>page 11</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House</w:t>
      </w:r>
      <w:r>
        <w:rPr>
          <w:rFonts w:cs="Times New Roman"/>
        </w:rPr>
        <w:tab/>
      </w:r>
      <w:r w:rsidRPr="003119F3">
        <w:rPr>
          <w:rFonts w:cs="Times New Roman"/>
        </w:rPr>
        <w:t>Roll call Yeas</w:t>
      </w:r>
      <w:r>
        <w:rPr>
          <w:rFonts w:cs="Times New Roman"/>
        </w:rPr>
        <w:noBreakHyphen/>
      </w:r>
      <w:r w:rsidRPr="003119F3">
        <w:rPr>
          <w:rFonts w:cs="Times New Roman"/>
        </w:rPr>
        <w:t>95  Nays</w:t>
      </w:r>
      <w:r>
        <w:rPr>
          <w:rFonts w:cs="Times New Roman"/>
        </w:rPr>
        <w:noBreakHyphen/>
      </w:r>
      <w:r w:rsidRPr="003119F3">
        <w:rPr>
          <w:rFonts w:cs="Times New Roman"/>
        </w:rPr>
        <w:t>0 (</w:t>
      </w:r>
      <w:hyperlink r:id="rId19" w:history="1">
        <w:r w:rsidRPr="003119F3">
          <w:rPr>
            <w:rStyle w:val="Hyperlink"/>
            <w:rFonts w:cs="Times New Roman"/>
          </w:rPr>
          <w:t>House Journal</w:t>
        </w:r>
        <w:r w:rsidRPr="003119F3">
          <w:rPr>
            <w:rStyle w:val="Hyperlink"/>
            <w:rFonts w:cs="Times New Roman"/>
          </w:rPr>
          <w:noBreakHyphen/>
          <w:t>page 11</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t>House</w:t>
      </w:r>
      <w:r>
        <w:rPr>
          <w:rFonts w:cs="Times New Roman"/>
        </w:rPr>
        <w:tab/>
      </w:r>
      <w:r w:rsidRPr="003119F3">
        <w:rPr>
          <w:rFonts w:cs="Times New Roman"/>
        </w:rPr>
        <w:t>Read third time and enrolled (</w:t>
      </w:r>
      <w:hyperlink r:id="rId20" w:history="1">
        <w:r w:rsidRPr="003119F3">
          <w:rPr>
            <w:rStyle w:val="Hyperlink"/>
            <w:rFonts w:cs="Times New Roman"/>
          </w:rPr>
          <w:t>House Journal</w:t>
        </w:r>
        <w:r w:rsidRPr="003119F3">
          <w:rPr>
            <w:rStyle w:val="Hyperlink"/>
            <w:rFonts w:cs="Times New Roman"/>
          </w:rPr>
          <w:noBreakHyphen/>
          <w:t>page 5</w:t>
        </w:r>
      </w:hyperlink>
      <w:r w:rsidRPr="003119F3">
        <w:rPr>
          <w:rFonts w:cs="Times New Roman"/>
        </w:rPr>
        <w:t>)</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3119F3">
        <w:rPr>
          <w:rFonts w:cs="Times New Roman"/>
        </w:rPr>
        <w:t>Ratified R 163</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3119F3">
        <w:rPr>
          <w:rFonts w:cs="Times New Roman"/>
        </w:rPr>
        <w:t>Signed By Governor</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3119F3">
        <w:rPr>
          <w:rFonts w:cs="Times New Roman"/>
        </w:rPr>
        <w:t>Effective date 04/17/18</w:t>
      </w:r>
    </w:p>
    <w:p w:rsidR="002E3798" w:rsidRDefault="002E3798" w:rsidP="002E3798">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3119F3">
        <w:rPr>
          <w:rFonts w:cs="Times New Roman"/>
        </w:rPr>
        <w:t>Act No</w:t>
      </w:r>
      <w:r>
        <w:rPr>
          <w:rFonts w:cs="Times New Roman"/>
        </w:rPr>
        <w:t>. </w:t>
      </w:r>
      <w:r w:rsidRPr="003119F3">
        <w:rPr>
          <w:rFonts w:cs="Times New Roman"/>
        </w:rPr>
        <w:t>289</w:t>
      </w:r>
    </w:p>
    <w:p w:rsidR="002E3798" w:rsidRDefault="002E3798" w:rsidP="002E3798">
      <w:pPr>
        <w:widowControl w:val="0"/>
        <w:tabs>
          <w:tab w:val="right" w:pos="1008"/>
          <w:tab w:val="left" w:pos="1152"/>
          <w:tab w:val="left" w:pos="1872"/>
          <w:tab w:val="left" w:pos="9187"/>
        </w:tabs>
        <w:ind w:left="2088" w:hanging="2088"/>
        <w:rPr>
          <w:rFonts w:cs="Times New Roman"/>
        </w:rPr>
      </w:pPr>
    </w:p>
    <w:p w:rsidR="001B7C2C" w:rsidRPr="001B7C2C" w:rsidRDefault="001B7C2C" w:rsidP="001B7C2C">
      <w:pPr>
        <w:widowControl w:val="0"/>
        <w:tabs>
          <w:tab w:val="right" w:pos="1008"/>
          <w:tab w:val="left" w:pos="1152"/>
          <w:tab w:val="left" w:pos="1872"/>
          <w:tab w:val="left" w:pos="9187"/>
        </w:tabs>
        <w:ind w:left="2088" w:hanging="2088"/>
        <w:rPr>
          <w:rFonts w:cs="Times New Roman"/>
        </w:rPr>
      </w:pPr>
      <w:r w:rsidRPr="001B7C2C">
        <w:rPr>
          <w:rFonts w:cs="Times New Roman"/>
        </w:rPr>
        <w:t xml:space="preserve">View the latest </w:t>
      </w:r>
      <w:hyperlink r:id="rId21" w:history="1">
        <w:r w:rsidRPr="001B7C2C">
          <w:rPr>
            <w:rFonts w:cs="Times New Roman"/>
            <w:color w:val="0000FF" w:themeColor="hyperlink"/>
            <w:u w:val="single"/>
          </w:rPr>
          <w:t>legislative information</w:t>
        </w:r>
      </w:hyperlink>
      <w:r w:rsidRPr="001B7C2C">
        <w:rPr>
          <w:rFonts w:cs="Times New Roman"/>
        </w:rPr>
        <w:t xml:space="preserve"> at the website</w:t>
      </w:r>
    </w:p>
    <w:p w:rsidR="001B7C2C" w:rsidRPr="001B7C2C" w:rsidRDefault="001B7C2C" w:rsidP="001B7C2C">
      <w:pPr>
        <w:widowControl w:val="0"/>
        <w:tabs>
          <w:tab w:val="right" w:pos="1008"/>
          <w:tab w:val="left" w:pos="1152"/>
          <w:tab w:val="left" w:pos="1872"/>
          <w:tab w:val="left" w:pos="9187"/>
        </w:tabs>
        <w:ind w:left="2088" w:hanging="2088"/>
        <w:rPr>
          <w:rFonts w:cs="Times New Roman"/>
        </w:rPr>
      </w:pPr>
    </w:p>
    <w:p w:rsidR="001B7C2C" w:rsidRPr="001B7C2C" w:rsidRDefault="001B7C2C" w:rsidP="001B7C2C">
      <w:pPr>
        <w:widowControl w:val="0"/>
        <w:tabs>
          <w:tab w:val="right" w:pos="1008"/>
          <w:tab w:val="left" w:pos="1152"/>
          <w:tab w:val="left" w:pos="1872"/>
          <w:tab w:val="left" w:pos="9187"/>
        </w:tabs>
        <w:ind w:left="2088" w:hanging="2088"/>
        <w:rPr>
          <w:rFonts w:cs="Times New Roman"/>
        </w:rPr>
      </w:pP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7C2C">
        <w:rPr>
          <w:rFonts w:cs="Times New Roman"/>
          <w:b/>
        </w:rPr>
        <w:t>VERSIONS OF THIS BILL</w:t>
      </w:r>
    </w:p>
    <w:p w:rsidR="001B7C2C" w:rsidRPr="001B7C2C" w:rsidRDefault="001B7C2C"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C2C" w:rsidRPr="001B7C2C" w:rsidRDefault="002F18A5" w:rsidP="001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B7C2C" w:rsidRPr="001B7C2C">
          <w:rPr>
            <w:rFonts w:cs="Times New Roman"/>
            <w:color w:val="0000FF" w:themeColor="hyperlink"/>
            <w:u w:val="single"/>
          </w:rPr>
          <w:t>12/6/2017</w:t>
        </w:r>
      </w:hyperlink>
    </w:p>
    <w:p w:rsidR="001B7C2C" w:rsidRPr="001B7C2C" w:rsidRDefault="002F18A5" w:rsidP="001B7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B7C2C" w:rsidRPr="001B7C2C">
          <w:rPr>
            <w:rFonts w:cs="Times New Roman"/>
            <w:color w:val="0000FF" w:themeColor="hyperlink"/>
            <w:u w:val="single"/>
          </w:rPr>
          <w:t>2/14/2018</w:t>
        </w:r>
      </w:hyperlink>
    </w:p>
    <w:p w:rsidR="001B7C2C" w:rsidRPr="001B7C2C" w:rsidRDefault="002F18A5" w:rsidP="001B7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B7C2C" w:rsidRPr="001B7C2C">
          <w:rPr>
            <w:rFonts w:cs="Times New Roman"/>
            <w:color w:val="0000FF" w:themeColor="hyperlink"/>
            <w:u w:val="single"/>
          </w:rPr>
          <w:t>2/15/2018</w:t>
        </w:r>
      </w:hyperlink>
    </w:p>
    <w:p w:rsidR="001B7C2C" w:rsidRPr="001B7C2C" w:rsidRDefault="002F18A5" w:rsidP="001B7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B7C2C" w:rsidRPr="001B7C2C">
          <w:rPr>
            <w:rFonts w:cs="Times New Roman"/>
            <w:color w:val="0000FF" w:themeColor="hyperlink"/>
            <w:u w:val="single"/>
          </w:rPr>
          <w:t>2/20/2018</w:t>
        </w:r>
      </w:hyperlink>
    </w:p>
    <w:p w:rsidR="001B7C2C" w:rsidRPr="001B7C2C" w:rsidRDefault="002F18A5" w:rsidP="001B7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1B7C2C" w:rsidRPr="001B7C2C">
          <w:rPr>
            <w:rFonts w:cs="Times New Roman"/>
            <w:color w:val="0000FF" w:themeColor="hyperlink"/>
            <w:u w:val="single"/>
          </w:rPr>
          <w:t>3/8/2018</w:t>
        </w:r>
      </w:hyperlink>
    </w:p>
    <w:p w:rsidR="001B7C2C" w:rsidRPr="001B7C2C" w:rsidRDefault="001B7C2C" w:rsidP="001B7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7C2C" w:rsidRDefault="001B7C2C" w:rsidP="001B7C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7C2C" w:rsidSect="001B7C2C">
          <w:pgSz w:w="12240" w:h="15840" w:code="1"/>
          <w:pgMar w:top="1080" w:right="1440" w:bottom="1080" w:left="1440" w:header="720" w:footer="720" w:gutter="0"/>
          <w:pgNumType w:start="1"/>
          <w:cols w:space="720"/>
          <w:noEndnote/>
          <w:docGrid w:linePitch="360"/>
        </w:sectPr>
      </w:pP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(A289, R163, S796)</w:t>
      </w:r>
    </w:p>
    <w:p w:rsidR="00EA6619" w:rsidRPr="008836A5"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6619" w:rsidRPr="001B7C2C"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7C2C">
        <w:rPr>
          <w:rFonts w:cs="Times New Roman"/>
          <w:b/>
          <w:color w:val="000000" w:themeColor="text1"/>
          <w:szCs w:val="36"/>
        </w:rPr>
        <w:t xml:space="preserve">A JOINT RESOLUTION </w:t>
      </w:r>
      <w:bookmarkStart w:id="1" w:name="titleend"/>
      <w:bookmarkEnd w:id="1"/>
      <w:r w:rsidRPr="001B7C2C">
        <w:rPr>
          <w:rFonts w:cs="Times New Roman"/>
          <w:b/>
          <w:color w:val="000000" w:themeColor="text1"/>
        </w:rPr>
        <w:t>TO CREATE THE SOUTH CAROLINA AMERICAN REVOLUTION SESTERCENTENNIAL COMMISSION; TO PROVIDE FOR THE PURPOSE, POWERS, AND DUTIES OF THE COMMISSION; TO PROVIDE FOR RELATED RESPONSIBILITIES OF THE DEPARTMENT OF PARKS, RECREATION AND TOURISM AND THE DEPARTMENT OF ARCHIVES AND HISTORY; TO PROVIDE FOR THE COMPOSITION OF THE MEMBERSHIP OF THE COMMISSION; TO PROVIDE FOR CERTAIN OFFICERS OF THE COMMISSION; AND TO PROVIDE FOR COMPENSATION OF EXPENSES TO COMMISSION MEMBERS.</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Be it enacted by the General Assembly of the State of South Carolina:</w:t>
      </w: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Pr="00CB23F0"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Creation and purpose</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SECTION</w:t>
      </w:r>
      <w:r w:rsidRPr="004B6DC8">
        <w:rPr>
          <w:rFonts w:eastAsia="Times New Roman" w:cs="Times New Roman"/>
        </w:rPr>
        <w:tab/>
        <w:t>1.</w:t>
      </w:r>
      <w:r w:rsidRPr="004B6DC8">
        <w:rPr>
          <w:rFonts w:eastAsia="Times New Roman" w:cs="Times New Roman"/>
        </w:rPr>
        <w:tab/>
        <w:t>There is hereby created a South Carolina American Revolution Sestercentennial Commission, which shall have the authority and responsibility to plan and execute, insofar as authorized and funded by the General Assembly, a proper observance of the Sestercentennial of the American Revolution in South Carolina, and in cooperation with the South Carolina Battleground Preservation Trust; a national organization, if any; and other similar commemorative organizations in other states.</w:t>
      </w: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Pr="00CB23F0"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Staffing</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SECTION</w:t>
      </w:r>
      <w:r w:rsidRPr="004B6DC8">
        <w:rPr>
          <w:rFonts w:eastAsia="Times New Roman" w:cs="Times New Roman"/>
        </w:rPr>
        <w:tab/>
        <w:t>2.</w:t>
      </w:r>
      <w:r w:rsidRPr="004B6DC8">
        <w:rPr>
          <w:rFonts w:eastAsia="Times New Roman" w:cs="Times New Roman"/>
        </w:rPr>
        <w:tab/>
        <w:t>The working staff of the South Carolina American Revolution Sestercentennial Commission shall consist of the staffs of the Department of Parks, Recreation and Tourism and the Department of Archives and History insofar as is needful, and any persons hired or any funds appropriated for the purpose of carrying out the policies and programs of the American Revolution Sestercentennial Commission shall be placed in one of these two departments.</w:t>
      </w: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Pr="00CB23F0"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Membership</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SECTION</w:t>
      </w:r>
      <w:r w:rsidRPr="004B6DC8">
        <w:rPr>
          <w:rFonts w:eastAsia="Times New Roman" w:cs="Times New Roman"/>
        </w:rPr>
        <w:tab/>
        <w:t>3.</w:t>
      </w:r>
      <w:r w:rsidRPr="004B6DC8">
        <w:rPr>
          <w:rFonts w:eastAsia="Times New Roman" w:cs="Times New Roman"/>
        </w:rPr>
        <w:tab/>
        <w:t>Membership of the South Carolina American Revolution Sestercentennial Commission shall consist of thirteen persons as follows:</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B6DC8">
        <w:rPr>
          <w:rFonts w:eastAsia="Times New Roman" w:cs="Times New Roman"/>
          <w:snapToGrid w:val="0"/>
          <w:szCs w:val="20"/>
        </w:rPr>
        <w:tab/>
        <w:t>(a)</w:t>
      </w:r>
      <w:r w:rsidRPr="004B6DC8">
        <w:rPr>
          <w:rFonts w:eastAsia="Times New Roman" w:cs="Times New Roman"/>
          <w:snapToGrid w:val="0"/>
          <w:szCs w:val="20"/>
        </w:rPr>
        <w:tab/>
        <w:t>the Governor, ex officio, or his designee;</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snapToGrid w:val="0"/>
          <w:szCs w:val="20"/>
        </w:rPr>
        <w:lastRenderedPageBreak/>
        <w:tab/>
        <w:t>(b)</w:t>
      </w:r>
      <w:r w:rsidRPr="004B6DC8">
        <w:rPr>
          <w:rFonts w:eastAsia="Times New Roman" w:cs="Times New Roman"/>
          <w:snapToGrid w:val="0"/>
          <w:szCs w:val="20"/>
        </w:rPr>
        <w:tab/>
        <w:t>the Lieutenant Governor, ex officio, or his designee;</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ab/>
        <w:t>(c)</w:t>
      </w:r>
      <w:r w:rsidRPr="004B6DC8">
        <w:rPr>
          <w:rFonts w:eastAsia="Times New Roman" w:cs="Times New Roman"/>
        </w:rPr>
        <w:tab/>
        <w:t>the Chairman of the Archives and History Commission, ex officio;</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ab/>
        <w:t>(d)</w:t>
      </w:r>
      <w:r w:rsidRPr="004B6DC8">
        <w:rPr>
          <w:rFonts w:eastAsia="Times New Roman" w:cs="Times New Roman"/>
        </w:rPr>
        <w:tab/>
        <w:t>the Director of the Department of Parks, Recreation and Tourism, ex officio;</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ab/>
        <w:t>(e)</w:t>
      </w:r>
      <w:r w:rsidRPr="004B6DC8">
        <w:rPr>
          <w:rFonts w:eastAsia="Times New Roman" w:cs="Times New Roman"/>
        </w:rPr>
        <w:tab/>
        <w:t>three members to be appointed by the President of the Senate from the membership of the Senate;</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ab/>
        <w:t>(f)</w:t>
      </w:r>
      <w:r w:rsidRPr="004B6DC8">
        <w:rPr>
          <w:rFonts w:eastAsia="Times New Roman" w:cs="Times New Roman"/>
        </w:rPr>
        <w:tab/>
        <w:t>three members to be appointed by the Speaker of the House of Representatives from the membership of the House of Representatives; and</w:t>
      </w: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ab/>
        <w:t>(g)</w:t>
      </w:r>
      <w:r w:rsidRPr="004B6DC8">
        <w:rPr>
          <w:rFonts w:eastAsia="Times New Roman" w:cs="Times New Roman"/>
        </w:rPr>
        <w:tab/>
        <w:t>three members to be appointed by the Governor who shall serve initial terms of one, two, and three years, respectively, and whose successors shall serve for terms of four years.</w:t>
      </w: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Pr="00CB23F0"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Officers</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SECTION</w:t>
      </w:r>
      <w:r w:rsidRPr="004B6DC8">
        <w:rPr>
          <w:rFonts w:eastAsia="Times New Roman" w:cs="Times New Roman"/>
        </w:rPr>
        <w:tab/>
        <w:t>4.</w:t>
      </w:r>
      <w:r w:rsidRPr="004B6DC8">
        <w:rPr>
          <w:rFonts w:eastAsia="Times New Roman" w:cs="Times New Roman"/>
        </w:rPr>
        <w:tab/>
        <w:t>The chairman shall be appointed by the Governor from the membership, and the chairman shall serve in that capacity coterminously with the Governor insofar as is possible. The vice</w:t>
      </w:r>
      <w:r>
        <w:rPr>
          <w:rFonts w:eastAsia="Times New Roman" w:cs="Times New Roman"/>
        </w:rPr>
        <w:t xml:space="preserve"> </w:t>
      </w:r>
      <w:r w:rsidRPr="004B6DC8">
        <w:rPr>
          <w:rFonts w:eastAsia="Times New Roman" w:cs="Times New Roman"/>
        </w:rPr>
        <w:t>chairman shall be elected by the commission from its membership. The Executive Secretary of the South Carolina American Sestercentennial Commission shall be the Director of the Department of Parks, Recreation and Tourism, ex officio; the deputy executive secretary shall be the Chairman of the Archives and History Commission, ex officio.</w:t>
      </w: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Pr="00CB23F0"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Member compensation</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B6DC8">
        <w:rPr>
          <w:rFonts w:eastAsia="Times New Roman" w:cs="Times New Roman"/>
        </w:rPr>
        <w:t>SECTION</w:t>
      </w:r>
      <w:r w:rsidRPr="004B6DC8">
        <w:rPr>
          <w:rFonts w:eastAsia="Times New Roman" w:cs="Times New Roman"/>
        </w:rPr>
        <w:tab/>
        <w:t>5.</w:t>
      </w:r>
      <w:r w:rsidRPr="004B6DC8">
        <w:rPr>
          <w:rFonts w:eastAsia="Times New Roman" w:cs="Times New Roman"/>
        </w:rPr>
        <w:tab/>
        <w:t>Members of the South Carolina American Revolution Sestercentennial Commission shall be compensated for their expenses in accordance with law, the total amount not to exceed fifteen thousand dollars per year for the entire commission.</w:t>
      </w: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Pr="00CB23F0"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Branding authority</w:t>
      </w:r>
    </w:p>
    <w:p w:rsidR="00EA6619" w:rsidRPr="004B6DC8"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B6DC8">
        <w:rPr>
          <w:rFonts w:eastAsia="Times New Roman" w:cs="Times New Roman"/>
          <w:snapToGrid w:val="0"/>
          <w:szCs w:val="20"/>
        </w:rPr>
        <w:t>SECTION</w:t>
      </w:r>
      <w:r w:rsidRPr="004B6DC8">
        <w:rPr>
          <w:rFonts w:eastAsia="Times New Roman" w:cs="Times New Roman"/>
          <w:snapToGrid w:val="0"/>
          <w:szCs w:val="20"/>
        </w:rPr>
        <w:tab/>
        <w:t>6.</w:t>
      </w:r>
      <w:r w:rsidRPr="004B6DC8">
        <w:rPr>
          <w:rFonts w:eastAsia="Times New Roman" w:cs="Times New Roman"/>
          <w:snapToGrid w:val="0"/>
          <w:szCs w:val="20"/>
        </w:rPr>
        <w:tab/>
        <w:t>The South Carolina American Revolution Sestercentennial Commission may develop or adopt appropriate branding in order to promote its efforts to the public.</w:t>
      </w: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A6619" w:rsidRPr="00CB23F0" w:rsidRDefault="00EA6619" w:rsidP="00EA66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lastRenderedPageBreak/>
        <w:t>Time effective</w:t>
      </w:r>
    </w:p>
    <w:p w:rsidR="00EA6619" w:rsidRPr="004B6DC8" w:rsidRDefault="00EA6619" w:rsidP="00EA66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619" w:rsidRPr="004B6DC8" w:rsidRDefault="00EA6619" w:rsidP="00EA66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6DC8">
        <w:rPr>
          <w:rFonts w:eastAsia="Times New Roman" w:cs="Times New Roman"/>
        </w:rPr>
        <w:t>SECTION</w:t>
      </w:r>
      <w:r w:rsidRPr="004B6DC8">
        <w:rPr>
          <w:rFonts w:eastAsia="Times New Roman" w:cs="Times New Roman"/>
        </w:rPr>
        <w:tab/>
        <w:t>7.</w:t>
      </w:r>
      <w:r w:rsidRPr="004B6DC8">
        <w:rPr>
          <w:rFonts w:eastAsia="Times New Roman" w:cs="Times New Roman"/>
        </w:rPr>
        <w:tab/>
        <w:t>This joint resolution takes effect upon approval by the Governor.</w:t>
      </w:r>
    </w:p>
    <w:p w:rsidR="00EA6619" w:rsidRDefault="00EA6619" w:rsidP="00EA66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A6619" w:rsidRDefault="00EA6619"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EA6619" w:rsidRDefault="00EA6619" w:rsidP="00EA6619">
      <w:pPr>
        <w:jc w:val="both"/>
        <w:rPr>
          <w:color w:val="000000" w:themeColor="text1"/>
        </w:rPr>
      </w:pPr>
    </w:p>
    <w:p w:rsidR="00EA6619" w:rsidRDefault="00EA6619" w:rsidP="00EA6619">
      <w:pPr>
        <w:jc w:val="both"/>
        <w:rPr>
          <w:color w:val="000000" w:themeColor="text1"/>
        </w:rPr>
      </w:pPr>
      <w:r>
        <w:rPr>
          <w:color w:val="000000" w:themeColor="text1"/>
        </w:rPr>
        <w:t>Approved the 17</w:t>
      </w:r>
      <w:r w:rsidRPr="00CD0782">
        <w:rPr>
          <w:color w:val="000000" w:themeColor="text1"/>
          <w:vertAlign w:val="superscript"/>
        </w:rPr>
        <w:t>th</w:t>
      </w:r>
      <w:r>
        <w:rPr>
          <w:color w:val="000000" w:themeColor="text1"/>
        </w:rPr>
        <w:t xml:space="preserve"> day of April, 2018. </w:t>
      </w:r>
    </w:p>
    <w:p w:rsidR="00EA6619" w:rsidRDefault="00EA6619" w:rsidP="00EA6619">
      <w:pPr>
        <w:jc w:val="center"/>
        <w:rPr>
          <w:color w:val="000000" w:themeColor="text1"/>
        </w:rPr>
      </w:pPr>
    </w:p>
    <w:p w:rsidR="00EA6619" w:rsidRDefault="00EA6619" w:rsidP="00EA6619">
      <w:pPr>
        <w:jc w:val="center"/>
        <w:rPr>
          <w:color w:val="000000" w:themeColor="text1"/>
        </w:rPr>
      </w:pPr>
      <w:r>
        <w:rPr>
          <w:color w:val="000000" w:themeColor="text1"/>
        </w:rPr>
        <w:t>__________</w:t>
      </w:r>
    </w:p>
    <w:p w:rsidR="001B7C2C" w:rsidRPr="00ED73C2" w:rsidRDefault="001B7C2C" w:rsidP="00EA66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B7C2C" w:rsidRPr="00ED73C2" w:rsidSect="001B7C2C">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E3" w:rsidRDefault="00B869E3" w:rsidP="007D5FAC">
      <w:r>
        <w:separator/>
      </w:r>
    </w:p>
  </w:endnote>
  <w:endnote w:type="continuationSeparator" w:id="0">
    <w:p w:rsidR="00B869E3" w:rsidRDefault="00B869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2C" w:rsidRPr="001B7C2C" w:rsidRDefault="001B7C2C" w:rsidP="001B7C2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A436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C2C" w:rsidRDefault="001B7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E3" w:rsidRDefault="00B869E3" w:rsidP="007D5FAC">
      <w:r>
        <w:separator/>
      </w:r>
    </w:p>
  </w:footnote>
  <w:footnote w:type="continuationSeparator" w:id="0">
    <w:p w:rsidR="00B869E3" w:rsidRDefault="00B869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796"/>
    <w:docVar w:name="ActSecretary" w:val="Morgan"/>
    <w:docVar w:name="ActSIdno" w:val="(176)  796WAB18"/>
    <w:docVar w:name="clipname" w:val="796WAB18"/>
    <w:docVar w:name="dvBillNumber" w:val="796"/>
    <w:docVar w:name="dvBillNumberPrefix" w:val="S"/>
    <w:docVar w:name="dvOriginalBody" w:val="Senate"/>
    <w:docVar w:name="OrigSENATEBillNo" w:val="796"/>
    <w:docVar w:name="SENATEACTFULLPATH" w:val="L:\COUNCIL\ACTS\796WAB18.DOCX"/>
    <w:docVar w:name="WhatActtype" w:val="A JOINT RESOLUTION"/>
  </w:docVars>
  <w:rsids>
    <w:rsidRoot w:val="00B869E3"/>
    <w:rsid w:val="00002DE0"/>
    <w:rsid w:val="00020349"/>
    <w:rsid w:val="00021B0B"/>
    <w:rsid w:val="00030487"/>
    <w:rsid w:val="00040C05"/>
    <w:rsid w:val="0004579B"/>
    <w:rsid w:val="00051B4F"/>
    <w:rsid w:val="00055653"/>
    <w:rsid w:val="000575FB"/>
    <w:rsid w:val="000673E4"/>
    <w:rsid w:val="0007088D"/>
    <w:rsid w:val="000731E9"/>
    <w:rsid w:val="00074565"/>
    <w:rsid w:val="00076A1A"/>
    <w:rsid w:val="00077DA3"/>
    <w:rsid w:val="00081300"/>
    <w:rsid w:val="00085C37"/>
    <w:rsid w:val="00086E11"/>
    <w:rsid w:val="00090B43"/>
    <w:rsid w:val="00092EE6"/>
    <w:rsid w:val="00096A9B"/>
    <w:rsid w:val="00096BDA"/>
    <w:rsid w:val="000A6151"/>
    <w:rsid w:val="000A6BCA"/>
    <w:rsid w:val="000B03AD"/>
    <w:rsid w:val="000B316D"/>
    <w:rsid w:val="000B36EE"/>
    <w:rsid w:val="000B56CB"/>
    <w:rsid w:val="000D356E"/>
    <w:rsid w:val="000D6F51"/>
    <w:rsid w:val="000F3960"/>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C2C"/>
    <w:rsid w:val="001B7FF5"/>
    <w:rsid w:val="001C390F"/>
    <w:rsid w:val="001C50A7"/>
    <w:rsid w:val="001C6957"/>
    <w:rsid w:val="001D279C"/>
    <w:rsid w:val="001D550F"/>
    <w:rsid w:val="001D5B5B"/>
    <w:rsid w:val="001E0CFB"/>
    <w:rsid w:val="001E47D6"/>
    <w:rsid w:val="001F1CCC"/>
    <w:rsid w:val="001F729C"/>
    <w:rsid w:val="00200C6E"/>
    <w:rsid w:val="00201F71"/>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3798"/>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436D"/>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6C7B"/>
    <w:rsid w:val="00690F2C"/>
    <w:rsid w:val="00690F99"/>
    <w:rsid w:val="00691B24"/>
    <w:rsid w:val="00692E0D"/>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314C"/>
    <w:rsid w:val="00731C9E"/>
    <w:rsid w:val="00734C77"/>
    <w:rsid w:val="00737039"/>
    <w:rsid w:val="007373C7"/>
    <w:rsid w:val="007469F9"/>
    <w:rsid w:val="0074783A"/>
    <w:rsid w:val="007514EF"/>
    <w:rsid w:val="00762EAA"/>
    <w:rsid w:val="00764BFB"/>
    <w:rsid w:val="00765D0A"/>
    <w:rsid w:val="007664A2"/>
    <w:rsid w:val="007746C2"/>
    <w:rsid w:val="00775216"/>
    <w:rsid w:val="00775B87"/>
    <w:rsid w:val="00784A23"/>
    <w:rsid w:val="007908BC"/>
    <w:rsid w:val="007946C3"/>
    <w:rsid w:val="007A73EA"/>
    <w:rsid w:val="007B0E40"/>
    <w:rsid w:val="007B296A"/>
    <w:rsid w:val="007B2D27"/>
    <w:rsid w:val="007C3D08"/>
    <w:rsid w:val="007C3EC8"/>
    <w:rsid w:val="007C7B7F"/>
    <w:rsid w:val="007D04D9"/>
    <w:rsid w:val="007D0D81"/>
    <w:rsid w:val="007D0DAF"/>
    <w:rsid w:val="007D5FAC"/>
    <w:rsid w:val="007D60DE"/>
    <w:rsid w:val="007D6EB9"/>
    <w:rsid w:val="007E2084"/>
    <w:rsid w:val="007E3A81"/>
    <w:rsid w:val="007F3574"/>
    <w:rsid w:val="007F6631"/>
    <w:rsid w:val="007F6D46"/>
    <w:rsid w:val="007F7184"/>
    <w:rsid w:val="00800AD0"/>
    <w:rsid w:val="00801009"/>
    <w:rsid w:val="008076E4"/>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E2672"/>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4090"/>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560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869E3"/>
    <w:rsid w:val="00BB1593"/>
    <w:rsid w:val="00BB2C6B"/>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3F0"/>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4E86"/>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41A5"/>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6619"/>
    <w:rsid w:val="00EA77B0"/>
    <w:rsid w:val="00EB223A"/>
    <w:rsid w:val="00EC47CE"/>
    <w:rsid w:val="00ED4871"/>
    <w:rsid w:val="00ED73C2"/>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62C9"/>
    <w:rsid w:val="00F86999"/>
    <w:rsid w:val="00F93CCA"/>
    <w:rsid w:val="00FA1013"/>
    <w:rsid w:val="00FA7E14"/>
    <w:rsid w:val="00FB1A6A"/>
    <w:rsid w:val="00FB471B"/>
    <w:rsid w:val="00FC380D"/>
    <w:rsid w:val="00FC4345"/>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095CD82-D0FF-4D83-B84D-4914F36A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B7C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90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8BC"/>
    <w:rPr>
      <w:rFonts w:ascii="Segoe UI" w:hAnsi="Segoe UI" w:cs="Segoe UI"/>
      <w:sz w:val="18"/>
      <w:szCs w:val="18"/>
    </w:rPr>
  </w:style>
  <w:style w:type="table" w:styleId="TableGrid">
    <w:name w:val="Table Grid"/>
    <w:basedOn w:val="TableNormal"/>
    <w:uiPriority w:val="59"/>
    <w:rsid w:val="008076E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B7C2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C43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14.docx" TargetMode="External"/><Relationship Id="rId13" Type="http://schemas.openxmlformats.org/officeDocument/2006/relationships/hyperlink" Target="file:///h:\hj\20180222.docx" TargetMode="External"/><Relationship Id="rId18" Type="http://schemas.openxmlformats.org/officeDocument/2006/relationships/hyperlink" Target="file:///h:\hj\20180411.docx" TargetMode="External"/><Relationship Id="rId26" Type="http://schemas.openxmlformats.org/officeDocument/2006/relationships/hyperlink" Target="file:///p:\pprever\2017-18\796_20180308.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796&amp;session=122&amp;summary=B" TargetMode="External"/><Relationship Id="rId7" Type="http://schemas.openxmlformats.org/officeDocument/2006/relationships/hyperlink" Target="file:///h:\sj\20180109.docx" TargetMode="External"/><Relationship Id="rId12" Type="http://schemas.openxmlformats.org/officeDocument/2006/relationships/hyperlink" Target="file:///h:\sj\20180221.docx" TargetMode="External"/><Relationship Id="rId17" Type="http://schemas.openxmlformats.org/officeDocument/2006/relationships/hyperlink" Target="file:///h:\hj\20180321.docx" TargetMode="External"/><Relationship Id="rId25" Type="http://schemas.openxmlformats.org/officeDocument/2006/relationships/hyperlink" Target="file:///p:\pprever\2017-18\796_20180220.docx" TargetMode="External"/><Relationship Id="rId2" Type="http://schemas.openxmlformats.org/officeDocument/2006/relationships/settings" Target="settings.xml"/><Relationship Id="rId16" Type="http://schemas.openxmlformats.org/officeDocument/2006/relationships/hyperlink" Target="file:///h:\hj\20180320.docx" TargetMode="External"/><Relationship Id="rId20" Type="http://schemas.openxmlformats.org/officeDocument/2006/relationships/hyperlink" Target="file:///h:\hj\20180412.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80109.docx" TargetMode="External"/><Relationship Id="rId11" Type="http://schemas.openxmlformats.org/officeDocument/2006/relationships/hyperlink" Target="file:///h:\sj\20180220.docx" TargetMode="External"/><Relationship Id="rId24" Type="http://schemas.openxmlformats.org/officeDocument/2006/relationships/hyperlink" Target="file:///p:\pprever\2017-18\796_20180215.docx" TargetMode="External"/><Relationship Id="rId5" Type="http://schemas.openxmlformats.org/officeDocument/2006/relationships/endnotes" Target="endnotes.xml"/><Relationship Id="rId15" Type="http://schemas.openxmlformats.org/officeDocument/2006/relationships/hyperlink" Target="file:///h:\hj\20180308.docx" TargetMode="External"/><Relationship Id="rId23" Type="http://schemas.openxmlformats.org/officeDocument/2006/relationships/hyperlink" Target="file:///p:\pprever\2017-18\796_20180214.docx" TargetMode="External"/><Relationship Id="rId28" Type="http://schemas.openxmlformats.org/officeDocument/2006/relationships/footer" Target="footer2.xml"/><Relationship Id="rId10" Type="http://schemas.openxmlformats.org/officeDocument/2006/relationships/hyperlink" Target="file:///h:\sj\20180220.docx" TargetMode="External"/><Relationship Id="rId19" Type="http://schemas.openxmlformats.org/officeDocument/2006/relationships/hyperlink" Target="file:///h:\hj\20180411.docx" TargetMode="External"/><Relationship Id="rId4" Type="http://schemas.openxmlformats.org/officeDocument/2006/relationships/footnotes" Target="footnotes.xml"/><Relationship Id="rId9" Type="http://schemas.openxmlformats.org/officeDocument/2006/relationships/hyperlink" Target="file:///h:\sj\20180220.docx" TargetMode="External"/><Relationship Id="rId14" Type="http://schemas.openxmlformats.org/officeDocument/2006/relationships/hyperlink" Target="file:///h:\hj\20180222.docx" TargetMode="External"/><Relationship Id="rId22" Type="http://schemas.openxmlformats.org/officeDocument/2006/relationships/hyperlink" Target="file:///p:\pprever\2017-18\796_20171206.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A02D15D7.dotm</Template>
  <TotalTime>0</TotalTime>
  <Pages>5</Pages>
  <Words>1062</Words>
  <Characters>5686</Characters>
  <Application>Microsoft Office Word</Application>
  <DocSecurity>0</DocSecurity>
  <Lines>138</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796: Sestercentennial of the American Revolution in SC - South Carolina Legislature Online</dc:title>
  <dc:subject/>
  <dc:creator>angiemorgan</dc:creator>
  <cp:keywords/>
  <dc:description/>
  <cp:lastModifiedBy>Derrick Williamson</cp:lastModifiedBy>
  <cp:revision>2</cp:revision>
  <cp:lastPrinted>2018-04-12T15:57:00Z</cp:lastPrinted>
  <dcterms:created xsi:type="dcterms:W3CDTF">2018-10-17T13:23:00Z</dcterms:created>
  <dcterms:modified xsi:type="dcterms:W3CDTF">2018-10-17T13:23:00Z</dcterms:modified>
</cp:coreProperties>
</file>