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A78" w:rsidRDefault="00E05A78" w:rsidP="00E05A78">
      <w:pPr>
        <w:ind w:firstLine="0"/>
        <w:rPr>
          <w:strike/>
        </w:rPr>
      </w:pPr>
      <w:bookmarkStart w:id="0" w:name="_GoBack"/>
      <w:bookmarkEnd w:id="0"/>
    </w:p>
    <w:p w:rsidR="00E05A78" w:rsidRDefault="00E05A78" w:rsidP="00E05A78">
      <w:pPr>
        <w:ind w:firstLine="0"/>
        <w:rPr>
          <w:strike/>
        </w:rPr>
      </w:pPr>
      <w:r>
        <w:rPr>
          <w:strike/>
        </w:rPr>
        <w:t>Indicates Matter Stricken</w:t>
      </w:r>
    </w:p>
    <w:p w:rsidR="00E05A78" w:rsidRDefault="00E05A78" w:rsidP="00E05A78">
      <w:pPr>
        <w:ind w:firstLine="0"/>
        <w:rPr>
          <w:u w:val="single"/>
        </w:rPr>
      </w:pPr>
      <w:r>
        <w:rPr>
          <w:u w:val="single"/>
        </w:rPr>
        <w:t>Indicates New Matter</w:t>
      </w:r>
    </w:p>
    <w:p w:rsidR="00E05A78" w:rsidRDefault="00E05A78"/>
    <w:p w:rsidR="00E05A78" w:rsidRDefault="00E05A78">
      <w:r>
        <w:t>The House assembled at 10:00 a.m.</w:t>
      </w:r>
    </w:p>
    <w:p w:rsidR="00E05A78" w:rsidRDefault="00E05A78">
      <w:r>
        <w:t>Deliberations were opened with prayer by Rev. Charles E. Seastrunk, Jr., as follows:</w:t>
      </w:r>
    </w:p>
    <w:p w:rsidR="00E05A78" w:rsidRDefault="00E05A78"/>
    <w:p w:rsidR="00E05A78" w:rsidRPr="00870CC3" w:rsidRDefault="00E05A78" w:rsidP="00E05A78">
      <w:pPr>
        <w:tabs>
          <w:tab w:val="left" w:pos="270"/>
        </w:tabs>
        <w:ind w:firstLine="0"/>
      </w:pPr>
      <w:bookmarkStart w:id="1" w:name="file_start2"/>
      <w:bookmarkEnd w:id="1"/>
      <w:r w:rsidRPr="00870CC3">
        <w:tab/>
        <w:t>Our thought for today is from Psalm 26:12: “My foot stands on level ground; in the great congregation I will bless the Lord.”</w:t>
      </w:r>
    </w:p>
    <w:p w:rsidR="00E05A78" w:rsidRDefault="00E05A78" w:rsidP="00E05A78">
      <w:pPr>
        <w:tabs>
          <w:tab w:val="left" w:pos="270"/>
        </w:tabs>
        <w:ind w:firstLine="0"/>
      </w:pPr>
      <w:r w:rsidRPr="00870CC3">
        <w:tab/>
        <w:t>Let us pray. Almighty God, give these women and men the courage to trust You and put their faith into action. With God’s grace and goodness, help us to live gratefully and recount the deeds of the Lord. Give them the strength to endure the false teachings which surround us. Pull them together so good things may be done in Your name. Bless them as they go on their way home and keep them safe. We ask for our Nation, President, State, Governor, Speaker, and staff, that they be blessed with Your grace. Protect our first responders and defenders of freedom as they protect us. Heal the wounds, those seen and those hidden, of our women and men as they suffer and sacrifice for our freedom. Lord, in Your mercy, hear our prayers. Amen.</w:t>
      </w:r>
    </w:p>
    <w:p w:rsidR="00E05A78" w:rsidRDefault="00E05A78" w:rsidP="00E05A78">
      <w:pPr>
        <w:tabs>
          <w:tab w:val="left" w:pos="270"/>
        </w:tabs>
        <w:ind w:firstLine="0"/>
      </w:pPr>
    </w:p>
    <w:p w:rsidR="00E05A78" w:rsidRDefault="00E05A78" w:rsidP="00E05A78">
      <w:r>
        <w:t>Pursuant to Rule 6.3, the House of Representatives was led in the Pledge of Allegiance to the Flag of the United States of America by the SPEAKER.</w:t>
      </w:r>
    </w:p>
    <w:p w:rsidR="00E05A78" w:rsidRDefault="00E05A78" w:rsidP="00E05A78"/>
    <w:p w:rsidR="00E05A78" w:rsidRDefault="00E05A78" w:rsidP="00E05A78">
      <w:r>
        <w:t>After corrections to the Journal of the proceedings of yesterday, the SPEAKER ordered it confirmed.</w:t>
      </w:r>
    </w:p>
    <w:p w:rsidR="00E05A78" w:rsidRDefault="00E05A78" w:rsidP="00E05A78"/>
    <w:p w:rsidR="00E05A78" w:rsidRDefault="00E05A78" w:rsidP="00E05A78">
      <w:pPr>
        <w:keepNext/>
        <w:jc w:val="center"/>
        <w:rPr>
          <w:b/>
        </w:rPr>
      </w:pPr>
      <w:r w:rsidRPr="00E05A78">
        <w:rPr>
          <w:b/>
        </w:rPr>
        <w:t>MOTION ADOPTED</w:t>
      </w:r>
    </w:p>
    <w:p w:rsidR="00E05A78" w:rsidRDefault="00E05A78" w:rsidP="00E05A78">
      <w:r>
        <w:t>Rep. ROBINSON-SIMPSON moved that when the House adjourns, it adjourn in memory of Harold Newsome of Greenville, which was agreed to.</w:t>
      </w:r>
    </w:p>
    <w:p w:rsidR="00E05A78" w:rsidRDefault="00E05A78" w:rsidP="00E05A78"/>
    <w:p w:rsidR="00E05A78" w:rsidRDefault="00E05A78" w:rsidP="00E05A78">
      <w:pPr>
        <w:keepNext/>
        <w:jc w:val="center"/>
        <w:rPr>
          <w:b/>
        </w:rPr>
      </w:pPr>
      <w:r w:rsidRPr="00E05A78">
        <w:rPr>
          <w:b/>
        </w:rPr>
        <w:t>REPORT OF STANDING COMMITTEE</w:t>
      </w:r>
    </w:p>
    <w:p w:rsidR="00E05A78" w:rsidRDefault="00E05A78" w:rsidP="00E05A78">
      <w:pPr>
        <w:keepNext/>
      </w:pPr>
      <w:r>
        <w:t>Rep. SANDIFER, from the Committee on Labor, Commerce and Industry, submitted a favorable report with amendments on:</w:t>
      </w:r>
    </w:p>
    <w:p w:rsidR="00E05A78" w:rsidRDefault="00E05A78" w:rsidP="00E05A78">
      <w:pPr>
        <w:keepNext/>
      </w:pPr>
      <w:bookmarkStart w:id="2" w:name="include_clip_start_8"/>
      <w:bookmarkEnd w:id="2"/>
    </w:p>
    <w:p w:rsidR="00E05A78" w:rsidRDefault="00E05A78" w:rsidP="00E05A78">
      <w:pPr>
        <w:keepNext/>
      </w:pPr>
      <w:r>
        <w:t xml:space="preserve">H. 3529 -- Reps. Bedingfield, Sandifer, Hamilton, Forrester, Atwater, Yow, Clemmons, Crawford, Fry, Hill, Lowe, Pitts, Putnam and Anderson: A BILL TO AMEND THE CODE OF LAWS OF SOUTH </w:t>
      </w:r>
      <w:r>
        <w:lastRenderedPageBreak/>
        <w:t>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E05A78" w:rsidRDefault="00E05A78" w:rsidP="00E05A78">
      <w:bookmarkStart w:id="3" w:name="include_clip_end_8"/>
      <w:bookmarkEnd w:id="3"/>
      <w:r>
        <w:t>Ordered for consideration tomorrow.</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4" w:name="include_clip_start_11"/>
      <w:bookmarkEnd w:id="4"/>
    </w:p>
    <w:p w:rsidR="00E05A78" w:rsidRDefault="00E05A78" w:rsidP="00E05A78">
      <w:r>
        <w:t>H. 3624 --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JACOB ALLEN GODDARD OF CHERAW FOR HIS REMARKABLE ACCOMPLISHMENTS IN THE BOY SCOUTS OF AMERICA AND TO SALUTE HIM UPON ACHIEVING THE CELEBRATED RANK OF EAGLE SCOUT, THE HIGHEST AWARD IN SCOUTING.</w:t>
      </w:r>
    </w:p>
    <w:p w:rsidR="00E05A78" w:rsidRDefault="00E05A78" w:rsidP="00E05A78">
      <w:bookmarkStart w:id="5" w:name="include_clip_end_11"/>
      <w:bookmarkEnd w:id="5"/>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6" w:name="include_clip_start_14"/>
      <w:bookmarkEnd w:id="6"/>
    </w:p>
    <w:p w:rsidR="00E05A78" w:rsidRDefault="00E05A78" w:rsidP="00E05A78">
      <w:r>
        <w:t>H. 3625 --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JACKSON POTTER MCLEOD OF CHERAW FOR HIS REMARKABLE ACCOMPLISHMENTS IN THE BOY SCOUTS OF AMERICA AND TO SALUTE HIM UPON ACHIEVING THE CELEBRATED RANK OF EAGLE SCOUT, THE HIGHEST AWARD IN SCOUTING.</w:t>
      </w:r>
    </w:p>
    <w:p w:rsidR="00E05A78" w:rsidRDefault="00E05A78" w:rsidP="00E05A78">
      <w:bookmarkStart w:id="7" w:name="include_clip_end_14"/>
      <w:bookmarkEnd w:id="7"/>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8" w:name="include_clip_start_17"/>
      <w:bookmarkEnd w:id="8"/>
    </w:p>
    <w:p w:rsidR="00E05A78" w:rsidRDefault="00E05A78" w:rsidP="00E05A78">
      <w:r>
        <w:t>H. 3626 --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PHILLIP ADAM WILLIAMS OF MARION FOR HIS REMARKABLE ACCOMPLISHMENTS IN THE BOY SCOUTS OF AMERICA AND TO SALUTE HIM UPON ACHIEVING THE CELEBRATED RANK OF EAGLE SCOUT, THE HIGHEST AWARD IN SCOUTING.</w:t>
      </w:r>
    </w:p>
    <w:p w:rsidR="00E05A78" w:rsidRDefault="00E05A78" w:rsidP="00E05A78">
      <w:bookmarkStart w:id="9" w:name="include_clip_end_17"/>
      <w:bookmarkEnd w:id="9"/>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10" w:name="include_clip_start_20"/>
      <w:bookmarkEnd w:id="10"/>
    </w:p>
    <w:p w:rsidR="007F48D9" w:rsidRDefault="00E05A78" w:rsidP="00E05A78">
      <w:r>
        <w:t>H. 3627 --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MATTHEW TURNER FITZGIBBON OF DILLON FOR HIS REMARKABLE ACCOMPLISHMENTS IN THE BOY SCOUTS OF AMERICA AND TO SALUTE HIM UPON</w:t>
      </w:r>
      <w:r w:rsidR="007F48D9">
        <w:br/>
      </w:r>
    </w:p>
    <w:p w:rsidR="007F48D9" w:rsidRDefault="007F48D9">
      <w:pPr>
        <w:ind w:firstLine="0"/>
        <w:jc w:val="left"/>
      </w:pPr>
      <w:r>
        <w:br w:type="page"/>
      </w:r>
    </w:p>
    <w:p w:rsidR="00E05A78" w:rsidRDefault="00E05A78" w:rsidP="007F48D9">
      <w:pPr>
        <w:ind w:firstLine="0"/>
      </w:pPr>
      <w:r>
        <w:t>ACHIEVING THE CELEBRATED RANK OF EAGLE SCOUT, THE HIGHEST AWARD IN SCOUTING.</w:t>
      </w:r>
    </w:p>
    <w:p w:rsidR="00E05A78" w:rsidRDefault="00E05A78" w:rsidP="00E05A78">
      <w:bookmarkStart w:id="11" w:name="include_clip_end_20"/>
      <w:bookmarkEnd w:id="11"/>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12" w:name="include_clip_start_23"/>
      <w:bookmarkEnd w:id="12"/>
    </w:p>
    <w:p w:rsidR="00E05A78" w:rsidRDefault="00E05A78" w:rsidP="00E05A78">
      <w:r>
        <w:t>H. 3628 --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CURT HARDING CAUDLE OF MYRTLE BEACH FOR HIS REMARKABLE ACCOMPLISHMENTS IN THE BOY SCOUTS OF AMERICA AND TO SALUTE HIM UPON ACHIEVING THE CELEBRATED RANK OF EAGLE SCOUT, THE HIGHEST AWARD IN SCOUTING.</w:t>
      </w:r>
    </w:p>
    <w:p w:rsidR="00E05A78" w:rsidRDefault="00E05A78" w:rsidP="00E05A78">
      <w:bookmarkStart w:id="13" w:name="include_clip_end_23"/>
      <w:bookmarkEnd w:id="13"/>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14" w:name="include_clip_start_26"/>
      <w:bookmarkEnd w:id="14"/>
    </w:p>
    <w:p w:rsidR="00E05A78" w:rsidRDefault="00E05A78" w:rsidP="00E05A78">
      <w:r>
        <w:t>H. 3629 --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JUDSON BLAKE PARKER OF MYRTLE BEACH FOR HIS REMARKABLE ACCOMPLISHMENTS IN THE BOY SCOUTS OF AMERICA AND TO SALUTE HIM UPON ACHIEVING THE CELEBRATED RANK OF EAGLE SCOUT, THE HIGHEST AWARD IN SCOUTING.</w:t>
      </w:r>
    </w:p>
    <w:p w:rsidR="00E05A78" w:rsidRDefault="00E05A78" w:rsidP="00E05A78">
      <w:bookmarkStart w:id="15" w:name="include_clip_end_26"/>
      <w:bookmarkEnd w:id="15"/>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16" w:name="include_clip_start_29"/>
      <w:bookmarkEnd w:id="16"/>
    </w:p>
    <w:p w:rsidR="00E05A78" w:rsidRDefault="00E05A78" w:rsidP="00E05A78">
      <w:r>
        <w:t>H. 3630 --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ASHTON OZELL NEWMAN II OF MYRTLE BEACH FOR HIS REMARKABLE ACCOMPLISHMENTS IN THE BOY SCOUTS OF AMERICA AND TO SALUTE HIM UPON ACHIEVING THE CELEBRATED RANK OF EAGLE SCOUT, THE HIGHEST AWARD IN SCOUTING.</w:t>
      </w:r>
    </w:p>
    <w:p w:rsidR="00E05A78" w:rsidRDefault="00E05A78" w:rsidP="00E05A78">
      <w:bookmarkStart w:id="17" w:name="include_clip_end_29"/>
      <w:bookmarkEnd w:id="17"/>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18" w:name="include_clip_start_32"/>
      <w:bookmarkEnd w:id="18"/>
    </w:p>
    <w:p w:rsidR="00E05A78" w:rsidRDefault="00E05A78" w:rsidP="00E05A78">
      <w:r>
        <w:t>H. 3631 --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DENNIS RAY HUGHES II OF LORIS FOR HIS REMARKABLE ACCOMPLISHMENTS IN THE BOY SCOUTS OF AMERICA AND TO SALUTE HIM UPON ACHIEVING THE CELEBRATED RANK OF EAGLE SCOUT, THE HIGHEST AWARD IN SCOUTING.</w:t>
      </w:r>
    </w:p>
    <w:p w:rsidR="00E05A78" w:rsidRDefault="00E05A78" w:rsidP="00E05A78">
      <w:bookmarkStart w:id="19" w:name="include_clip_end_32"/>
      <w:bookmarkEnd w:id="19"/>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20" w:name="include_clip_start_35"/>
      <w:bookmarkEnd w:id="20"/>
    </w:p>
    <w:p w:rsidR="00E05A78" w:rsidRDefault="00E05A78" w:rsidP="00E05A78">
      <w:r>
        <w:t>H. 3632 --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ADAM JEFFREY BROWN OF LONGS FOR HIS REMARKABLE ACCOMPLISHMENTS IN THE BOY SCOUTS OF AMERICA AND TO SALUTE HIM UPON ACHIEVING THE CELEBRATED RANK OF EAGLE SCOUT, THE HIGHEST AWARD IN SCOUTING.</w:t>
      </w:r>
    </w:p>
    <w:p w:rsidR="00E05A78" w:rsidRDefault="00E05A78" w:rsidP="00E05A78">
      <w:bookmarkStart w:id="21" w:name="include_clip_end_35"/>
      <w:bookmarkEnd w:id="21"/>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22" w:name="include_clip_start_38"/>
      <w:bookmarkEnd w:id="22"/>
    </w:p>
    <w:p w:rsidR="00E05A78" w:rsidRDefault="00E05A78" w:rsidP="00E05A78">
      <w:r>
        <w:t>H. 3633 --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DAKOTA T. BRYANT OF MYRTLE BEACH FOR HIS REMARKABLE ACCOMPLISHMENTS IN THE BOY SCOUTS OF AMERICA AND TO SALUTE HIM UPON ACHIEVING THE CELEBRATED RANK OF EAGLE SCOUT, THE HIGHEST AWARD IN SCOUTING.</w:t>
      </w:r>
    </w:p>
    <w:p w:rsidR="00E05A78" w:rsidRDefault="00E05A78" w:rsidP="00E05A78">
      <w:bookmarkStart w:id="23" w:name="include_clip_end_38"/>
      <w:bookmarkEnd w:id="23"/>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24" w:name="include_clip_start_41"/>
      <w:bookmarkEnd w:id="24"/>
    </w:p>
    <w:p w:rsidR="00E05A78" w:rsidRDefault="00E05A78" w:rsidP="007F48D9">
      <w:r>
        <w:t>H. 3634 --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JACOB NOAH HELLABY OF MYRTLE BEACH FOR HIS REMARKABLE ACCOMPLISHMENTS IN THE BOY SCOUTS OF AMERICA AND TO SALUTE HIM UPON ACHIEVING THE CELEBRATED RANK OF EAGLE SCOUT, THE HIGHEST AWARD IN SCOUTING.</w:t>
      </w:r>
    </w:p>
    <w:p w:rsidR="001924F6" w:rsidRDefault="001924F6" w:rsidP="00E05A78">
      <w:bookmarkStart w:id="25" w:name="include_clip_end_41"/>
      <w:bookmarkEnd w:id="25"/>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26" w:name="include_clip_start_44"/>
      <w:bookmarkEnd w:id="26"/>
    </w:p>
    <w:p w:rsidR="00E05A78" w:rsidRDefault="00E05A78" w:rsidP="00E05A78">
      <w:r>
        <w:t>H. 3635 --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DALTON CODY WALDORF OF MYRTLE BEACH FOR HIS REMARKABLE ACCOMPLISHMENTS IN THE BOY SCOUTS OF AMERICA AND TO SALUTE HIM UPON ACHIEVING THE CELEBRATED RANK OF EAGLE SCOUT, THE HIGHEST AWARD IN SCOUTING.</w:t>
      </w:r>
    </w:p>
    <w:p w:rsidR="00E05A78" w:rsidRDefault="00E05A78" w:rsidP="00E05A78">
      <w:bookmarkStart w:id="27" w:name="include_clip_end_44"/>
      <w:bookmarkEnd w:id="27"/>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28" w:name="include_clip_start_47"/>
      <w:bookmarkEnd w:id="28"/>
    </w:p>
    <w:p w:rsidR="00E05A78" w:rsidRDefault="00E05A78" w:rsidP="00E05A78">
      <w:r>
        <w:t>H. 3636 --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MICHAEL BRENDAN MCDOWELL OF MYRTLE BEACH FOR HIS REMARKABLE ACCOMPLISHMENTS IN THE BOY SCOUTS OF AMERICA AND TO SALUTE HIM UPON ACHIEVING THE CELEBRATED RANK OF EAGLE SCOUT, THE HIGHEST AWARD IN SCOUTING.</w:t>
      </w:r>
    </w:p>
    <w:p w:rsidR="00E05A78" w:rsidRDefault="00E05A78" w:rsidP="00E05A78">
      <w:bookmarkStart w:id="29" w:name="include_clip_end_47"/>
      <w:bookmarkEnd w:id="29"/>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30" w:name="include_clip_start_50"/>
      <w:bookmarkEnd w:id="30"/>
    </w:p>
    <w:p w:rsidR="00E05A78" w:rsidRDefault="00E05A78" w:rsidP="00E05A78">
      <w:r>
        <w:t>H. 3637 --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IAN WARNER ROOT OF MYRTLE BEACH FOR HIS REMARKABLE ACCOMPLISHMENTS IN THE BOY SCOUTS OF AMERICA AND TO SALUTE HIM UPON ACHIEVING THE CELEBRATED RANK OF EAGLE SCOUT, THE HIGHEST AWARD IN SCOUTING.</w:t>
      </w:r>
    </w:p>
    <w:p w:rsidR="00E05A78" w:rsidRPr="00D346E3" w:rsidRDefault="00E05A78" w:rsidP="00E05A78">
      <w:pPr>
        <w:rPr>
          <w:sz w:val="16"/>
          <w:szCs w:val="16"/>
        </w:rPr>
      </w:pPr>
      <w:bookmarkStart w:id="31" w:name="include_clip_end_50"/>
      <w:bookmarkEnd w:id="31"/>
    </w:p>
    <w:p w:rsidR="00E05A78" w:rsidRDefault="00E05A78" w:rsidP="00E05A78">
      <w:r>
        <w:t>The Resolution was adopted.</w:t>
      </w:r>
    </w:p>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32" w:name="include_clip_start_53"/>
      <w:bookmarkEnd w:id="32"/>
    </w:p>
    <w:p w:rsidR="00E05A78" w:rsidRDefault="00E05A78" w:rsidP="00E05A78">
      <w:r>
        <w:t>H. 3638 --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ROBERT AUSTIN HARDIN OF MYRTLE BEACH FOR HIS REMARKABLE ACCOMPLISHMENTS IN THE BOY SCOUTS OF AMERICA AND TO SALUTE HIM UPON ACHIEVING THE CELEBRATED RANK OF EAGLE SCOUT, THE HIGHEST AWARD IN SCOUTING.</w:t>
      </w:r>
    </w:p>
    <w:p w:rsidR="00E05A78" w:rsidRDefault="00E05A78" w:rsidP="00E05A78">
      <w:bookmarkStart w:id="33" w:name="include_clip_end_53"/>
      <w:bookmarkEnd w:id="33"/>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34" w:name="include_clip_start_56"/>
      <w:bookmarkEnd w:id="34"/>
    </w:p>
    <w:p w:rsidR="00E05A78" w:rsidRDefault="00E05A78" w:rsidP="00E05A78">
      <w:r>
        <w:t>H. 3639 --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CHRISTIAN ALLAN SUGGS OF CONWAY FOR HIS REMARKABLE ACCOMPLISHMENTS IN THE BOY SCOUTS OF AMERICA AND TO SALUTE HIM UPON ACHIEVING THE CELEBRATED RANK OF EAGLE SCOUT, THE HIGHEST AWARD IN SCOUTING.</w:t>
      </w:r>
    </w:p>
    <w:p w:rsidR="00E05A78" w:rsidRDefault="00E05A78" w:rsidP="00E05A78">
      <w:bookmarkStart w:id="35" w:name="include_clip_end_56"/>
      <w:bookmarkEnd w:id="35"/>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36" w:name="include_clip_start_59"/>
      <w:bookmarkEnd w:id="36"/>
    </w:p>
    <w:p w:rsidR="00E05A78" w:rsidRDefault="00E05A78" w:rsidP="00E05A78">
      <w:r>
        <w:t>H. 3640 -- Rep. Hart: A HOUSE RESOLUTION TO REMEMBER AND CELEBRATE THE LIFE OF BYRON ALLAN EASTMAN, SR., OF RICHLAND COUNTY, AND TO HONOR HIS DEVOTION AND COMMITMENT TO HIS FAMILY, HIS STATE, AND HIS NATION.</w:t>
      </w:r>
    </w:p>
    <w:p w:rsidR="00E05A78" w:rsidRDefault="00E05A78" w:rsidP="00E05A78">
      <w:bookmarkStart w:id="37" w:name="include_clip_end_59"/>
      <w:bookmarkEnd w:id="37"/>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CONCURRENT RESOLUTION</w:t>
      </w:r>
    </w:p>
    <w:p w:rsidR="00E05A78" w:rsidRDefault="00E05A78" w:rsidP="00E05A78">
      <w:r>
        <w:t>The Senate sent to the House the following:</w:t>
      </w:r>
    </w:p>
    <w:p w:rsidR="00E05A78" w:rsidRDefault="00E05A78" w:rsidP="00E05A78">
      <w:bookmarkStart w:id="38" w:name="include_clip_start_62"/>
      <w:bookmarkEnd w:id="38"/>
    </w:p>
    <w:p w:rsidR="00E05A78" w:rsidRDefault="00E05A78" w:rsidP="00E05A78">
      <w:r>
        <w:t>S. 336 -- Senator Williams: A CONCURRENT RESOLUTION TO RECOGNIZE AND HONOR WILLIAM HENRY "BILL" JOHNSON, JR., OF MARION FOR HIS DEDICATED SERVICE TO THE CITIZENS OF MARION COUNTY AND TO WISH HIM MUCH SUCCESS AND HAPPINESS IN ALL HIS FUTURE ENDEAVORS UPON HIS RECENT RETIREMENT AS PRESIDENT AND CEO OF THE PEE DEE FEDERAL SAVINGS BANK.</w:t>
      </w:r>
    </w:p>
    <w:p w:rsidR="00E05A78" w:rsidRDefault="00E05A78" w:rsidP="00E05A78">
      <w:bookmarkStart w:id="39" w:name="include_clip_end_62"/>
      <w:bookmarkEnd w:id="39"/>
    </w:p>
    <w:p w:rsidR="00E05A78" w:rsidRDefault="00E05A78" w:rsidP="00E05A78">
      <w:r>
        <w:t>The Concurrent Resolution was agreed to and ordered returned to the Senate with concurrence.</w:t>
      </w:r>
    </w:p>
    <w:p w:rsidR="00E05A78" w:rsidRDefault="00E05A78" w:rsidP="00E05A78"/>
    <w:p w:rsidR="00E05A78" w:rsidRDefault="00E05A78" w:rsidP="00E05A78">
      <w:pPr>
        <w:keepNext/>
        <w:jc w:val="center"/>
        <w:rPr>
          <w:b/>
        </w:rPr>
      </w:pPr>
      <w:r w:rsidRPr="00E05A78">
        <w:rPr>
          <w:b/>
        </w:rPr>
        <w:t xml:space="preserve">INTRODUCTION OF BILLS  </w:t>
      </w:r>
    </w:p>
    <w:p w:rsidR="00E05A78" w:rsidRDefault="00E05A78" w:rsidP="00E05A78">
      <w:r>
        <w:t>The following Bills were introduced, read the first time, and referred to appropriate committees:</w:t>
      </w:r>
    </w:p>
    <w:p w:rsidR="00E05A78" w:rsidRDefault="00E05A78" w:rsidP="00E05A78"/>
    <w:p w:rsidR="00E05A78" w:rsidRDefault="00E05A78" w:rsidP="00E05A78">
      <w:pPr>
        <w:keepNext/>
      </w:pPr>
      <w:bookmarkStart w:id="40" w:name="include_clip_start_66"/>
      <w:bookmarkEnd w:id="40"/>
      <w:r>
        <w:t>H. 3641 -- Rep. Bernstein: A BILL TO AMEND THE CODE OF LAWS OF SOUTH CAROLINA, 1976, SO AS TO ENACT THE "REVENGE PORN ACT" BY ADDING SECTION 16-15-260 SO AS TO CREATE THE OFFENSE OF UNLAWFUL DISSEMINATION OF SEXUALLY EXPLICIT MATERIALS WITHOUT CONSENT OF THE PERSON DEPICTED, AND TO PROVIDE A PENALTY.</w:t>
      </w:r>
    </w:p>
    <w:p w:rsidR="00E05A78" w:rsidRDefault="00E05A78" w:rsidP="00E05A78">
      <w:bookmarkStart w:id="41" w:name="include_clip_end_66"/>
      <w:bookmarkEnd w:id="41"/>
      <w:r>
        <w:t>Referred to Committee on Judiciary</w:t>
      </w:r>
    </w:p>
    <w:p w:rsidR="00E05A78" w:rsidRDefault="00E05A78" w:rsidP="00E05A78"/>
    <w:p w:rsidR="00E05A78" w:rsidRDefault="00E05A78" w:rsidP="00E05A78">
      <w:pPr>
        <w:keepNext/>
      </w:pPr>
      <w:bookmarkStart w:id="42" w:name="include_clip_start_68"/>
      <w:bookmarkEnd w:id="42"/>
      <w:r>
        <w:t>H. 3642 -- Reps. Ballentine, Atwater, Yow, Erickson, B. Newton, Wheeler, Spires, Arrington, Bennett, G. R. Smith, Martin, Stringer, Hamilton, Henderson and Herbkersman: A BILL TO AMEND SECTION 1-11-730, AS AMENDED, CODE OF LAWS OF SOUTH CAROLINA, 1976, RELATING TO ELIGIBILITY IN THE STATE HEALTH AND DENTAL PLANS, SO AS TO DISALLOW CERTAIN FORMER MEMBERS OF THE GENERAL ASSEMBLY FROM PARTICIPATING IN THE PLANS IF THE MEMBER IS CONVICTED OF, PLEADS GUILTY OR NOLO CONTENDERE TO CERTAIN CRIMES.</w:t>
      </w:r>
    </w:p>
    <w:p w:rsidR="00E05A78" w:rsidRDefault="00E05A78" w:rsidP="00E05A78">
      <w:bookmarkStart w:id="43" w:name="include_clip_end_68"/>
      <w:bookmarkEnd w:id="43"/>
      <w:r>
        <w:t>Referred to Committee on Ways and Means</w:t>
      </w:r>
    </w:p>
    <w:p w:rsidR="00E05A78" w:rsidRDefault="00E05A78" w:rsidP="00E05A78"/>
    <w:p w:rsidR="00E05A78" w:rsidRDefault="00E05A78" w:rsidP="00E05A78">
      <w:pPr>
        <w:keepNext/>
      </w:pPr>
      <w:bookmarkStart w:id="44" w:name="include_clip_start_70"/>
      <w:bookmarkEnd w:id="44"/>
      <w:r>
        <w:t>H. 3643 -- Reps. Clemmons, Bernstein, Rutherford, Loftis, Quinn, Clyburn, Henegan, Sottile, Yow, Neal, Felder, Gilliard, Parks, Anderson, Govan, Thigpen, Wheeler, G. 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 M. Smith, Stavrinakis, Stringer, Tallon, Taylor, Whipper, Whitmire and Willis: A BILL TO AMEND THE CODE OF LAWS OF SOUTH CAROLINA, 1976, BY ADDING SECTION 59-101-220 SO AS TO DEFINE CERTAIN TERMS CONCERNING ANTI-SEMITISM,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E05A78" w:rsidRDefault="00E05A78" w:rsidP="00E05A78">
      <w:bookmarkStart w:id="45" w:name="include_clip_end_70"/>
      <w:bookmarkEnd w:id="45"/>
      <w:r>
        <w:t>Referred to Committee on Judiciary</w:t>
      </w:r>
    </w:p>
    <w:p w:rsidR="00E05A78" w:rsidRDefault="00E05A78" w:rsidP="00E05A78"/>
    <w:p w:rsidR="00E05A78" w:rsidRDefault="00E05A78" w:rsidP="00E05A78">
      <w:pPr>
        <w:keepNext/>
      </w:pPr>
      <w:bookmarkStart w:id="46" w:name="include_clip_start_72"/>
      <w:bookmarkEnd w:id="46"/>
      <w:r>
        <w:t>H. 3644 -- Rep. Bernstein: A BILL TO AMEND SECTION 11-35-1524, CODE OF LAWS OF SOUTH CAROLINA, 1976, RELATING TO RESIDENT VENDOR PREFERENCE, SO AS TO PROVIDE THAT, BEFORE MAKING A FINAL AWARD DETERMINATION, THE PROCUREMENT OFFICER SHALL PROVIDE RESIDENT BIDDERS WITH THE OPPORTUNITY TO MATCH THE LOWEST NONRESIDENT BID AND GIVE PREFERENCE TO A RESIDENT BIDDER WHO MATCHES THE LOWEST NONRESIDENT BID PRICE.</w:t>
      </w:r>
    </w:p>
    <w:p w:rsidR="00E05A78" w:rsidRDefault="00E05A78" w:rsidP="00E05A78">
      <w:bookmarkStart w:id="47" w:name="include_clip_end_72"/>
      <w:bookmarkEnd w:id="47"/>
      <w:r>
        <w:t>Referred to Committee on Labor, Commerce and Industry</w:t>
      </w:r>
    </w:p>
    <w:p w:rsidR="00E05A78" w:rsidRDefault="00E05A78" w:rsidP="00E05A78"/>
    <w:p w:rsidR="00E05A78" w:rsidRDefault="00E05A78" w:rsidP="00E05A78">
      <w:bookmarkStart w:id="48" w:name="include_clip_start_74"/>
      <w:bookmarkEnd w:id="48"/>
      <w:r>
        <w:t>H. 3645 -- Reps. Ballentine, Atwater, Yow, Erickson, B. Newton, Wheeler, Spires, Bennett, G. R. Smith, Martin, Stringer, Hamilton, Henderson and Herbkersman: A BILL TO AMEND THE CODE OF LAWS OF SOUTH CAROLINA, 1976, BY ADDING SECTION 9-1-110 SO AS TO REQUIRE THAT BEFORE TAKING A PUBLIC OFFICE IN THIS STATE, A PERSON SHALL AGREE THAT IF THE PERSON IS CONVICTED OF, PLEADS GUILTY OR NOLO CONTENDERE TO CERTAIN CRIMES, WHICH STEMMED FROM ACTIVITIES THAT OCCURRED WHILE THE PERSON WAS IN OFFICE, THEN THE PERSON FORFEITS RETIREMENT BENEFITS ATTRIBUTABLE TO THE PERSON'S SERVICE IN OFFICE, AND TO SPECIFY THAT THE FORFEITURE PROVISIONS ONLY APPLY IF THE PERSON WAS NOT A MEMBER OF THE APPLICABLE RETIREMENT SYSTEM BEFORE JULY 1, 2017.</w:t>
      </w:r>
    </w:p>
    <w:p w:rsidR="00E05A78" w:rsidRDefault="00E05A78" w:rsidP="00E05A78">
      <w:bookmarkStart w:id="49" w:name="include_clip_end_74"/>
      <w:bookmarkEnd w:id="49"/>
      <w:r>
        <w:t>Referred to Committee on Judiciary</w:t>
      </w:r>
    </w:p>
    <w:p w:rsidR="00E05A78" w:rsidRDefault="00E05A78" w:rsidP="00E05A78"/>
    <w:p w:rsidR="00E05A78" w:rsidRDefault="00E05A78" w:rsidP="00E05A78">
      <w:pPr>
        <w:keepNext/>
      </w:pPr>
      <w:bookmarkStart w:id="50" w:name="include_clip_start_76"/>
      <w:bookmarkEnd w:id="50"/>
      <w:r>
        <w:t>H. 3646 -- Reps. Henderson, Allison, Herbkersman, Pitts and Willis: A BILL TO AMEND THE CODE OF LAWS OF SOUTH CAROLINA, 1976, BY ADDING SECTION 56-19-120 SO AS TO PROVIDE THAT ANY TRANSACTION BY ANYONE ENGAGED IN THE BUSINESS OF OPERATING A JUNK YARD OR SALVAGE YARD THAT INVOLVES A JUNK AUTOMOBILE OR SALVAGE AUTOMOBILE AS DEFINED IN 28 C.F.R. 25.52 MUST BE REPORTED TO THE DEPARTMENT OF MOTOR VEHICLES IN AN ELECTRONIC FORMAT AND TO PROVIDE A PENALTY FOR FAILURE TO COMPLY WITH THIS PROVISION.</w:t>
      </w:r>
    </w:p>
    <w:p w:rsidR="00E05A78" w:rsidRDefault="00E05A78" w:rsidP="00E05A78">
      <w:bookmarkStart w:id="51" w:name="include_clip_end_76"/>
      <w:bookmarkEnd w:id="51"/>
      <w:r>
        <w:t>Referred to Committee on Education and Public Works</w:t>
      </w:r>
    </w:p>
    <w:p w:rsidR="00E05A78" w:rsidRDefault="00E05A78" w:rsidP="00E05A78"/>
    <w:p w:rsidR="00E05A78" w:rsidRDefault="00E05A78" w:rsidP="00E05A78">
      <w:pPr>
        <w:keepNext/>
      </w:pPr>
      <w:bookmarkStart w:id="52" w:name="include_clip_start_78"/>
      <w:bookmarkEnd w:id="52"/>
      <w:r>
        <w:t>H. 3647 -- Reps. Sandifer, Clemmons, Bedingfield, Forrester, Rutherford, Duckworth, Ott, Williams, Atwater, McCravy, Erickson and Jefferson: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E05A78" w:rsidRDefault="00E05A78" w:rsidP="00E05A78">
      <w:bookmarkStart w:id="53" w:name="include_clip_end_78"/>
      <w:bookmarkEnd w:id="53"/>
      <w:r>
        <w:t>Referred to Committee on Labor, Commerce and Industry</w:t>
      </w:r>
    </w:p>
    <w:p w:rsidR="00E05A78" w:rsidRDefault="00E05A78" w:rsidP="00E05A78"/>
    <w:p w:rsidR="00E05A78" w:rsidRDefault="00E05A78" w:rsidP="00E05A78">
      <w:pPr>
        <w:keepNext/>
      </w:pPr>
      <w:bookmarkStart w:id="54" w:name="include_clip_start_80"/>
      <w:bookmarkEnd w:id="54"/>
      <w:r>
        <w:t>H. 3648 -- Rep. G. R. Smith: A BILL TO AMEND SECTION 41-33-45, AS AMENDED, CODE OF LAWS OF SOUTH CAROLINA, 1976, RELATING TO THE REPORTS CONCERNING THE UNEMPLOYMENT TRUST FUND MADE BY THE DEPARTMENT OF EMPLOYMENT AND WORKFORCE REVIEW COMMITTEE, SO AS TO REMOVE REQUIREMENTS CONCERNING COST-SHIFTING; AND TO CREATE THE "DEPARTMENT OF WORKFORCE STATUTORY REVIEW STUDY COMMITTEE" TO REVIEW RECOMMENDATIONS OF THE LEGISLATIVE AUDIT COUNCIL AND RECOMMEND STATUTORY CHANGES NEEDED TO IMPLEMENT THE RECOMMENDATIONS OF THE COUNCIL.</w:t>
      </w:r>
    </w:p>
    <w:p w:rsidR="00E05A78" w:rsidRDefault="00E05A78" w:rsidP="00E05A78">
      <w:bookmarkStart w:id="55" w:name="include_clip_end_80"/>
      <w:bookmarkEnd w:id="55"/>
      <w:r>
        <w:t>Referred to Committee on Labor, Commerce and Industry</w:t>
      </w:r>
    </w:p>
    <w:p w:rsidR="00E05A78" w:rsidRDefault="00E05A78" w:rsidP="00E05A78"/>
    <w:p w:rsidR="00E05A78" w:rsidRDefault="00E05A78" w:rsidP="00E05A78">
      <w:pPr>
        <w:keepNext/>
      </w:pPr>
      <w:bookmarkStart w:id="56" w:name="include_clip_start_82"/>
      <w:bookmarkEnd w:id="56"/>
      <w:r>
        <w:t>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E05A78" w:rsidRDefault="00E05A78" w:rsidP="00E05A78">
      <w:bookmarkStart w:id="57" w:name="include_clip_end_82"/>
      <w:bookmarkEnd w:id="57"/>
      <w:r>
        <w:t>Referred to Committee on Labor, Commerce and Industry</w:t>
      </w:r>
    </w:p>
    <w:p w:rsidR="00E05A78" w:rsidRDefault="00E05A78" w:rsidP="00E05A78"/>
    <w:p w:rsidR="00E05A78" w:rsidRDefault="00E05A78" w:rsidP="00E05A78">
      <w:pPr>
        <w:keepNext/>
      </w:pPr>
      <w:bookmarkStart w:id="58" w:name="include_clip_start_84"/>
      <w:bookmarkEnd w:id="58"/>
      <w:r>
        <w:t>H. 3650 -- Reps. Sandifer, Simrill, Anderson, Atwater, Forrester, Erickson, Hamilton, Jordan, McEachern, Bedingfield, Ryhal, Taylor, White, Mitchell and Tallon: A BILL TO AMEND THE CODE OF LAWS OF SOUTH CAROLINA, 1976, BY ADDING SECTION 6-1-340 SO AS TO ENACT THE "SOUTH CAROLINA BUSINESS LICENSE TAX STANDARDIZATION ACT", TO PROVIDE THE SOLE MANNER IN WHICH A  COUNTY OR MUNICIPAL BUSINESS LICENSE TAX MAY BE IMPOSED, INCLUDING DURATION, CALCULATION, AND PAYMENT, TO PROVIDE CERTAIN REQUIREMENTS FOR ISSUING A CERTIFICATE OF OCCUPANCY, TO PROVIDE FOR CERTAIN REFUNDS, TO PROVIDE THAT CERTAIN SPECIAL ORDINANCES OR FORMAL OR INFORMAL AGREEMENTS ENTERED INTO BEFORE THE EFFECTIVE DATE OF THIS ACT ARE CONSIDERED VALID, TO PROVIDE THAT A SINGLE ISOLATED ACT DOES NOT AUTOMATICALLY CONSTITUTE DOING BUSINESS, AND TO PROVIDE THAT A COUNTY OR MUNICIPALITY MAY NOT IMPOSE A HIGHER BUSINESS LICENSE TAX ON CERTAIN BUSINESSES; BY ADDING SECTION 6-1-350 SO AS TO CREATE THE BUSINESS LICENSE CLASS SCHEDULE BOARD, TO RESTRICT COLLECTIONS IN THE 2019 LICENSE YEAR; BY ADDING SECTION 6-1-360 SO AS TO PROVIDE FOR A NOTICE OF ASSESSMENT AND TO PROVIDE FOR AN APPEALS PROCESS; TO AMEND SECTION 4-9-30, AS AMENDED, RELATING TO THE POWERS OF THE COUNTY GOVERNMENT, SO AS TO PROVIDE THAT A WHOLESALER DELIVERING GOODS TO RETAILERS IN A COUNTY IS NOT SUBJECTED TO THE BUSINESS LICENSE TAX UNLESS HE MAINTAINS A CERTAIN WAREHOUSE OR MERCANTILE ESTABLISHMENT; TO AMEND SECTION 5-7-30, AS AMENDED, RELATING TO THE POWERS CONFERRED UPON MUNICIPALITIES, SO AS TO PROVIDE THAT A WHOLESALER DELIVERING GOODS TO RETAILERS IN A COUNTY IS NOT SUBJECTED TO THE BUSINESS LICENSE TAX UNLESS HE MAINTAINS A CERTAIN WAREHOUSE OR MERCANTILE ESTABLISHMENT, AND TO PROVIDE FOR CERTAIN EXEMPTIONS; TO AMEND SECTION 6-1-120, AS AMENDED, RELATING TO THE CONFIDENTIALITY OF CERTAIN INFORMATION, SO AS TO AUTHORIZE THE SHARING OF BUSINESS LICENSE INFORMATION AMONG LOCAL GOVERNMENTS; TO AMEND SECTION 12-4-310, AS AMENDED, RELATING TO POWERS OF THE DEPARTMENT OF REVENUE, SO AS TO ALLOW THE DEPARTMENT TO SHARE MUNICIPAL BUSINESS LICENSE INFORMATION AMONG OTHER LOCAL GOVERNMENTS; AND TO AMEND SECTION 38-7-160, RELATING TO MUNICIPAL LICENSE FEES AND TAXES IN INSURANCE LAW, SO AS TO DISTINGUISH BETWEEN LICENSE FEES AND TAXES MUNICIPALITIES MAY LEVY AND COLLECT FOR RISKS LOCATED WITHIN AND OUTSIDE THE MUNICIPALITY.</w:t>
      </w:r>
    </w:p>
    <w:p w:rsidR="00E05A78" w:rsidRDefault="00E05A78" w:rsidP="00E05A78">
      <w:bookmarkStart w:id="59" w:name="include_clip_end_84"/>
      <w:bookmarkEnd w:id="59"/>
      <w:r>
        <w:t>Referred to Committee on Labor, Commerce and Industry</w:t>
      </w:r>
    </w:p>
    <w:p w:rsidR="00E05A78" w:rsidRDefault="00E05A78" w:rsidP="00E05A78"/>
    <w:p w:rsidR="00E05A78" w:rsidRDefault="00E05A78" w:rsidP="00E05A78">
      <w:pPr>
        <w:keepNext/>
      </w:pPr>
      <w:bookmarkStart w:id="60" w:name="include_clip_start_86"/>
      <w:bookmarkEnd w:id="60"/>
      <w:r>
        <w:t>H. 3651 -- Rep. Sandifer: A BILL TO AMEND THE CODE OF LAWS OF SOUTH CAROLINA, 1976, BY ADDING SECTION 6-1-180 SO AS TO PROHIBIT THE MUNICIPAL ASSOCIATION OF SOUTH CAROLINA OR ANY OTHER POLITICAL SUBDIVISION FROM COLLECTING CERTAIN BUSINESS LICENSE TAXES AND INSURANCE TAXES; TO AMEND SECTION 38-45-10, AS AMENDED, RELATING TO DEFINITIONS OF THE INSURANCE BROKERS AND SURPLUS LINES INSURANCE, SO AS TO DELETE THE DEFINITION OF "MUNICIPAL AGENT"; AND TO AMEND SECTION 38-45-60, AS AMENDED, RELATING TO THE ACCOUNTING OF THE STATE PORTION OF BROKER'S PREMIUM TAX RATE PAYMENT COLLECTED AND THE DISTRIBUTION FROM EARMARKED FUNDS, SO AS TO PROVIDE THAT THE AMOUNT MUST BE PAID TO THE MUNICIPALITY INSTEAD OF THE MUNICIPAL AGENT.</w:t>
      </w:r>
    </w:p>
    <w:p w:rsidR="00E05A78" w:rsidRDefault="00E05A78" w:rsidP="00E05A78">
      <w:bookmarkStart w:id="61" w:name="include_clip_end_86"/>
      <w:bookmarkEnd w:id="61"/>
      <w:r>
        <w:t>Referred to Committee on Labor, Commerce and Industry</w:t>
      </w:r>
    </w:p>
    <w:p w:rsidR="00E05A78" w:rsidRDefault="00E05A78" w:rsidP="00E05A78"/>
    <w:p w:rsidR="00E05A78" w:rsidRDefault="00E05A78" w:rsidP="00E05A78">
      <w:pPr>
        <w:keepNext/>
      </w:pPr>
      <w:bookmarkStart w:id="62" w:name="include_clip_start_88"/>
      <w:bookmarkEnd w:id="62"/>
      <w:r>
        <w:t>H. 3652 -- Reps. Forrester, Sottile, V. S. Moss, Clemmons, Allison, Loftis, Burns, Chumley, Jefferson, Mack, Willis, Anderson, Anthony, Ballentine, Duckworth, Henderson, D. C. Moss, Norman, Pitts, S. Rivers, Rutherford, Sandifer and Tallon: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E05A78" w:rsidRDefault="00E05A78" w:rsidP="00E05A78">
      <w:bookmarkStart w:id="63" w:name="include_clip_end_88"/>
      <w:bookmarkEnd w:id="63"/>
      <w:r>
        <w:t>Referred to Committee on Labor, Commerce and Industry</w:t>
      </w:r>
    </w:p>
    <w:p w:rsidR="00E05A78" w:rsidRDefault="00E05A78" w:rsidP="00E05A78"/>
    <w:p w:rsidR="00E05A78" w:rsidRDefault="00E05A78" w:rsidP="00E05A78">
      <w:pPr>
        <w:keepNext/>
      </w:pPr>
      <w:bookmarkStart w:id="64" w:name="include_clip_start_90"/>
      <w:bookmarkEnd w:id="64"/>
      <w:r>
        <w:t>H. 3653 -- Reps. Forrester, Yow, Loftis, Henegan, Spires, Anderson, Burns, V. S. Moss, Crawford, Hamilton, Felder, Norman, Anthony, Chumley, Erickson, Gagnon, Hayes, Henderson, Hosey, Jefferson, S. Rivers, Ryhal, Sandifer, Thayer and Willis: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E05A78" w:rsidRDefault="00E05A78" w:rsidP="00E05A78">
      <w:bookmarkStart w:id="65" w:name="include_clip_end_90"/>
      <w:bookmarkEnd w:id="65"/>
      <w:r>
        <w:t>Referred to Committee on Labor, Commerce and Industry</w:t>
      </w:r>
    </w:p>
    <w:p w:rsidR="00E05A78" w:rsidRDefault="00E05A78" w:rsidP="00E05A78"/>
    <w:p w:rsidR="00E05A78" w:rsidRDefault="00E05A78" w:rsidP="00E05A78">
      <w:pPr>
        <w:keepNext/>
      </w:pPr>
      <w:bookmarkStart w:id="66" w:name="include_clip_start_92"/>
      <w:bookmarkEnd w:id="66"/>
      <w:r>
        <w:t>S. 198 -- Senators Shealy, Alexander, McElveen and Bryant: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E05A78" w:rsidRDefault="00E05A78" w:rsidP="00E05A78">
      <w:bookmarkStart w:id="67" w:name="include_clip_end_92"/>
      <w:bookmarkEnd w:id="67"/>
      <w:r>
        <w:t>Referred to Committee on Education and Public Works</w:t>
      </w:r>
    </w:p>
    <w:p w:rsidR="00E05A78" w:rsidRDefault="00E05A78" w:rsidP="00E05A78"/>
    <w:p w:rsidR="00E05A78" w:rsidRDefault="00E05A78" w:rsidP="00E05A78">
      <w:pPr>
        <w:keepNext/>
        <w:jc w:val="center"/>
        <w:rPr>
          <w:b/>
        </w:rPr>
      </w:pPr>
      <w:r w:rsidRPr="00E05A78">
        <w:rPr>
          <w:b/>
        </w:rPr>
        <w:t>ROLL CALL</w:t>
      </w:r>
    </w:p>
    <w:p w:rsidR="00E05A78" w:rsidRDefault="00E05A78" w:rsidP="00E05A7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05A78" w:rsidRPr="00E05A78" w:rsidTr="00E05A78">
        <w:trPr>
          <w:jc w:val="right"/>
        </w:trPr>
        <w:tc>
          <w:tcPr>
            <w:tcW w:w="2179" w:type="dxa"/>
            <w:shd w:val="clear" w:color="auto" w:fill="auto"/>
          </w:tcPr>
          <w:p w:rsidR="00E05A78" w:rsidRPr="00E05A78" w:rsidRDefault="00E05A78" w:rsidP="00E05A78">
            <w:pPr>
              <w:keepNext/>
              <w:ind w:firstLine="0"/>
            </w:pPr>
            <w:bookmarkStart w:id="68" w:name="vote_start95"/>
            <w:bookmarkEnd w:id="68"/>
            <w:r>
              <w:t>Alexander</w:t>
            </w:r>
          </w:p>
        </w:tc>
        <w:tc>
          <w:tcPr>
            <w:tcW w:w="2179" w:type="dxa"/>
            <w:shd w:val="clear" w:color="auto" w:fill="auto"/>
          </w:tcPr>
          <w:p w:rsidR="00E05A78" w:rsidRPr="00E05A78" w:rsidRDefault="00E05A78" w:rsidP="00E05A78">
            <w:pPr>
              <w:keepNext/>
              <w:ind w:firstLine="0"/>
            </w:pPr>
            <w:r>
              <w:t>Allison</w:t>
            </w:r>
          </w:p>
        </w:tc>
        <w:tc>
          <w:tcPr>
            <w:tcW w:w="2180" w:type="dxa"/>
            <w:shd w:val="clear" w:color="auto" w:fill="auto"/>
          </w:tcPr>
          <w:p w:rsidR="00E05A78" w:rsidRPr="00E05A78" w:rsidRDefault="00E05A78" w:rsidP="00E05A78">
            <w:pPr>
              <w:keepNext/>
              <w:ind w:firstLine="0"/>
            </w:pPr>
            <w:r>
              <w:t>Anderson</w:t>
            </w:r>
          </w:p>
        </w:tc>
      </w:tr>
      <w:tr w:rsidR="00E05A78" w:rsidRPr="00E05A78" w:rsidTr="00E05A78">
        <w:tblPrEx>
          <w:jc w:val="left"/>
        </w:tblPrEx>
        <w:tc>
          <w:tcPr>
            <w:tcW w:w="2179" w:type="dxa"/>
            <w:shd w:val="clear" w:color="auto" w:fill="auto"/>
          </w:tcPr>
          <w:p w:rsidR="00E05A78" w:rsidRPr="00E05A78" w:rsidRDefault="00E05A78" w:rsidP="00E05A78">
            <w:pPr>
              <w:ind w:firstLine="0"/>
            </w:pPr>
            <w:r>
              <w:t>Anthony</w:t>
            </w:r>
          </w:p>
        </w:tc>
        <w:tc>
          <w:tcPr>
            <w:tcW w:w="2179" w:type="dxa"/>
            <w:shd w:val="clear" w:color="auto" w:fill="auto"/>
          </w:tcPr>
          <w:p w:rsidR="00E05A78" w:rsidRPr="00E05A78" w:rsidRDefault="00E05A78" w:rsidP="00E05A78">
            <w:pPr>
              <w:ind w:firstLine="0"/>
            </w:pPr>
            <w:r>
              <w:t>Arrington</w:t>
            </w:r>
          </w:p>
        </w:tc>
        <w:tc>
          <w:tcPr>
            <w:tcW w:w="2180" w:type="dxa"/>
            <w:shd w:val="clear" w:color="auto" w:fill="auto"/>
          </w:tcPr>
          <w:p w:rsidR="00E05A78" w:rsidRPr="00E05A78" w:rsidRDefault="00E05A78" w:rsidP="00E05A78">
            <w:pPr>
              <w:ind w:firstLine="0"/>
            </w:pPr>
            <w:r>
              <w:t>Atkinson</w:t>
            </w:r>
          </w:p>
        </w:tc>
      </w:tr>
      <w:tr w:rsidR="00E05A78" w:rsidRPr="00E05A78" w:rsidTr="00E05A78">
        <w:tblPrEx>
          <w:jc w:val="left"/>
        </w:tblPrEx>
        <w:tc>
          <w:tcPr>
            <w:tcW w:w="2179" w:type="dxa"/>
            <w:shd w:val="clear" w:color="auto" w:fill="auto"/>
          </w:tcPr>
          <w:p w:rsidR="00E05A78" w:rsidRPr="00E05A78" w:rsidRDefault="00E05A78" w:rsidP="00E05A78">
            <w:pPr>
              <w:ind w:firstLine="0"/>
            </w:pPr>
            <w:r>
              <w:t>Atwater</w:t>
            </w:r>
          </w:p>
        </w:tc>
        <w:tc>
          <w:tcPr>
            <w:tcW w:w="2179" w:type="dxa"/>
            <w:shd w:val="clear" w:color="auto" w:fill="auto"/>
          </w:tcPr>
          <w:p w:rsidR="00E05A78" w:rsidRPr="00E05A78" w:rsidRDefault="00E05A78" w:rsidP="00E05A78">
            <w:pPr>
              <w:ind w:firstLine="0"/>
            </w:pPr>
            <w:r>
              <w:t>Bales</w:t>
            </w:r>
          </w:p>
        </w:tc>
        <w:tc>
          <w:tcPr>
            <w:tcW w:w="2180" w:type="dxa"/>
            <w:shd w:val="clear" w:color="auto" w:fill="auto"/>
          </w:tcPr>
          <w:p w:rsidR="00E05A78" w:rsidRPr="00E05A78" w:rsidRDefault="00E05A78" w:rsidP="00E05A78">
            <w:pPr>
              <w:ind w:firstLine="0"/>
            </w:pPr>
            <w:r>
              <w:t>Ballentine</w:t>
            </w:r>
          </w:p>
        </w:tc>
      </w:tr>
      <w:tr w:rsidR="00E05A78" w:rsidRPr="00E05A78" w:rsidTr="00E05A78">
        <w:tblPrEx>
          <w:jc w:val="left"/>
        </w:tblPrEx>
        <w:tc>
          <w:tcPr>
            <w:tcW w:w="2179" w:type="dxa"/>
            <w:shd w:val="clear" w:color="auto" w:fill="auto"/>
          </w:tcPr>
          <w:p w:rsidR="00E05A78" w:rsidRPr="00E05A78" w:rsidRDefault="00E05A78" w:rsidP="00E05A78">
            <w:pPr>
              <w:ind w:firstLine="0"/>
            </w:pPr>
            <w:r>
              <w:t>Bamberg</w:t>
            </w:r>
          </w:p>
        </w:tc>
        <w:tc>
          <w:tcPr>
            <w:tcW w:w="2179" w:type="dxa"/>
            <w:shd w:val="clear" w:color="auto" w:fill="auto"/>
          </w:tcPr>
          <w:p w:rsidR="00E05A78" w:rsidRPr="00E05A78" w:rsidRDefault="00E05A78" w:rsidP="00E05A78">
            <w:pPr>
              <w:ind w:firstLine="0"/>
            </w:pPr>
            <w:r>
              <w:t>Bannister</w:t>
            </w:r>
          </w:p>
        </w:tc>
        <w:tc>
          <w:tcPr>
            <w:tcW w:w="2180" w:type="dxa"/>
            <w:shd w:val="clear" w:color="auto" w:fill="auto"/>
          </w:tcPr>
          <w:p w:rsidR="00E05A78" w:rsidRPr="00E05A78" w:rsidRDefault="00E05A78" w:rsidP="00E05A78">
            <w:pPr>
              <w:ind w:firstLine="0"/>
            </w:pPr>
            <w:r>
              <w:t>Bedingfield</w:t>
            </w:r>
          </w:p>
        </w:tc>
      </w:tr>
      <w:tr w:rsidR="00E05A78" w:rsidRPr="00E05A78" w:rsidTr="00E05A78">
        <w:tblPrEx>
          <w:jc w:val="left"/>
        </w:tblPrEx>
        <w:tc>
          <w:tcPr>
            <w:tcW w:w="2179" w:type="dxa"/>
            <w:shd w:val="clear" w:color="auto" w:fill="auto"/>
          </w:tcPr>
          <w:p w:rsidR="00E05A78" w:rsidRPr="00E05A78" w:rsidRDefault="00E05A78" w:rsidP="00E05A78">
            <w:pPr>
              <w:ind w:firstLine="0"/>
            </w:pPr>
            <w:r>
              <w:t>Bennett</w:t>
            </w:r>
          </w:p>
        </w:tc>
        <w:tc>
          <w:tcPr>
            <w:tcW w:w="2179" w:type="dxa"/>
            <w:shd w:val="clear" w:color="auto" w:fill="auto"/>
          </w:tcPr>
          <w:p w:rsidR="00E05A78" w:rsidRPr="00E05A78" w:rsidRDefault="00E05A78" w:rsidP="00E05A78">
            <w:pPr>
              <w:ind w:firstLine="0"/>
            </w:pPr>
            <w:r>
              <w:t>Bernstein</w:t>
            </w:r>
          </w:p>
        </w:tc>
        <w:tc>
          <w:tcPr>
            <w:tcW w:w="2180" w:type="dxa"/>
            <w:shd w:val="clear" w:color="auto" w:fill="auto"/>
          </w:tcPr>
          <w:p w:rsidR="00E05A78" w:rsidRPr="00E05A78" w:rsidRDefault="00E05A78" w:rsidP="00E05A78">
            <w:pPr>
              <w:ind w:firstLine="0"/>
            </w:pPr>
            <w:r>
              <w:t>Blackwell</w:t>
            </w:r>
          </w:p>
        </w:tc>
      </w:tr>
      <w:tr w:rsidR="00E05A78" w:rsidRPr="00E05A78" w:rsidTr="00E05A78">
        <w:tblPrEx>
          <w:jc w:val="left"/>
        </w:tblPrEx>
        <w:tc>
          <w:tcPr>
            <w:tcW w:w="2179" w:type="dxa"/>
            <w:shd w:val="clear" w:color="auto" w:fill="auto"/>
          </w:tcPr>
          <w:p w:rsidR="00E05A78" w:rsidRPr="00E05A78" w:rsidRDefault="00E05A78" w:rsidP="00E05A78">
            <w:pPr>
              <w:ind w:firstLine="0"/>
            </w:pPr>
            <w:r>
              <w:t>Bowers</w:t>
            </w:r>
          </w:p>
        </w:tc>
        <w:tc>
          <w:tcPr>
            <w:tcW w:w="2179" w:type="dxa"/>
            <w:shd w:val="clear" w:color="auto" w:fill="auto"/>
          </w:tcPr>
          <w:p w:rsidR="00E05A78" w:rsidRPr="00E05A78" w:rsidRDefault="00E05A78" w:rsidP="00E05A78">
            <w:pPr>
              <w:ind w:firstLine="0"/>
            </w:pPr>
            <w:r>
              <w:t>Bradley</w:t>
            </w:r>
          </w:p>
        </w:tc>
        <w:tc>
          <w:tcPr>
            <w:tcW w:w="2180" w:type="dxa"/>
            <w:shd w:val="clear" w:color="auto" w:fill="auto"/>
          </w:tcPr>
          <w:p w:rsidR="00E05A78" w:rsidRPr="00E05A78" w:rsidRDefault="00E05A78" w:rsidP="00E05A78">
            <w:pPr>
              <w:ind w:firstLine="0"/>
            </w:pPr>
            <w:r>
              <w:t>Brown</w:t>
            </w:r>
          </w:p>
        </w:tc>
      </w:tr>
      <w:tr w:rsidR="00E05A78" w:rsidRPr="00E05A78" w:rsidTr="00E05A78">
        <w:tblPrEx>
          <w:jc w:val="left"/>
        </w:tblPrEx>
        <w:tc>
          <w:tcPr>
            <w:tcW w:w="2179" w:type="dxa"/>
            <w:shd w:val="clear" w:color="auto" w:fill="auto"/>
          </w:tcPr>
          <w:p w:rsidR="00E05A78" w:rsidRPr="00E05A78" w:rsidRDefault="00E05A78" w:rsidP="00E05A78">
            <w:pPr>
              <w:ind w:firstLine="0"/>
            </w:pPr>
            <w:r>
              <w:t>Burns</w:t>
            </w:r>
          </w:p>
        </w:tc>
        <w:tc>
          <w:tcPr>
            <w:tcW w:w="2179" w:type="dxa"/>
            <w:shd w:val="clear" w:color="auto" w:fill="auto"/>
          </w:tcPr>
          <w:p w:rsidR="00E05A78" w:rsidRPr="00E05A78" w:rsidRDefault="00E05A78" w:rsidP="00E05A78">
            <w:pPr>
              <w:ind w:firstLine="0"/>
            </w:pPr>
            <w:r>
              <w:t>Caskey</w:t>
            </w:r>
          </w:p>
        </w:tc>
        <w:tc>
          <w:tcPr>
            <w:tcW w:w="2180" w:type="dxa"/>
            <w:shd w:val="clear" w:color="auto" w:fill="auto"/>
          </w:tcPr>
          <w:p w:rsidR="00E05A78" w:rsidRPr="00E05A78" w:rsidRDefault="00E05A78" w:rsidP="00E05A78">
            <w:pPr>
              <w:ind w:firstLine="0"/>
            </w:pPr>
            <w:r>
              <w:t>Chumley</w:t>
            </w:r>
          </w:p>
        </w:tc>
      </w:tr>
      <w:tr w:rsidR="00E05A78" w:rsidRPr="00E05A78" w:rsidTr="00E05A78">
        <w:tblPrEx>
          <w:jc w:val="left"/>
        </w:tblPrEx>
        <w:tc>
          <w:tcPr>
            <w:tcW w:w="2179" w:type="dxa"/>
            <w:shd w:val="clear" w:color="auto" w:fill="auto"/>
          </w:tcPr>
          <w:p w:rsidR="00E05A78" w:rsidRPr="00E05A78" w:rsidRDefault="00E05A78" w:rsidP="00E05A78">
            <w:pPr>
              <w:ind w:firstLine="0"/>
            </w:pPr>
            <w:r>
              <w:t>Clary</w:t>
            </w:r>
          </w:p>
        </w:tc>
        <w:tc>
          <w:tcPr>
            <w:tcW w:w="2179" w:type="dxa"/>
            <w:shd w:val="clear" w:color="auto" w:fill="auto"/>
          </w:tcPr>
          <w:p w:rsidR="00E05A78" w:rsidRPr="00E05A78" w:rsidRDefault="00E05A78" w:rsidP="00E05A78">
            <w:pPr>
              <w:ind w:firstLine="0"/>
            </w:pPr>
            <w:r>
              <w:t>Clyburn</w:t>
            </w:r>
          </w:p>
        </w:tc>
        <w:tc>
          <w:tcPr>
            <w:tcW w:w="2180" w:type="dxa"/>
            <w:shd w:val="clear" w:color="auto" w:fill="auto"/>
          </w:tcPr>
          <w:p w:rsidR="00E05A78" w:rsidRPr="00E05A78" w:rsidRDefault="00E05A78" w:rsidP="00E05A78">
            <w:pPr>
              <w:ind w:firstLine="0"/>
            </w:pPr>
            <w:r>
              <w:t>Cobb-Hunter</w:t>
            </w:r>
          </w:p>
        </w:tc>
      </w:tr>
      <w:tr w:rsidR="00E05A78" w:rsidRPr="00E05A78" w:rsidTr="00E05A78">
        <w:tblPrEx>
          <w:jc w:val="left"/>
        </w:tblPrEx>
        <w:tc>
          <w:tcPr>
            <w:tcW w:w="2179" w:type="dxa"/>
            <w:shd w:val="clear" w:color="auto" w:fill="auto"/>
          </w:tcPr>
          <w:p w:rsidR="00E05A78" w:rsidRPr="00E05A78" w:rsidRDefault="00E05A78" w:rsidP="00E05A78">
            <w:pPr>
              <w:ind w:firstLine="0"/>
            </w:pPr>
            <w:r>
              <w:t>Cogswell</w:t>
            </w:r>
          </w:p>
        </w:tc>
        <w:tc>
          <w:tcPr>
            <w:tcW w:w="2179" w:type="dxa"/>
            <w:shd w:val="clear" w:color="auto" w:fill="auto"/>
          </w:tcPr>
          <w:p w:rsidR="00E05A78" w:rsidRPr="00E05A78" w:rsidRDefault="00E05A78" w:rsidP="00E05A78">
            <w:pPr>
              <w:ind w:firstLine="0"/>
            </w:pPr>
            <w:r>
              <w:t>Cole</w:t>
            </w:r>
          </w:p>
        </w:tc>
        <w:tc>
          <w:tcPr>
            <w:tcW w:w="2180" w:type="dxa"/>
            <w:shd w:val="clear" w:color="auto" w:fill="auto"/>
          </w:tcPr>
          <w:p w:rsidR="00E05A78" w:rsidRPr="00E05A78" w:rsidRDefault="00E05A78" w:rsidP="00E05A78">
            <w:pPr>
              <w:ind w:firstLine="0"/>
            </w:pPr>
            <w:r>
              <w:t>Collins</w:t>
            </w:r>
          </w:p>
        </w:tc>
      </w:tr>
      <w:tr w:rsidR="00E05A78" w:rsidRPr="00E05A78" w:rsidTr="00E05A78">
        <w:tblPrEx>
          <w:jc w:val="left"/>
        </w:tblPrEx>
        <w:tc>
          <w:tcPr>
            <w:tcW w:w="2179" w:type="dxa"/>
            <w:shd w:val="clear" w:color="auto" w:fill="auto"/>
          </w:tcPr>
          <w:p w:rsidR="00E05A78" w:rsidRPr="00E05A78" w:rsidRDefault="00E05A78" w:rsidP="00E05A78">
            <w:pPr>
              <w:ind w:firstLine="0"/>
            </w:pPr>
            <w:r>
              <w:t>Crosby</w:t>
            </w:r>
          </w:p>
        </w:tc>
        <w:tc>
          <w:tcPr>
            <w:tcW w:w="2179" w:type="dxa"/>
            <w:shd w:val="clear" w:color="auto" w:fill="auto"/>
          </w:tcPr>
          <w:p w:rsidR="00E05A78" w:rsidRPr="00E05A78" w:rsidRDefault="00E05A78" w:rsidP="00E05A78">
            <w:pPr>
              <w:ind w:firstLine="0"/>
            </w:pPr>
            <w:r>
              <w:t>Daning</w:t>
            </w:r>
          </w:p>
        </w:tc>
        <w:tc>
          <w:tcPr>
            <w:tcW w:w="2180" w:type="dxa"/>
            <w:shd w:val="clear" w:color="auto" w:fill="auto"/>
          </w:tcPr>
          <w:p w:rsidR="00E05A78" w:rsidRPr="00E05A78" w:rsidRDefault="00E05A78" w:rsidP="00E05A78">
            <w:pPr>
              <w:ind w:firstLine="0"/>
            </w:pPr>
            <w:r>
              <w:t>Davis</w:t>
            </w:r>
          </w:p>
        </w:tc>
      </w:tr>
      <w:tr w:rsidR="00E05A78" w:rsidRPr="00E05A78" w:rsidTr="00E05A78">
        <w:tblPrEx>
          <w:jc w:val="left"/>
        </w:tblPrEx>
        <w:tc>
          <w:tcPr>
            <w:tcW w:w="2179" w:type="dxa"/>
            <w:shd w:val="clear" w:color="auto" w:fill="auto"/>
          </w:tcPr>
          <w:p w:rsidR="00E05A78" w:rsidRPr="00E05A78" w:rsidRDefault="00E05A78" w:rsidP="00E05A78">
            <w:pPr>
              <w:ind w:firstLine="0"/>
            </w:pPr>
            <w:r>
              <w:t>Dillard</w:t>
            </w:r>
          </w:p>
        </w:tc>
        <w:tc>
          <w:tcPr>
            <w:tcW w:w="2179" w:type="dxa"/>
            <w:shd w:val="clear" w:color="auto" w:fill="auto"/>
          </w:tcPr>
          <w:p w:rsidR="00E05A78" w:rsidRPr="00E05A78" w:rsidRDefault="00E05A78" w:rsidP="00E05A78">
            <w:pPr>
              <w:ind w:firstLine="0"/>
            </w:pPr>
            <w:r>
              <w:t>Douglas</w:t>
            </w:r>
          </w:p>
        </w:tc>
        <w:tc>
          <w:tcPr>
            <w:tcW w:w="2180" w:type="dxa"/>
            <w:shd w:val="clear" w:color="auto" w:fill="auto"/>
          </w:tcPr>
          <w:p w:rsidR="00E05A78" w:rsidRPr="00E05A78" w:rsidRDefault="00E05A78" w:rsidP="00E05A78">
            <w:pPr>
              <w:ind w:firstLine="0"/>
            </w:pPr>
            <w:r>
              <w:t>Duckworth</w:t>
            </w:r>
          </w:p>
        </w:tc>
      </w:tr>
      <w:tr w:rsidR="00E05A78" w:rsidRPr="00E05A78" w:rsidTr="00E05A78">
        <w:tblPrEx>
          <w:jc w:val="left"/>
        </w:tblPrEx>
        <w:tc>
          <w:tcPr>
            <w:tcW w:w="2179" w:type="dxa"/>
            <w:shd w:val="clear" w:color="auto" w:fill="auto"/>
          </w:tcPr>
          <w:p w:rsidR="00E05A78" w:rsidRPr="00E05A78" w:rsidRDefault="00E05A78" w:rsidP="00E05A78">
            <w:pPr>
              <w:ind w:firstLine="0"/>
            </w:pPr>
            <w:r>
              <w:t>Elliott</w:t>
            </w:r>
          </w:p>
        </w:tc>
        <w:tc>
          <w:tcPr>
            <w:tcW w:w="2179" w:type="dxa"/>
            <w:shd w:val="clear" w:color="auto" w:fill="auto"/>
          </w:tcPr>
          <w:p w:rsidR="00E05A78" w:rsidRPr="00E05A78" w:rsidRDefault="00E05A78" w:rsidP="00E05A78">
            <w:pPr>
              <w:ind w:firstLine="0"/>
            </w:pPr>
            <w:r>
              <w:t>Erickson</w:t>
            </w:r>
          </w:p>
        </w:tc>
        <w:tc>
          <w:tcPr>
            <w:tcW w:w="2180" w:type="dxa"/>
            <w:shd w:val="clear" w:color="auto" w:fill="auto"/>
          </w:tcPr>
          <w:p w:rsidR="00E05A78" w:rsidRPr="00E05A78" w:rsidRDefault="00E05A78" w:rsidP="00E05A78">
            <w:pPr>
              <w:ind w:firstLine="0"/>
            </w:pPr>
            <w:r>
              <w:t>Felder</w:t>
            </w:r>
          </w:p>
        </w:tc>
      </w:tr>
      <w:tr w:rsidR="00E05A78" w:rsidRPr="00E05A78" w:rsidTr="00E05A78">
        <w:tblPrEx>
          <w:jc w:val="left"/>
        </w:tblPrEx>
        <w:tc>
          <w:tcPr>
            <w:tcW w:w="2179" w:type="dxa"/>
            <w:shd w:val="clear" w:color="auto" w:fill="auto"/>
          </w:tcPr>
          <w:p w:rsidR="00E05A78" w:rsidRPr="00E05A78" w:rsidRDefault="00E05A78" w:rsidP="00E05A78">
            <w:pPr>
              <w:ind w:firstLine="0"/>
            </w:pPr>
            <w:r>
              <w:t>Finlay</w:t>
            </w:r>
          </w:p>
        </w:tc>
        <w:tc>
          <w:tcPr>
            <w:tcW w:w="2179" w:type="dxa"/>
            <w:shd w:val="clear" w:color="auto" w:fill="auto"/>
          </w:tcPr>
          <w:p w:rsidR="00E05A78" w:rsidRPr="00E05A78" w:rsidRDefault="00E05A78" w:rsidP="00E05A78">
            <w:pPr>
              <w:ind w:firstLine="0"/>
            </w:pPr>
            <w:r>
              <w:t>Forrest</w:t>
            </w:r>
          </w:p>
        </w:tc>
        <w:tc>
          <w:tcPr>
            <w:tcW w:w="2180" w:type="dxa"/>
            <w:shd w:val="clear" w:color="auto" w:fill="auto"/>
          </w:tcPr>
          <w:p w:rsidR="00E05A78" w:rsidRPr="00E05A78" w:rsidRDefault="00E05A78" w:rsidP="00E05A78">
            <w:pPr>
              <w:ind w:firstLine="0"/>
            </w:pPr>
            <w:r>
              <w:t>Forrester</w:t>
            </w:r>
          </w:p>
        </w:tc>
      </w:tr>
      <w:tr w:rsidR="00E05A78" w:rsidRPr="00E05A78" w:rsidTr="00E05A78">
        <w:tblPrEx>
          <w:jc w:val="left"/>
        </w:tblPrEx>
        <w:tc>
          <w:tcPr>
            <w:tcW w:w="2179" w:type="dxa"/>
            <w:shd w:val="clear" w:color="auto" w:fill="auto"/>
          </w:tcPr>
          <w:p w:rsidR="00E05A78" w:rsidRPr="00E05A78" w:rsidRDefault="00E05A78" w:rsidP="00E05A78">
            <w:pPr>
              <w:ind w:firstLine="0"/>
            </w:pPr>
            <w:r>
              <w:t>Fry</w:t>
            </w:r>
          </w:p>
        </w:tc>
        <w:tc>
          <w:tcPr>
            <w:tcW w:w="2179" w:type="dxa"/>
            <w:shd w:val="clear" w:color="auto" w:fill="auto"/>
          </w:tcPr>
          <w:p w:rsidR="00E05A78" w:rsidRPr="00E05A78" w:rsidRDefault="00E05A78" w:rsidP="00E05A78">
            <w:pPr>
              <w:ind w:firstLine="0"/>
            </w:pPr>
            <w:r>
              <w:t>Funderburk</w:t>
            </w:r>
          </w:p>
        </w:tc>
        <w:tc>
          <w:tcPr>
            <w:tcW w:w="2180" w:type="dxa"/>
            <w:shd w:val="clear" w:color="auto" w:fill="auto"/>
          </w:tcPr>
          <w:p w:rsidR="00E05A78" w:rsidRPr="00E05A78" w:rsidRDefault="00E05A78" w:rsidP="00E05A78">
            <w:pPr>
              <w:ind w:firstLine="0"/>
            </w:pPr>
            <w:r>
              <w:t>Gagnon</w:t>
            </w:r>
          </w:p>
        </w:tc>
      </w:tr>
      <w:tr w:rsidR="00E05A78" w:rsidRPr="00E05A78" w:rsidTr="00E05A78">
        <w:tblPrEx>
          <w:jc w:val="left"/>
        </w:tblPrEx>
        <w:tc>
          <w:tcPr>
            <w:tcW w:w="2179" w:type="dxa"/>
            <w:shd w:val="clear" w:color="auto" w:fill="auto"/>
          </w:tcPr>
          <w:p w:rsidR="00E05A78" w:rsidRPr="00E05A78" w:rsidRDefault="00E05A78" w:rsidP="00E05A78">
            <w:pPr>
              <w:ind w:firstLine="0"/>
            </w:pPr>
            <w:r>
              <w:t>Gilliard</w:t>
            </w:r>
          </w:p>
        </w:tc>
        <w:tc>
          <w:tcPr>
            <w:tcW w:w="2179" w:type="dxa"/>
            <w:shd w:val="clear" w:color="auto" w:fill="auto"/>
          </w:tcPr>
          <w:p w:rsidR="00E05A78" w:rsidRPr="00E05A78" w:rsidRDefault="00E05A78" w:rsidP="00E05A78">
            <w:pPr>
              <w:ind w:firstLine="0"/>
            </w:pPr>
            <w:r>
              <w:t>Govan</w:t>
            </w:r>
          </w:p>
        </w:tc>
        <w:tc>
          <w:tcPr>
            <w:tcW w:w="2180" w:type="dxa"/>
            <w:shd w:val="clear" w:color="auto" w:fill="auto"/>
          </w:tcPr>
          <w:p w:rsidR="00E05A78" w:rsidRPr="00E05A78" w:rsidRDefault="00E05A78" w:rsidP="00E05A78">
            <w:pPr>
              <w:ind w:firstLine="0"/>
            </w:pPr>
            <w:r>
              <w:t>Hamilton</w:t>
            </w:r>
          </w:p>
        </w:tc>
      </w:tr>
      <w:tr w:rsidR="00E05A78" w:rsidRPr="00E05A78" w:rsidTr="00E05A78">
        <w:tblPrEx>
          <w:jc w:val="left"/>
        </w:tblPrEx>
        <w:tc>
          <w:tcPr>
            <w:tcW w:w="2179" w:type="dxa"/>
            <w:shd w:val="clear" w:color="auto" w:fill="auto"/>
          </w:tcPr>
          <w:p w:rsidR="00E05A78" w:rsidRPr="00E05A78" w:rsidRDefault="00E05A78" w:rsidP="00E05A78">
            <w:pPr>
              <w:ind w:firstLine="0"/>
            </w:pPr>
            <w:r>
              <w:t>Hart</w:t>
            </w:r>
          </w:p>
        </w:tc>
        <w:tc>
          <w:tcPr>
            <w:tcW w:w="2179" w:type="dxa"/>
            <w:shd w:val="clear" w:color="auto" w:fill="auto"/>
          </w:tcPr>
          <w:p w:rsidR="00E05A78" w:rsidRPr="00E05A78" w:rsidRDefault="00E05A78" w:rsidP="00E05A78">
            <w:pPr>
              <w:ind w:firstLine="0"/>
            </w:pPr>
            <w:r>
              <w:t>Hayes</w:t>
            </w:r>
          </w:p>
        </w:tc>
        <w:tc>
          <w:tcPr>
            <w:tcW w:w="2180" w:type="dxa"/>
            <w:shd w:val="clear" w:color="auto" w:fill="auto"/>
          </w:tcPr>
          <w:p w:rsidR="00E05A78" w:rsidRPr="00E05A78" w:rsidRDefault="00E05A78" w:rsidP="00E05A78">
            <w:pPr>
              <w:ind w:firstLine="0"/>
            </w:pPr>
            <w:r>
              <w:t>Henderson</w:t>
            </w:r>
          </w:p>
        </w:tc>
      </w:tr>
      <w:tr w:rsidR="00E05A78" w:rsidRPr="00E05A78" w:rsidTr="00E05A78">
        <w:tblPrEx>
          <w:jc w:val="left"/>
        </w:tblPrEx>
        <w:tc>
          <w:tcPr>
            <w:tcW w:w="2179" w:type="dxa"/>
            <w:shd w:val="clear" w:color="auto" w:fill="auto"/>
          </w:tcPr>
          <w:p w:rsidR="00E05A78" w:rsidRPr="00E05A78" w:rsidRDefault="00E05A78" w:rsidP="00E05A78">
            <w:pPr>
              <w:ind w:firstLine="0"/>
            </w:pPr>
            <w:r>
              <w:t>Henegan</w:t>
            </w:r>
          </w:p>
        </w:tc>
        <w:tc>
          <w:tcPr>
            <w:tcW w:w="2179" w:type="dxa"/>
            <w:shd w:val="clear" w:color="auto" w:fill="auto"/>
          </w:tcPr>
          <w:p w:rsidR="00E05A78" w:rsidRPr="00E05A78" w:rsidRDefault="00E05A78" w:rsidP="00E05A78">
            <w:pPr>
              <w:ind w:firstLine="0"/>
            </w:pPr>
            <w:r>
              <w:t>Herbkersman</w:t>
            </w:r>
          </w:p>
        </w:tc>
        <w:tc>
          <w:tcPr>
            <w:tcW w:w="2180" w:type="dxa"/>
            <w:shd w:val="clear" w:color="auto" w:fill="auto"/>
          </w:tcPr>
          <w:p w:rsidR="00E05A78" w:rsidRPr="00E05A78" w:rsidRDefault="00E05A78" w:rsidP="00E05A78">
            <w:pPr>
              <w:ind w:firstLine="0"/>
            </w:pPr>
            <w:r>
              <w:t>Hewitt</w:t>
            </w:r>
          </w:p>
        </w:tc>
      </w:tr>
      <w:tr w:rsidR="00E05A78" w:rsidRPr="00E05A78" w:rsidTr="00E05A78">
        <w:tblPrEx>
          <w:jc w:val="left"/>
        </w:tblPrEx>
        <w:tc>
          <w:tcPr>
            <w:tcW w:w="2179" w:type="dxa"/>
            <w:shd w:val="clear" w:color="auto" w:fill="auto"/>
          </w:tcPr>
          <w:p w:rsidR="00E05A78" w:rsidRPr="00E05A78" w:rsidRDefault="00E05A78" w:rsidP="00E05A78">
            <w:pPr>
              <w:ind w:firstLine="0"/>
            </w:pPr>
            <w:r>
              <w:t>Hill</w:t>
            </w:r>
          </w:p>
        </w:tc>
        <w:tc>
          <w:tcPr>
            <w:tcW w:w="2179" w:type="dxa"/>
            <w:shd w:val="clear" w:color="auto" w:fill="auto"/>
          </w:tcPr>
          <w:p w:rsidR="00E05A78" w:rsidRPr="00E05A78" w:rsidRDefault="00E05A78" w:rsidP="00E05A78">
            <w:pPr>
              <w:ind w:firstLine="0"/>
            </w:pPr>
            <w:r>
              <w:t>Hiott</w:t>
            </w:r>
          </w:p>
        </w:tc>
        <w:tc>
          <w:tcPr>
            <w:tcW w:w="2180" w:type="dxa"/>
            <w:shd w:val="clear" w:color="auto" w:fill="auto"/>
          </w:tcPr>
          <w:p w:rsidR="00E05A78" w:rsidRPr="00E05A78" w:rsidRDefault="00E05A78" w:rsidP="00E05A78">
            <w:pPr>
              <w:ind w:firstLine="0"/>
            </w:pPr>
            <w:r>
              <w:t>Hixon</w:t>
            </w:r>
          </w:p>
        </w:tc>
      </w:tr>
      <w:tr w:rsidR="00E05A78" w:rsidRPr="00E05A78" w:rsidTr="00E05A78">
        <w:tblPrEx>
          <w:jc w:val="left"/>
        </w:tblPrEx>
        <w:tc>
          <w:tcPr>
            <w:tcW w:w="2179" w:type="dxa"/>
            <w:shd w:val="clear" w:color="auto" w:fill="auto"/>
          </w:tcPr>
          <w:p w:rsidR="00E05A78" w:rsidRPr="00E05A78" w:rsidRDefault="00E05A78" w:rsidP="00E05A78">
            <w:pPr>
              <w:ind w:firstLine="0"/>
            </w:pPr>
            <w:r>
              <w:t>Hosey</w:t>
            </w:r>
          </w:p>
        </w:tc>
        <w:tc>
          <w:tcPr>
            <w:tcW w:w="2179" w:type="dxa"/>
            <w:shd w:val="clear" w:color="auto" w:fill="auto"/>
          </w:tcPr>
          <w:p w:rsidR="00E05A78" w:rsidRPr="00E05A78" w:rsidRDefault="00E05A78" w:rsidP="00E05A78">
            <w:pPr>
              <w:ind w:firstLine="0"/>
            </w:pPr>
            <w:r>
              <w:t>Howard</w:t>
            </w:r>
          </w:p>
        </w:tc>
        <w:tc>
          <w:tcPr>
            <w:tcW w:w="2180" w:type="dxa"/>
            <w:shd w:val="clear" w:color="auto" w:fill="auto"/>
          </w:tcPr>
          <w:p w:rsidR="00E05A78" w:rsidRPr="00E05A78" w:rsidRDefault="00E05A78" w:rsidP="00E05A78">
            <w:pPr>
              <w:ind w:firstLine="0"/>
            </w:pPr>
            <w:r>
              <w:t>Huggins</w:t>
            </w:r>
          </w:p>
        </w:tc>
      </w:tr>
      <w:tr w:rsidR="00E05A78" w:rsidRPr="00E05A78" w:rsidTr="00E05A78">
        <w:tblPrEx>
          <w:jc w:val="left"/>
        </w:tblPrEx>
        <w:tc>
          <w:tcPr>
            <w:tcW w:w="2179" w:type="dxa"/>
            <w:shd w:val="clear" w:color="auto" w:fill="auto"/>
          </w:tcPr>
          <w:p w:rsidR="00E05A78" w:rsidRPr="00E05A78" w:rsidRDefault="00E05A78" w:rsidP="00E05A78">
            <w:pPr>
              <w:ind w:firstLine="0"/>
            </w:pPr>
            <w:r>
              <w:t>Jefferson</w:t>
            </w:r>
          </w:p>
        </w:tc>
        <w:tc>
          <w:tcPr>
            <w:tcW w:w="2179" w:type="dxa"/>
            <w:shd w:val="clear" w:color="auto" w:fill="auto"/>
          </w:tcPr>
          <w:p w:rsidR="00E05A78" w:rsidRPr="00E05A78" w:rsidRDefault="00E05A78" w:rsidP="00E05A78">
            <w:pPr>
              <w:ind w:firstLine="0"/>
            </w:pPr>
            <w:r>
              <w:t>Johnson</w:t>
            </w:r>
          </w:p>
        </w:tc>
        <w:tc>
          <w:tcPr>
            <w:tcW w:w="2180" w:type="dxa"/>
            <w:shd w:val="clear" w:color="auto" w:fill="auto"/>
          </w:tcPr>
          <w:p w:rsidR="00E05A78" w:rsidRPr="00E05A78" w:rsidRDefault="00E05A78" w:rsidP="00E05A78">
            <w:pPr>
              <w:ind w:firstLine="0"/>
            </w:pPr>
            <w:r>
              <w:t>Jordan</w:t>
            </w:r>
          </w:p>
        </w:tc>
      </w:tr>
      <w:tr w:rsidR="00E05A78" w:rsidRPr="00E05A78" w:rsidTr="00E05A78">
        <w:tblPrEx>
          <w:jc w:val="left"/>
        </w:tblPrEx>
        <w:tc>
          <w:tcPr>
            <w:tcW w:w="2179" w:type="dxa"/>
            <w:shd w:val="clear" w:color="auto" w:fill="auto"/>
          </w:tcPr>
          <w:p w:rsidR="00E05A78" w:rsidRPr="00E05A78" w:rsidRDefault="00E05A78" w:rsidP="00E05A78">
            <w:pPr>
              <w:ind w:firstLine="0"/>
            </w:pPr>
            <w:r>
              <w:t>King</w:t>
            </w:r>
          </w:p>
        </w:tc>
        <w:tc>
          <w:tcPr>
            <w:tcW w:w="2179" w:type="dxa"/>
            <w:shd w:val="clear" w:color="auto" w:fill="auto"/>
          </w:tcPr>
          <w:p w:rsidR="00E05A78" w:rsidRPr="00E05A78" w:rsidRDefault="00E05A78" w:rsidP="00E05A78">
            <w:pPr>
              <w:ind w:firstLine="0"/>
            </w:pPr>
            <w:r>
              <w:t>Kirby</w:t>
            </w:r>
          </w:p>
        </w:tc>
        <w:tc>
          <w:tcPr>
            <w:tcW w:w="2180" w:type="dxa"/>
            <w:shd w:val="clear" w:color="auto" w:fill="auto"/>
          </w:tcPr>
          <w:p w:rsidR="00E05A78" w:rsidRPr="00E05A78" w:rsidRDefault="00E05A78" w:rsidP="00E05A78">
            <w:pPr>
              <w:ind w:firstLine="0"/>
            </w:pPr>
            <w:r>
              <w:t>Knight</w:t>
            </w:r>
          </w:p>
        </w:tc>
      </w:tr>
      <w:tr w:rsidR="00E05A78" w:rsidRPr="00E05A78" w:rsidTr="00E05A78">
        <w:tblPrEx>
          <w:jc w:val="left"/>
        </w:tblPrEx>
        <w:tc>
          <w:tcPr>
            <w:tcW w:w="2179" w:type="dxa"/>
            <w:shd w:val="clear" w:color="auto" w:fill="auto"/>
          </w:tcPr>
          <w:p w:rsidR="00E05A78" w:rsidRPr="00E05A78" w:rsidRDefault="00E05A78" w:rsidP="00E05A78">
            <w:pPr>
              <w:ind w:firstLine="0"/>
            </w:pPr>
            <w:r>
              <w:t>Loftis</w:t>
            </w:r>
          </w:p>
        </w:tc>
        <w:tc>
          <w:tcPr>
            <w:tcW w:w="2179" w:type="dxa"/>
            <w:shd w:val="clear" w:color="auto" w:fill="auto"/>
          </w:tcPr>
          <w:p w:rsidR="00E05A78" w:rsidRPr="00E05A78" w:rsidRDefault="00E05A78" w:rsidP="00E05A78">
            <w:pPr>
              <w:ind w:firstLine="0"/>
            </w:pPr>
            <w:r>
              <w:t>Long</w:t>
            </w:r>
          </w:p>
        </w:tc>
        <w:tc>
          <w:tcPr>
            <w:tcW w:w="2180" w:type="dxa"/>
            <w:shd w:val="clear" w:color="auto" w:fill="auto"/>
          </w:tcPr>
          <w:p w:rsidR="00E05A78" w:rsidRPr="00E05A78" w:rsidRDefault="00E05A78" w:rsidP="00E05A78">
            <w:pPr>
              <w:ind w:firstLine="0"/>
            </w:pPr>
            <w:r>
              <w:t>Lowe</w:t>
            </w:r>
          </w:p>
        </w:tc>
      </w:tr>
      <w:tr w:rsidR="00E05A78" w:rsidRPr="00E05A78" w:rsidTr="00E05A78">
        <w:tblPrEx>
          <w:jc w:val="left"/>
        </w:tblPrEx>
        <w:tc>
          <w:tcPr>
            <w:tcW w:w="2179" w:type="dxa"/>
            <w:shd w:val="clear" w:color="auto" w:fill="auto"/>
          </w:tcPr>
          <w:p w:rsidR="00E05A78" w:rsidRPr="00E05A78" w:rsidRDefault="00E05A78" w:rsidP="00E05A78">
            <w:pPr>
              <w:ind w:firstLine="0"/>
            </w:pPr>
            <w:r>
              <w:t>Lucas</w:t>
            </w:r>
          </w:p>
        </w:tc>
        <w:tc>
          <w:tcPr>
            <w:tcW w:w="2179" w:type="dxa"/>
            <w:shd w:val="clear" w:color="auto" w:fill="auto"/>
          </w:tcPr>
          <w:p w:rsidR="00E05A78" w:rsidRPr="00E05A78" w:rsidRDefault="00E05A78" w:rsidP="00E05A78">
            <w:pPr>
              <w:ind w:firstLine="0"/>
            </w:pPr>
            <w:r>
              <w:t>Mack</w:t>
            </w:r>
          </w:p>
        </w:tc>
        <w:tc>
          <w:tcPr>
            <w:tcW w:w="2180" w:type="dxa"/>
            <w:shd w:val="clear" w:color="auto" w:fill="auto"/>
          </w:tcPr>
          <w:p w:rsidR="00E05A78" w:rsidRPr="00E05A78" w:rsidRDefault="00E05A78" w:rsidP="00E05A78">
            <w:pPr>
              <w:ind w:firstLine="0"/>
            </w:pPr>
            <w:r>
              <w:t>Magnuson</w:t>
            </w:r>
          </w:p>
        </w:tc>
      </w:tr>
      <w:tr w:rsidR="00E05A78" w:rsidRPr="00E05A78" w:rsidTr="00E05A78">
        <w:tblPrEx>
          <w:jc w:val="left"/>
        </w:tblPrEx>
        <w:tc>
          <w:tcPr>
            <w:tcW w:w="2179" w:type="dxa"/>
            <w:shd w:val="clear" w:color="auto" w:fill="auto"/>
          </w:tcPr>
          <w:p w:rsidR="00E05A78" w:rsidRPr="00E05A78" w:rsidRDefault="00E05A78" w:rsidP="00E05A78">
            <w:pPr>
              <w:ind w:firstLine="0"/>
            </w:pPr>
            <w:r>
              <w:t>Martin</w:t>
            </w:r>
          </w:p>
        </w:tc>
        <w:tc>
          <w:tcPr>
            <w:tcW w:w="2179" w:type="dxa"/>
            <w:shd w:val="clear" w:color="auto" w:fill="auto"/>
          </w:tcPr>
          <w:p w:rsidR="00E05A78" w:rsidRPr="00E05A78" w:rsidRDefault="00E05A78" w:rsidP="00E05A78">
            <w:pPr>
              <w:ind w:firstLine="0"/>
            </w:pPr>
            <w:r>
              <w:t>McCoy</w:t>
            </w:r>
          </w:p>
        </w:tc>
        <w:tc>
          <w:tcPr>
            <w:tcW w:w="2180" w:type="dxa"/>
            <w:shd w:val="clear" w:color="auto" w:fill="auto"/>
          </w:tcPr>
          <w:p w:rsidR="00E05A78" w:rsidRPr="00E05A78" w:rsidRDefault="00E05A78" w:rsidP="00E05A78">
            <w:pPr>
              <w:ind w:firstLine="0"/>
            </w:pPr>
            <w:r>
              <w:t>McCravy</w:t>
            </w:r>
          </w:p>
        </w:tc>
      </w:tr>
      <w:tr w:rsidR="00E05A78" w:rsidRPr="00E05A78" w:rsidTr="00E05A78">
        <w:tblPrEx>
          <w:jc w:val="left"/>
        </w:tblPrEx>
        <w:tc>
          <w:tcPr>
            <w:tcW w:w="2179" w:type="dxa"/>
            <w:shd w:val="clear" w:color="auto" w:fill="auto"/>
          </w:tcPr>
          <w:p w:rsidR="00E05A78" w:rsidRPr="00E05A78" w:rsidRDefault="00E05A78" w:rsidP="00E05A78">
            <w:pPr>
              <w:ind w:firstLine="0"/>
            </w:pPr>
            <w:r>
              <w:t>McEachern</w:t>
            </w:r>
          </w:p>
        </w:tc>
        <w:tc>
          <w:tcPr>
            <w:tcW w:w="2179" w:type="dxa"/>
            <w:shd w:val="clear" w:color="auto" w:fill="auto"/>
          </w:tcPr>
          <w:p w:rsidR="00E05A78" w:rsidRPr="00E05A78" w:rsidRDefault="00E05A78" w:rsidP="00E05A78">
            <w:pPr>
              <w:ind w:firstLine="0"/>
            </w:pPr>
            <w:r>
              <w:t>McKnight</w:t>
            </w:r>
          </w:p>
        </w:tc>
        <w:tc>
          <w:tcPr>
            <w:tcW w:w="2180" w:type="dxa"/>
            <w:shd w:val="clear" w:color="auto" w:fill="auto"/>
          </w:tcPr>
          <w:p w:rsidR="00E05A78" w:rsidRPr="00E05A78" w:rsidRDefault="00E05A78" w:rsidP="00E05A78">
            <w:pPr>
              <w:ind w:firstLine="0"/>
            </w:pPr>
            <w:r>
              <w:t>Mitchell</w:t>
            </w:r>
          </w:p>
        </w:tc>
      </w:tr>
      <w:tr w:rsidR="00E05A78" w:rsidRPr="00E05A78" w:rsidTr="00E05A78">
        <w:tblPrEx>
          <w:jc w:val="left"/>
        </w:tblPrEx>
        <w:tc>
          <w:tcPr>
            <w:tcW w:w="2179" w:type="dxa"/>
            <w:shd w:val="clear" w:color="auto" w:fill="auto"/>
          </w:tcPr>
          <w:p w:rsidR="00E05A78" w:rsidRPr="00E05A78" w:rsidRDefault="00E05A78" w:rsidP="00E05A78">
            <w:pPr>
              <w:ind w:firstLine="0"/>
            </w:pPr>
            <w:r>
              <w:t>D. C. Moss</w:t>
            </w:r>
          </w:p>
        </w:tc>
        <w:tc>
          <w:tcPr>
            <w:tcW w:w="2179" w:type="dxa"/>
            <w:shd w:val="clear" w:color="auto" w:fill="auto"/>
          </w:tcPr>
          <w:p w:rsidR="00E05A78" w:rsidRPr="00E05A78" w:rsidRDefault="00E05A78" w:rsidP="00E05A78">
            <w:pPr>
              <w:ind w:firstLine="0"/>
            </w:pPr>
            <w:r>
              <w:t>V. S. Moss</w:t>
            </w:r>
          </w:p>
        </w:tc>
        <w:tc>
          <w:tcPr>
            <w:tcW w:w="2180" w:type="dxa"/>
            <w:shd w:val="clear" w:color="auto" w:fill="auto"/>
          </w:tcPr>
          <w:p w:rsidR="00E05A78" w:rsidRPr="00E05A78" w:rsidRDefault="00E05A78" w:rsidP="00E05A78">
            <w:pPr>
              <w:ind w:firstLine="0"/>
            </w:pPr>
            <w:r>
              <w:t>Neal</w:t>
            </w:r>
          </w:p>
        </w:tc>
      </w:tr>
      <w:tr w:rsidR="00E05A78" w:rsidRPr="00E05A78" w:rsidTr="00E05A78">
        <w:tblPrEx>
          <w:jc w:val="left"/>
        </w:tblPrEx>
        <w:tc>
          <w:tcPr>
            <w:tcW w:w="2179" w:type="dxa"/>
            <w:shd w:val="clear" w:color="auto" w:fill="auto"/>
          </w:tcPr>
          <w:p w:rsidR="00E05A78" w:rsidRPr="00E05A78" w:rsidRDefault="00E05A78" w:rsidP="00E05A78">
            <w:pPr>
              <w:ind w:firstLine="0"/>
            </w:pPr>
            <w:r>
              <w:t>B. Newton</w:t>
            </w:r>
          </w:p>
        </w:tc>
        <w:tc>
          <w:tcPr>
            <w:tcW w:w="2179" w:type="dxa"/>
            <w:shd w:val="clear" w:color="auto" w:fill="auto"/>
          </w:tcPr>
          <w:p w:rsidR="00E05A78" w:rsidRPr="00E05A78" w:rsidRDefault="00E05A78" w:rsidP="00E05A78">
            <w:pPr>
              <w:ind w:firstLine="0"/>
            </w:pPr>
            <w:r>
              <w:t>W. Newton</w:t>
            </w:r>
          </w:p>
        </w:tc>
        <w:tc>
          <w:tcPr>
            <w:tcW w:w="2180" w:type="dxa"/>
            <w:shd w:val="clear" w:color="auto" w:fill="auto"/>
          </w:tcPr>
          <w:p w:rsidR="00E05A78" w:rsidRPr="00E05A78" w:rsidRDefault="00E05A78" w:rsidP="00E05A78">
            <w:pPr>
              <w:ind w:firstLine="0"/>
            </w:pPr>
            <w:r>
              <w:t>Norman</w:t>
            </w:r>
          </w:p>
        </w:tc>
      </w:tr>
      <w:tr w:rsidR="00E05A78" w:rsidRPr="00E05A78" w:rsidTr="00E05A78">
        <w:tblPrEx>
          <w:jc w:val="left"/>
        </w:tblPrEx>
        <w:tc>
          <w:tcPr>
            <w:tcW w:w="2179" w:type="dxa"/>
            <w:shd w:val="clear" w:color="auto" w:fill="auto"/>
          </w:tcPr>
          <w:p w:rsidR="00E05A78" w:rsidRPr="00E05A78" w:rsidRDefault="00E05A78" w:rsidP="00E05A78">
            <w:pPr>
              <w:ind w:firstLine="0"/>
            </w:pPr>
            <w:r>
              <w:t>Ott</w:t>
            </w:r>
          </w:p>
        </w:tc>
        <w:tc>
          <w:tcPr>
            <w:tcW w:w="2179" w:type="dxa"/>
            <w:shd w:val="clear" w:color="auto" w:fill="auto"/>
          </w:tcPr>
          <w:p w:rsidR="00E05A78" w:rsidRPr="00E05A78" w:rsidRDefault="00E05A78" w:rsidP="00E05A78">
            <w:pPr>
              <w:ind w:firstLine="0"/>
            </w:pPr>
            <w:r>
              <w:t>Parks</w:t>
            </w:r>
          </w:p>
        </w:tc>
        <w:tc>
          <w:tcPr>
            <w:tcW w:w="2180" w:type="dxa"/>
            <w:shd w:val="clear" w:color="auto" w:fill="auto"/>
          </w:tcPr>
          <w:p w:rsidR="00E05A78" w:rsidRPr="00E05A78" w:rsidRDefault="00E05A78" w:rsidP="00E05A78">
            <w:pPr>
              <w:ind w:firstLine="0"/>
            </w:pPr>
            <w:r>
              <w:t>Pitts</w:t>
            </w:r>
          </w:p>
        </w:tc>
      </w:tr>
      <w:tr w:rsidR="00E05A78" w:rsidRPr="00E05A78" w:rsidTr="00E05A78">
        <w:tblPrEx>
          <w:jc w:val="left"/>
        </w:tblPrEx>
        <w:tc>
          <w:tcPr>
            <w:tcW w:w="2179" w:type="dxa"/>
            <w:shd w:val="clear" w:color="auto" w:fill="auto"/>
          </w:tcPr>
          <w:p w:rsidR="00E05A78" w:rsidRPr="00E05A78" w:rsidRDefault="00E05A78" w:rsidP="00E05A78">
            <w:pPr>
              <w:ind w:firstLine="0"/>
            </w:pPr>
            <w:r>
              <w:t>Pope</w:t>
            </w:r>
          </w:p>
        </w:tc>
        <w:tc>
          <w:tcPr>
            <w:tcW w:w="2179" w:type="dxa"/>
            <w:shd w:val="clear" w:color="auto" w:fill="auto"/>
          </w:tcPr>
          <w:p w:rsidR="00E05A78" w:rsidRPr="00E05A78" w:rsidRDefault="00E05A78" w:rsidP="00E05A78">
            <w:pPr>
              <w:ind w:firstLine="0"/>
            </w:pPr>
            <w:r>
              <w:t>Putnam</w:t>
            </w:r>
          </w:p>
        </w:tc>
        <w:tc>
          <w:tcPr>
            <w:tcW w:w="2180" w:type="dxa"/>
            <w:shd w:val="clear" w:color="auto" w:fill="auto"/>
          </w:tcPr>
          <w:p w:rsidR="00E05A78" w:rsidRPr="00E05A78" w:rsidRDefault="00E05A78" w:rsidP="00E05A78">
            <w:pPr>
              <w:ind w:firstLine="0"/>
            </w:pPr>
            <w:r>
              <w:t>Ridgeway</w:t>
            </w:r>
          </w:p>
        </w:tc>
      </w:tr>
      <w:tr w:rsidR="00E05A78" w:rsidRPr="00E05A78" w:rsidTr="00E05A78">
        <w:tblPrEx>
          <w:jc w:val="left"/>
        </w:tblPrEx>
        <w:tc>
          <w:tcPr>
            <w:tcW w:w="2179" w:type="dxa"/>
            <w:shd w:val="clear" w:color="auto" w:fill="auto"/>
          </w:tcPr>
          <w:p w:rsidR="00E05A78" w:rsidRPr="00E05A78" w:rsidRDefault="00E05A78" w:rsidP="00E05A78">
            <w:pPr>
              <w:ind w:firstLine="0"/>
            </w:pPr>
            <w:r>
              <w:t>S. Rivers</w:t>
            </w:r>
          </w:p>
        </w:tc>
        <w:tc>
          <w:tcPr>
            <w:tcW w:w="2179" w:type="dxa"/>
            <w:shd w:val="clear" w:color="auto" w:fill="auto"/>
          </w:tcPr>
          <w:p w:rsidR="00E05A78" w:rsidRPr="00E05A78" w:rsidRDefault="00E05A78" w:rsidP="00E05A78">
            <w:pPr>
              <w:ind w:firstLine="0"/>
            </w:pPr>
            <w:r>
              <w:t>Robinson-Simpson</w:t>
            </w:r>
          </w:p>
        </w:tc>
        <w:tc>
          <w:tcPr>
            <w:tcW w:w="2180" w:type="dxa"/>
            <w:shd w:val="clear" w:color="auto" w:fill="auto"/>
          </w:tcPr>
          <w:p w:rsidR="00E05A78" w:rsidRPr="00E05A78" w:rsidRDefault="00E05A78" w:rsidP="00E05A78">
            <w:pPr>
              <w:ind w:firstLine="0"/>
            </w:pPr>
            <w:r>
              <w:t>Rutherford</w:t>
            </w:r>
          </w:p>
        </w:tc>
      </w:tr>
      <w:tr w:rsidR="00E05A78" w:rsidRPr="00E05A78" w:rsidTr="00E05A78">
        <w:tblPrEx>
          <w:jc w:val="left"/>
        </w:tblPrEx>
        <w:tc>
          <w:tcPr>
            <w:tcW w:w="2179" w:type="dxa"/>
            <w:shd w:val="clear" w:color="auto" w:fill="auto"/>
          </w:tcPr>
          <w:p w:rsidR="00E05A78" w:rsidRPr="00E05A78" w:rsidRDefault="00E05A78" w:rsidP="00E05A78">
            <w:pPr>
              <w:ind w:firstLine="0"/>
            </w:pPr>
            <w:r>
              <w:t>Ryhal</w:t>
            </w:r>
          </w:p>
        </w:tc>
        <w:tc>
          <w:tcPr>
            <w:tcW w:w="2179" w:type="dxa"/>
            <w:shd w:val="clear" w:color="auto" w:fill="auto"/>
          </w:tcPr>
          <w:p w:rsidR="00E05A78" w:rsidRPr="00E05A78" w:rsidRDefault="00E05A78" w:rsidP="00E05A78">
            <w:pPr>
              <w:ind w:firstLine="0"/>
            </w:pPr>
            <w:r>
              <w:t>Sandifer</w:t>
            </w:r>
          </w:p>
        </w:tc>
        <w:tc>
          <w:tcPr>
            <w:tcW w:w="2180" w:type="dxa"/>
            <w:shd w:val="clear" w:color="auto" w:fill="auto"/>
          </w:tcPr>
          <w:p w:rsidR="00E05A78" w:rsidRPr="00E05A78" w:rsidRDefault="00E05A78" w:rsidP="00E05A78">
            <w:pPr>
              <w:ind w:firstLine="0"/>
            </w:pPr>
            <w:r>
              <w:t>Simrill</w:t>
            </w:r>
          </w:p>
        </w:tc>
      </w:tr>
      <w:tr w:rsidR="00E05A78" w:rsidRPr="00E05A78" w:rsidTr="00E05A78">
        <w:tblPrEx>
          <w:jc w:val="left"/>
        </w:tblPrEx>
        <w:tc>
          <w:tcPr>
            <w:tcW w:w="2179" w:type="dxa"/>
            <w:shd w:val="clear" w:color="auto" w:fill="auto"/>
          </w:tcPr>
          <w:p w:rsidR="00E05A78" w:rsidRPr="00E05A78" w:rsidRDefault="00E05A78" w:rsidP="00E05A78">
            <w:pPr>
              <w:ind w:firstLine="0"/>
            </w:pPr>
            <w:r>
              <w:t>G. M. Smith</w:t>
            </w:r>
          </w:p>
        </w:tc>
        <w:tc>
          <w:tcPr>
            <w:tcW w:w="2179" w:type="dxa"/>
            <w:shd w:val="clear" w:color="auto" w:fill="auto"/>
          </w:tcPr>
          <w:p w:rsidR="00E05A78" w:rsidRPr="00E05A78" w:rsidRDefault="00E05A78" w:rsidP="00E05A78">
            <w:pPr>
              <w:ind w:firstLine="0"/>
            </w:pPr>
            <w:r>
              <w:t>G. R. Smith</w:t>
            </w:r>
          </w:p>
        </w:tc>
        <w:tc>
          <w:tcPr>
            <w:tcW w:w="2180" w:type="dxa"/>
            <w:shd w:val="clear" w:color="auto" w:fill="auto"/>
          </w:tcPr>
          <w:p w:rsidR="00E05A78" w:rsidRPr="00E05A78" w:rsidRDefault="00E05A78" w:rsidP="00E05A78">
            <w:pPr>
              <w:ind w:firstLine="0"/>
            </w:pPr>
            <w:r>
              <w:t>J. E. Smith</w:t>
            </w:r>
          </w:p>
        </w:tc>
      </w:tr>
      <w:tr w:rsidR="00E05A78" w:rsidRPr="00E05A78" w:rsidTr="00E05A78">
        <w:tblPrEx>
          <w:jc w:val="left"/>
        </w:tblPrEx>
        <w:tc>
          <w:tcPr>
            <w:tcW w:w="2179" w:type="dxa"/>
            <w:shd w:val="clear" w:color="auto" w:fill="auto"/>
          </w:tcPr>
          <w:p w:rsidR="00E05A78" w:rsidRPr="00E05A78" w:rsidRDefault="00E05A78" w:rsidP="00E05A78">
            <w:pPr>
              <w:ind w:firstLine="0"/>
            </w:pPr>
            <w:r>
              <w:t>Sottile</w:t>
            </w:r>
          </w:p>
        </w:tc>
        <w:tc>
          <w:tcPr>
            <w:tcW w:w="2179" w:type="dxa"/>
            <w:shd w:val="clear" w:color="auto" w:fill="auto"/>
          </w:tcPr>
          <w:p w:rsidR="00E05A78" w:rsidRPr="00E05A78" w:rsidRDefault="00E05A78" w:rsidP="00E05A78">
            <w:pPr>
              <w:ind w:firstLine="0"/>
            </w:pPr>
            <w:r>
              <w:t>Spires</w:t>
            </w:r>
          </w:p>
        </w:tc>
        <w:tc>
          <w:tcPr>
            <w:tcW w:w="2180" w:type="dxa"/>
            <w:shd w:val="clear" w:color="auto" w:fill="auto"/>
          </w:tcPr>
          <w:p w:rsidR="00E05A78" w:rsidRPr="00E05A78" w:rsidRDefault="00E05A78" w:rsidP="00E05A78">
            <w:pPr>
              <w:ind w:firstLine="0"/>
            </w:pPr>
            <w:r>
              <w:t>Stavrinakis</w:t>
            </w:r>
          </w:p>
        </w:tc>
      </w:tr>
      <w:tr w:rsidR="00E05A78" w:rsidRPr="00E05A78" w:rsidTr="00E05A78">
        <w:tblPrEx>
          <w:jc w:val="left"/>
        </w:tblPrEx>
        <w:tc>
          <w:tcPr>
            <w:tcW w:w="2179" w:type="dxa"/>
            <w:shd w:val="clear" w:color="auto" w:fill="auto"/>
          </w:tcPr>
          <w:p w:rsidR="00E05A78" w:rsidRPr="00E05A78" w:rsidRDefault="00E05A78" w:rsidP="00E05A78">
            <w:pPr>
              <w:ind w:firstLine="0"/>
            </w:pPr>
            <w:r>
              <w:t>Tallon</w:t>
            </w:r>
          </w:p>
        </w:tc>
        <w:tc>
          <w:tcPr>
            <w:tcW w:w="2179" w:type="dxa"/>
            <w:shd w:val="clear" w:color="auto" w:fill="auto"/>
          </w:tcPr>
          <w:p w:rsidR="00E05A78" w:rsidRPr="00E05A78" w:rsidRDefault="00E05A78" w:rsidP="00E05A78">
            <w:pPr>
              <w:ind w:firstLine="0"/>
            </w:pPr>
            <w:r>
              <w:t>Taylor</w:t>
            </w:r>
          </w:p>
        </w:tc>
        <w:tc>
          <w:tcPr>
            <w:tcW w:w="2180" w:type="dxa"/>
            <w:shd w:val="clear" w:color="auto" w:fill="auto"/>
          </w:tcPr>
          <w:p w:rsidR="00E05A78" w:rsidRPr="00E05A78" w:rsidRDefault="00E05A78" w:rsidP="00E05A78">
            <w:pPr>
              <w:ind w:firstLine="0"/>
            </w:pPr>
            <w:r>
              <w:t>Thayer</w:t>
            </w:r>
          </w:p>
        </w:tc>
      </w:tr>
      <w:tr w:rsidR="00E05A78" w:rsidRPr="00E05A78" w:rsidTr="00E05A78">
        <w:tblPrEx>
          <w:jc w:val="left"/>
        </w:tblPrEx>
        <w:tc>
          <w:tcPr>
            <w:tcW w:w="2179" w:type="dxa"/>
            <w:shd w:val="clear" w:color="auto" w:fill="auto"/>
          </w:tcPr>
          <w:p w:rsidR="00E05A78" w:rsidRPr="00E05A78" w:rsidRDefault="00E05A78" w:rsidP="00E05A78">
            <w:pPr>
              <w:ind w:firstLine="0"/>
            </w:pPr>
            <w:r>
              <w:t>Thigpen</w:t>
            </w:r>
          </w:p>
        </w:tc>
        <w:tc>
          <w:tcPr>
            <w:tcW w:w="2179" w:type="dxa"/>
            <w:shd w:val="clear" w:color="auto" w:fill="auto"/>
          </w:tcPr>
          <w:p w:rsidR="00E05A78" w:rsidRPr="00E05A78" w:rsidRDefault="00E05A78" w:rsidP="00E05A78">
            <w:pPr>
              <w:ind w:firstLine="0"/>
            </w:pPr>
            <w:r>
              <w:t>Toole</w:t>
            </w:r>
          </w:p>
        </w:tc>
        <w:tc>
          <w:tcPr>
            <w:tcW w:w="2180" w:type="dxa"/>
            <w:shd w:val="clear" w:color="auto" w:fill="auto"/>
          </w:tcPr>
          <w:p w:rsidR="00E05A78" w:rsidRPr="00E05A78" w:rsidRDefault="00E05A78" w:rsidP="00E05A78">
            <w:pPr>
              <w:ind w:firstLine="0"/>
            </w:pPr>
            <w:r>
              <w:t>Weeks</w:t>
            </w:r>
          </w:p>
        </w:tc>
      </w:tr>
      <w:tr w:rsidR="00E05A78" w:rsidRPr="00E05A78" w:rsidTr="00E05A78">
        <w:tblPrEx>
          <w:jc w:val="left"/>
        </w:tblPrEx>
        <w:tc>
          <w:tcPr>
            <w:tcW w:w="2179" w:type="dxa"/>
            <w:shd w:val="clear" w:color="auto" w:fill="auto"/>
          </w:tcPr>
          <w:p w:rsidR="00E05A78" w:rsidRPr="00E05A78" w:rsidRDefault="00E05A78" w:rsidP="00E05A78">
            <w:pPr>
              <w:ind w:firstLine="0"/>
            </w:pPr>
            <w:r>
              <w:t>West</w:t>
            </w:r>
          </w:p>
        </w:tc>
        <w:tc>
          <w:tcPr>
            <w:tcW w:w="2179" w:type="dxa"/>
            <w:shd w:val="clear" w:color="auto" w:fill="auto"/>
          </w:tcPr>
          <w:p w:rsidR="00E05A78" w:rsidRPr="00E05A78" w:rsidRDefault="00E05A78" w:rsidP="00E05A78">
            <w:pPr>
              <w:ind w:firstLine="0"/>
            </w:pPr>
            <w:r>
              <w:t>Wheeler</w:t>
            </w:r>
          </w:p>
        </w:tc>
        <w:tc>
          <w:tcPr>
            <w:tcW w:w="2180" w:type="dxa"/>
            <w:shd w:val="clear" w:color="auto" w:fill="auto"/>
          </w:tcPr>
          <w:p w:rsidR="00E05A78" w:rsidRPr="00E05A78" w:rsidRDefault="00E05A78" w:rsidP="00E05A78">
            <w:pPr>
              <w:ind w:firstLine="0"/>
            </w:pPr>
            <w:r>
              <w:t>Whipper</w:t>
            </w:r>
          </w:p>
        </w:tc>
      </w:tr>
      <w:tr w:rsidR="00E05A78" w:rsidRPr="00E05A78" w:rsidTr="00E05A78">
        <w:tblPrEx>
          <w:jc w:val="left"/>
        </w:tblPrEx>
        <w:tc>
          <w:tcPr>
            <w:tcW w:w="2179" w:type="dxa"/>
            <w:shd w:val="clear" w:color="auto" w:fill="auto"/>
          </w:tcPr>
          <w:p w:rsidR="00E05A78" w:rsidRPr="00E05A78" w:rsidRDefault="00E05A78" w:rsidP="00E05A78">
            <w:pPr>
              <w:keepNext/>
              <w:ind w:firstLine="0"/>
            </w:pPr>
            <w:r>
              <w:t>White</w:t>
            </w:r>
          </w:p>
        </w:tc>
        <w:tc>
          <w:tcPr>
            <w:tcW w:w="2179" w:type="dxa"/>
            <w:shd w:val="clear" w:color="auto" w:fill="auto"/>
          </w:tcPr>
          <w:p w:rsidR="00E05A78" w:rsidRPr="00E05A78" w:rsidRDefault="00E05A78" w:rsidP="00E05A78">
            <w:pPr>
              <w:keepNext/>
              <w:ind w:firstLine="0"/>
            </w:pPr>
            <w:r>
              <w:t>Whitmire</w:t>
            </w:r>
          </w:p>
        </w:tc>
        <w:tc>
          <w:tcPr>
            <w:tcW w:w="2180" w:type="dxa"/>
            <w:shd w:val="clear" w:color="auto" w:fill="auto"/>
          </w:tcPr>
          <w:p w:rsidR="00E05A78" w:rsidRPr="00E05A78" w:rsidRDefault="00E05A78" w:rsidP="00E05A78">
            <w:pPr>
              <w:keepNext/>
              <w:ind w:firstLine="0"/>
            </w:pPr>
            <w:r>
              <w:t>Williams</w:t>
            </w:r>
          </w:p>
        </w:tc>
      </w:tr>
      <w:tr w:rsidR="00E05A78" w:rsidRPr="00E05A78" w:rsidTr="00E05A78">
        <w:tblPrEx>
          <w:jc w:val="left"/>
        </w:tblPrEx>
        <w:tc>
          <w:tcPr>
            <w:tcW w:w="2179" w:type="dxa"/>
            <w:shd w:val="clear" w:color="auto" w:fill="auto"/>
          </w:tcPr>
          <w:p w:rsidR="00E05A78" w:rsidRPr="00E05A78" w:rsidRDefault="00E05A78" w:rsidP="00E05A78">
            <w:pPr>
              <w:keepNext/>
              <w:ind w:firstLine="0"/>
            </w:pPr>
            <w:r>
              <w:t>Willis</w:t>
            </w:r>
          </w:p>
        </w:tc>
        <w:tc>
          <w:tcPr>
            <w:tcW w:w="2179" w:type="dxa"/>
            <w:shd w:val="clear" w:color="auto" w:fill="auto"/>
          </w:tcPr>
          <w:p w:rsidR="00E05A78" w:rsidRPr="00E05A78" w:rsidRDefault="00E05A78" w:rsidP="00E05A78">
            <w:pPr>
              <w:keepNext/>
              <w:ind w:firstLine="0"/>
            </w:pPr>
            <w:r>
              <w:t>Yow</w:t>
            </w:r>
          </w:p>
        </w:tc>
        <w:tc>
          <w:tcPr>
            <w:tcW w:w="2180" w:type="dxa"/>
            <w:shd w:val="clear" w:color="auto" w:fill="auto"/>
          </w:tcPr>
          <w:p w:rsidR="00E05A78" w:rsidRPr="00E05A78" w:rsidRDefault="00E05A78" w:rsidP="00E05A78">
            <w:pPr>
              <w:keepNext/>
              <w:ind w:firstLine="0"/>
            </w:pPr>
          </w:p>
        </w:tc>
      </w:tr>
    </w:tbl>
    <w:p w:rsidR="00E05A78" w:rsidRDefault="00E05A78" w:rsidP="00E05A78"/>
    <w:p w:rsidR="00E05A78" w:rsidRDefault="00E05A78" w:rsidP="00E05A78">
      <w:pPr>
        <w:jc w:val="center"/>
        <w:rPr>
          <w:b/>
        </w:rPr>
      </w:pPr>
      <w:r w:rsidRPr="00E05A78">
        <w:rPr>
          <w:b/>
        </w:rPr>
        <w:t>Total Present--113</w:t>
      </w:r>
    </w:p>
    <w:p w:rsidR="00E05A78" w:rsidRDefault="00E05A78" w:rsidP="00E05A78"/>
    <w:p w:rsidR="00E05A78" w:rsidRDefault="00E05A78" w:rsidP="00E05A78">
      <w:pPr>
        <w:keepNext/>
        <w:jc w:val="center"/>
        <w:rPr>
          <w:b/>
        </w:rPr>
      </w:pPr>
      <w:r w:rsidRPr="00E05A78">
        <w:rPr>
          <w:b/>
        </w:rPr>
        <w:t>LEAVE OF ABSENCE</w:t>
      </w:r>
    </w:p>
    <w:p w:rsidR="00E05A78" w:rsidRDefault="00E05A78" w:rsidP="00E05A78">
      <w:r>
        <w:t>The SPEAKER granted Rep. CLEMMONS a leave of absence for the day due to business reasons.</w:t>
      </w:r>
    </w:p>
    <w:p w:rsidR="00E05A78" w:rsidRDefault="00E05A78" w:rsidP="00E05A78"/>
    <w:p w:rsidR="00E05A78" w:rsidRPr="00930A6C" w:rsidRDefault="00E05A78" w:rsidP="00E05A78">
      <w:pPr>
        <w:pStyle w:val="Title"/>
        <w:keepNext/>
      </w:pPr>
      <w:bookmarkStart w:id="69" w:name="file_start98"/>
      <w:bookmarkEnd w:id="69"/>
      <w:r w:rsidRPr="00930A6C">
        <w:t>STATEMENT FOR THE JOURNAL</w:t>
      </w:r>
    </w:p>
    <w:p w:rsidR="00E05A78" w:rsidRPr="00930A6C" w:rsidRDefault="00E05A78" w:rsidP="00E05A78">
      <w:pPr>
        <w:pStyle w:val="Title"/>
        <w:tabs>
          <w:tab w:val="clear" w:pos="360"/>
          <w:tab w:val="left" w:pos="270"/>
        </w:tabs>
        <w:jc w:val="both"/>
        <w:rPr>
          <w:b w:val="0"/>
        </w:rPr>
      </w:pPr>
      <w:r w:rsidRPr="00930A6C">
        <w:rPr>
          <w:b w:val="0"/>
        </w:rPr>
        <w:tab/>
        <w:t xml:space="preserve">I respectfully request leave from Session on Feb. 2, 2017, so that I may travel to Washington, D.C., to chair the National I-73 Conference. </w:t>
      </w:r>
    </w:p>
    <w:p w:rsidR="00E05A78" w:rsidRDefault="00E05A78" w:rsidP="00E05A78">
      <w:pPr>
        <w:tabs>
          <w:tab w:val="left" w:pos="270"/>
          <w:tab w:val="left" w:pos="630"/>
          <w:tab w:val="left" w:pos="900"/>
          <w:tab w:val="left" w:pos="1260"/>
          <w:tab w:val="left" w:pos="1620"/>
          <w:tab w:val="left" w:pos="1980"/>
          <w:tab w:val="left" w:pos="2340"/>
          <w:tab w:val="left" w:pos="2700"/>
        </w:tabs>
        <w:ind w:firstLine="0"/>
      </w:pPr>
      <w:r w:rsidRPr="00930A6C">
        <w:tab/>
        <w:t>Rep. Alan Clemmons</w:t>
      </w:r>
    </w:p>
    <w:p w:rsidR="00E05A78" w:rsidRDefault="00E05A78" w:rsidP="00E05A78">
      <w:pPr>
        <w:tabs>
          <w:tab w:val="left" w:pos="270"/>
          <w:tab w:val="left" w:pos="630"/>
          <w:tab w:val="left" w:pos="900"/>
          <w:tab w:val="left" w:pos="1260"/>
          <w:tab w:val="left" w:pos="1620"/>
          <w:tab w:val="left" w:pos="1980"/>
          <w:tab w:val="left" w:pos="2340"/>
          <w:tab w:val="left" w:pos="2700"/>
        </w:tabs>
        <w:ind w:firstLine="0"/>
      </w:pPr>
    </w:p>
    <w:p w:rsidR="00E05A78" w:rsidRDefault="00E05A78" w:rsidP="00E05A78">
      <w:pPr>
        <w:keepNext/>
        <w:jc w:val="center"/>
        <w:rPr>
          <w:b/>
        </w:rPr>
      </w:pPr>
      <w:r w:rsidRPr="00E05A78">
        <w:rPr>
          <w:b/>
        </w:rPr>
        <w:t>LEAVE OF ABSENCE</w:t>
      </w:r>
    </w:p>
    <w:p w:rsidR="00E05A78" w:rsidRDefault="00E05A78" w:rsidP="00E05A78">
      <w:r>
        <w:t>The SPEAKER granted Rep. M. RIVERS a leave of absence for the day due to medical reasons.</w:t>
      </w:r>
    </w:p>
    <w:p w:rsidR="00E05A78" w:rsidRDefault="00E05A78" w:rsidP="00E05A78"/>
    <w:p w:rsidR="00E05A78" w:rsidRDefault="00E05A78" w:rsidP="00E05A78">
      <w:pPr>
        <w:keepNext/>
        <w:jc w:val="center"/>
        <w:rPr>
          <w:b/>
        </w:rPr>
      </w:pPr>
      <w:r w:rsidRPr="00E05A78">
        <w:rPr>
          <w:b/>
        </w:rPr>
        <w:t>LEAVE OF ABSENCE</w:t>
      </w:r>
    </w:p>
    <w:p w:rsidR="00E05A78" w:rsidRDefault="00E05A78" w:rsidP="00E05A78">
      <w:r>
        <w:t>The SPEAKER granted Rep. DELLENEY a leave of absence for the day.</w:t>
      </w:r>
    </w:p>
    <w:p w:rsidR="00E05A78" w:rsidRDefault="00E05A78" w:rsidP="00E05A78"/>
    <w:p w:rsidR="00E05A78" w:rsidRDefault="00E05A78" w:rsidP="00E05A78">
      <w:pPr>
        <w:keepNext/>
        <w:jc w:val="center"/>
        <w:rPr>
          <w:b/>
        </w:rPr>
      </w:pPr>
      <w:r w:rsidRPr="00E05A78">
        <w:rPr>
          <w:b/>
        </w:rPr>
        <w:t>LEAVE OF ABSENCE</w:t>
      </w:r>
    </w:p>
    <w:p w:rsidR="00E05A78" w:rsidRDefault="00E05A78" w:rsidP="00E05A78">
      <w:r>
        <w:t>The SPEAKER granted Rep. MURPHY a leave of absence for the day due to a court appearance.</w:t>
      </w:r>
    </w:p>
    <w:p w:rsidR="00E05A78" w:rsidRDefault="00E05A78" w:rsidP="00E05A78"/>
    <w:p w:rsidR="00E05A78" w:rsidRDefault="00E05A78" w:rsidP="00E05A78">
      <w:pPr>
        <w:keepNext/>
        <w:jc w:val="center"/>
        <w:rPr>
          <w:b/>
        </w:rPr>
      </w:pPr>
      <w:r w:rsidRPr="00E05A78">
        <w:rPr>
          <w:b/>
        </w:rPr>
        <w:t>LEAVE OF ABSENCE</w:t>
      </w:r>
    </w:p>
    <w:p w:rsidR="00E05A78" w:rsidRDefault="00E05A78" w:rsidP="00E05A78">
      <w:r>
        <w:t>The SPEAKER granted Rep. STRINGER a leave of absence for the day.</w:t>
      </w:r>
    </w:p>
    <w:p w:rsidR="00E05A78" w:rsidRDefault="00E05A78" w:rsidP="00E05A78"/>
    <w:p w:rsidR="00E05A78" w:rsidRDefault="00E05A78" w:rsidP="00E05A78">
      <w:pPr>
        <w:keepNext/>
        <w:jc w:val="center"/>
        <w:rPr>
          <w:b/>
        </w:rPr>
      </w:pPr>
      <w:r w:rsidRPr="00E05A78">
        <w:rPr>
          <w:b/>
        </w:rPr>
        <w:t>LEAVE OF ABSENCE</w:t>
      </w:r>
    </w:p>
    <w:p w:rsidR="00E05A78" w:rsidRDefault="00E05A78" w:rsidP="00E05A78">
      <w:r>
        <w:t>The SPEAKER granted Rep. CRAWFORD a leave of absence for the day due to medical reasons.</w:t>
      </w:r>
    </w:p>
    <w:p w:rsidR="00E05A78" w:rsidRDefault="00E05A78" w:rsidP="00E05A78"/>
    <w:p w:rsidR="00E05A78" w:rsidRDefault="00E05A78" w:rsidP="00E05A78">
      <w:pPr>
        <w:keepNext/>
        <w:jc w:val="center"/>
        <w:rPr>
          <w:b/>
        </w:rPr>
      </w:pPr>
      <w:r w:rsidRPr="00E05A78">
        <w:rPr>
          <w:b/>
        </w:rPr>
        <w:t>LEAVE OF ABSENCE</w:t>
      </w:r>
    </w:p>
    <w:p w:rsidR="00E05A78" w:rsidRDefault="00E05A78" w:rsidP="00E05A78">
      <w:r>
        <w:t>The SPEAKER granted Rep. NORRELL a leave of absence for the day due to medical reasons.</w:t>
      </w:r>
    </w:p>
    <w:p w:rsidR="00E05A78" w:rsidRDefault="00E05A78" w:rsidP="00E05A78">
      <w:pPr>
        <w:keepNext/>
        <w:jc w:val="center"/>
        <w:rPr>
          <w:b/>
        </w:rPr>
      </w:pPr>
      <w:r w:rsidRPr="00E05A78">
        <w:rPr>
          <w:b/>
        </w:rPr>
        <w:t xml:space="preserve">SPEAKER </w:t>
      </w:r>
      <w:r w:rsidRPr="00E05A78">
        <w:rPr>
          <w:b/>
          <w:i/>
        </w:rPr>
        <w:t>PRO TEMPORE</w:t>
      </w:r>
      <w:r w:rsidRPr="00E05A78">
        <w:rPr>
          <w:b/>
        </w:rPr>
        <w:t xml:space="preserve"> IN CHAIR</w:t>
      </w:r>
    </w:p>
    <w:p w:rsidR="00E05A78" w:rsidRDefault="00E05A78" w:rsidP="00E05A78"/>
    <w:p w:rsidR="00E05A78" w:rsidRDefault="00E05A78" w:rsidP="00E05A78">
      <w:pPr>
        <w:keepNext/>
        <w:jc w:val="center"/>
        <w:rPr>
          <w:b/>
        </w:rPr>
      </w:pPr>
      <w:r w:rsidRPr="00E05A78">
        <w:rPr>
          <w:b/>
        </w:rPr>
        <w:t>SPECIAL PRESENTATION</w:t>
      </w:r>
    </w:p>
    <w:p w:rsidR="00E05A78" w:rsidRDefault="00E05A78" w:rsidP="00E05A78">
      <w:r>
        <w:t xml:space="preserve">Reps. POPE, DELLENEY, FELDER, KING, D. C. MOSS, B. NEWTON, NORMAN and SIMRILL presented to the House the South Pointe High School Football Team, coaches and other school officials. </w:t>
      </w:r>
    </w:p>
    <w:p w:rsidR="00E05A78" w:rsidRDefault="00E05A78" w:rsidP="00E05A78"/>
    <w:p w:rsidR="00E05A78" w:rsidRDefault="00E05A78" w:rsidP="00E05A78">
      <w:pPr>
        <w:keepNext/>
        <w:jc w:val="center"/>
        <w:rPr>
          <w:b/>
        </w:rPr>
      </w:pPr>
      <w:r w:rsidRPr="00E05A78">
        <w:rPr>
          <w:b/>
        </w:rPr>
        <w:t>SPECIAL PRESENTATION</w:t>
      </w:r>
    </w:p>
    <w:p w:rsidR="00E05A78" w:rsidRDefault="00E05A78" w:rsidP="00E05A78">
      <w:r>
        <w:t xml:space="preserve">Reps. HUGGINS and BALLENTINE presented to the House the Chapin High School Varsity Competitive Cheer Team, coaches and other school officials. </w:t>
      </w:r>
    </w:p>
    <w:p w:rsidR="00E05A78" w:rsidRDefault="00E05A78" w:rsidP="00E05A78"/>
    <w:p w:rsidR="00E05A78" w:rsidRDefault="00E05A78" w:rsidP="00E05A78">
      <w:pPr>
        <w:keepNext/>
        <w:jc w:val="center"/>
        <w:rPr>
          <w:b/>
        </w:rPr>
      </w:pPr>
      <w:r w:rsidRPr="00E05A78">
        <w:rPr>
          <w:b/>
        </w:rPr>
        <w:t>CO-SPONSORS ADDED AND REMOVED</w:t>
      </w:r>
    </w:p>
    <w:p w:rsidR="00E05A78" w:rsidRDefault="00E05A78" w:rsidP="00E05A78">
      <w:r>
        <w:t>In accordance with House Rule 5.2 below:</w:t>
      </w:r>
    </w:p>
    <w:p w:rsidR="00E05A78" w:rsidRDefault="00E05A78" w:rsidP="00E05A78">
      <w:bookmarkStart w:id="70" w:name="file_start117"/>
      <w:bookmarkEnd w:id="70"/>
    </w:p>
    <w:p w:rsidR="00E05A78" w:rsidRDefault="00E05A78" w:rsidP="00E05A7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05A78" w:rsidRDefault="00E05A78" w:rsidP="00E05A78">
      <w:pPr>
        <w:keepNext/>
        <w:jc w:val="center"/>
        <w:rPr>
          <w:b/>
        </w:rPr>
      </w:pPr>
    </w:p>
    <w:p w:rsidR="00E05A78" w:rsidRDefault="00E05A78" w:rsidP="00E05A78">
      <w:pPr>
        <w:keepNext/>
        <w:jc w:val="center"/>
        <w:rPr>
          <w:b/>
        </w:rPr>
      </w:pPr>
      <w:r w:rsidRPr="00E05A78">
        <w:rPr>
          <w:b/>
        </w:rPr>
        <w:t>CO-SPONSOR</w:t>
      </w:r>
      <w:r>
        <w:rPr>
          <w:b/>
        </w:rPr>
        <w:t>S</w:t>
      </w:r>
      <w:r w:rsidRPr="00E05A78">
        <w:rPr>
          <w:b/>
        </w:rPr>
        <w:t xml:space="preserve"> ADDED</w:t>
      </w:r>
    </w:p>
    <w:tbl>
      <w:tblPr>
        <w:tblW w:w="0" w:type="auto"/>
        <w:tblLayout w:type="fixed"/>
        <w:tblLook w:val="0000" w:firstRow="0" w:lastRow="0" w:firstColumn="0" w:lastColumn="0" w:noHBand="0" w:noVBand="0"/>
      </w:tblPr>
      <w:tblGrid>
        <w:gridCol w:w="1500"/>
        <w:gridCol w:w="2220"/>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2220" w:type="dxa"/>
            <w:shd w:val="clear" w:color="auto" w:fill="auto"/>
          </w:tcPr>
          <w:p w:rsidR="00E05A78" w:rsidRPr="00E05A78" w:rsidRDefault="00E05A78" w:rsidP="00E05A78">
            <w:pPr>
              <w:keepNext/>
              <w:ind w:firstLine="0"/>
            </w:pPr>
            <w:r w:rsidRPr="00E05A78">
              <w:t>H. 3036</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2220"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2220" w:type="dxa"/>
            <w:shd w:val="clear" w:color="auto" w:fill="auto"/>
          </w:tcPr>
          <w:p w:rsidR="00E05A78" w:rsidRPr="00E05A78" w:rsidRDefault="00E05A78" w:rsidP="00E05A78">
            <w:pPr>
              <w:keepNext/>
              <w:ind w:firstLine="0"/>
            </w:pPr>
            <w:r w:rsidRPr="00E05A78">
              <w:t>LOFTIS and BURNS</w:t>
            </w:r>
          </w:p>
        </w:tc>
      </w:tr>
    </w:tbl>
    <w:p w:rsidR="00E05A78" w:rsidRDefault="00E05A78" w:rsidP="00E05A78"/>
    <w:p w:rsidR="00E05A78" w:rsidRDefault="00E05A78" w:rsidP="00E05A78">
      <w:pPr>
        <w:keepNext/>
        <w:jc w:val="center"/>
        <w:rPr>
          <w:b/>
        </w:rPr>
      </w:pPr>
      <w:r w:rsidRPr="00E05A78">
        <w:rPr>
          <w:b/>
        </w:rPr>
        <w:t>CO-SPONSOR</w:t>
      </w:r>
      <w:r>
        <w:rPr>
          <w:b/>
        </w:rPr>
        <w:t>S</w:t>
      </w:r>
      <w:r w:rsidRPr="00E05A78">
        <w:rPr>
          <w:b/>
        </w:rPr>
        <w:t xml:space="preserve"> ADDED</w:t>
      </w:r>
    </w:p>
    <w:tbl>
      <w:tblPr>
        <w:tblW w:w="0" w:type="auto"/>
        <w:tblLayout w:type="fixed"/>
        <w:tblLook w:val="0000" w:firstRow="0" w:lastRow="0" w:firstColumn="0" w:lastColumn="0" w:noHBand="0" w:noVBand="0"/>
      </w:tblPr>
      <w:tblGrid>
        <w:gridCol w:w="1500"/>
        <w:gridCol w:w="3228"/>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3228" w:type="dxa"/>
            <w:shd w:val="clear" w:color="auto" w:fill="auto"/>
          </w:tcPr>
          <w:p w:rsidR="00E05A78" w:rsidRPr="00E05A78" w:rsidRDefault="00E05A78" w:rsidP="00E05A78">
            <w:pPr>
              <w:keepNext/>
              <w:ind w:firstLine="0"/>
            </w:pPr>
            <w:r w:rsidRPr="00E05A78">
              <w:t>H. 3146</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3228"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3228" w:type="dxa"/>
            <w:shd w:val="clear" w:color="auto" w:fill="auto"/>
          </w:tcPr>
          <w:p w:rsidR="00E05A78" w:rsidRPr="00E05A78" w:rsidRDefault="00E05A78" w:rsidP="00E05A78">
            <w:pPr>
              <w:keepNext/>
              <w:ind w:firstLine="0"/>
            </w:pPr>
            <w:r w:rsidRPr="00E05A78">
              <w:t>LOFTIS, BURNS and ELLIOTT</w:t>
            </w:r>
          </w:p>
        </w:tc>
      </w:tr>
    </w:tbl>
    <w:p w:rsidR="00E05A78" w:rsidRDefault="00E05A78" w:rsidP="00E05A78"/>
    <w:p w:rsidR="00E05A78" w:rsidRDefault="00E05A78" w:rsidP="00E05A78">
      <w:pPr>
        <w:keepNext/>
        <w:jc w:val="center"/>
        <w:rPr>
          <w:b/>
        </w:rPr>
      </w:pPr>
      <w:r w:rsidRPr="00E05A78">
        <w:rPr>
          <w:b/>
        </w:rPr>
        <w:t>CO-SPONSOR</w:t>
      </w:r>
      <w:r>
        <w:rPr>
          <w:b/>
        </w:rPr>
        <w:t>S</w:t>
      </w:r>
      <w:r w:rsidRPr="00E05A78">
        <w:rPr>
          <w:b/>
        </w:rPr>
        <w:t xml:space="preserve"> ADDED</w:t>
      </w:r>
    </w:p>
    <w:tbl>
      <w:tblPr>
        <w:tblW w:w="0" w:type="auto"/>
        <w:tblLayout w:type="fixed"/>
        <w:tblLook w:val="0000" w:firstRow="0" w:lastRow="0" w:firstColumn="0" w:lastColumn="0" w:noHBand="0" w:noVBand="0"/>
      </w:tblPr>
      <w:tblGrid>
        <w:gridCol w:w="1500"/>
        <w:gridCol w:w="2220"/>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2220" w:type="dxa"/>
            <w:shd w:val="clear" w:color="auto" w:fill="auto"/>
          </w:tcPr>
          <w:p w:rsidR="00E05A78" w:rsidRPr="00E05A78" w:rsidRDefault="00E05A78" w:rsidP="00E05A78">
            <w:pPr>
              <w:keepNext/>
              <w:ind w:firstLine="0"/>
            </w:pPr>
            <w:r w:rsidRPr="00E05A78">
              <w:t>H. 3220</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2220"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2220" w:type="dxa"/>
            <w:shd w:val="clear" w:color="auto" w:fill="auto"/>
          </w:tcPr>
          <w:p w:rsidR="00E05A78" w:rsidRPr="00E05A78" w:rsidRDefault="00E05A78" w:rsidP="00E05A78">
            <w:pPr>
              <w:keepNext/>
              <w:ind w:firstLine="0"/>
            </w:pPr>
            <w:r w:rsidRPr="00E05A78">
              <w:t>LOFTIS and BURNS</w:t>
            </w:r>
          </w:p>
        </w:tc>
      </w:tr>
    </w:tbl>
    <w:p w:rsidR="00E05A78" w:rsidRDefault="00E05A78" w:rsidP="00E05A78"/>
    <w:p w:rsidR="00E05A78" w:rsidRDefault="00E05A78" w:rsidP="00E05A78">
      <w:pPr>
        <w:keepNext/>
        <w:jc w:val="center"/>
        <w:rPr>
          <w:b/>
        </w:rPr>
      </w:pPr>
      <w:r w:rsidRPr="00E05A78">
        <w:rPr>
          <w:b/>
        </w:rPr>
        <w:t>CO-SPONSOR ADDED</w:t>
      </w:r>
    </w:p>
    <w:tbl>
      <w:tblPr>
        <w:tblW w:w="0" w:type="auto"/>
        <w:tblLayout w:type="fixed"/>
        <w:tblLook w:val="0000" w:firstRow="0" w:lastRow="0" w:firstColumn="0" w:lastColumn="0" w:noHBand="0" w:noVBand="0"/>
      </w:tblPr>
      <w:tblGrid>
        <w:gridCol w:w="1500"/>
        <w:gridCol w:w="1032"/>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1032" w:type="dxa"/>
            <w:shd w:val="clear" w:color="auto" w:fill="auto"/>
          </w:tcPr>
          <w:p w:rsidR="00E05A78" w:rsidRPr="00E05A78" w:rsidRDefault="00E05A78" w:rsidP="00E05A78">
            <w:pPr>
              <w:keepNext/>
              <w:ind w:firstLine="0"/>
            </w:pPr>
            <w:r w:rsidRPr="00E05A78">
              <w:t>H. 3233</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1032"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1032" w:type="dxa"/>
            <w:shd w:val="clear" w:color="auto" w:fill="auto"/>
          </w:tcPr>
          <w:p w:rsidR="00E05A78" w:rsidRPr="00E05A78" w:rsidRDefault="00E05A78" w:rsidP="00E05A78">
            <w:pPr>
              <w:keepNext/>
              <w:ind w:firstLine="0"/>
            </w:pPr>
            <w:r w:rsidRPr="00E05A78">
              <w:t>TOOLE</w:t>
            </w:r>
          </w:p>
        </w:tc>
      </w:tr>
    </w:tbl>
    <w:p w:rsidR="00E05A78" w:rsidRDefault="00E05A78" w:rsidP="00E05A78"/>
    <w:p w:rsidR="00E05A78" w:rsidRDefault="00E05A78" w:rsidP="00E05A78">
      <w:pPr>
        <w:keepNext/>
        <w:jc w:val="center"/>
        <w:rPr>
          <w:b/>
        </w:rPr>
      </w:pPr>
      <w:r w:rsidRPr="00E05A78">
        <w:rPr>
          <w:b/>
        </w:rPr>
        <w:t>CO-SPONSOR</w:t>
      </w:r>
      <w:r>
        <w:rPr>
          <w:b/>
        </w:rPr>
        <w:t>S</w:t>
      </w:r>
      <w:r w:rsidRPr="00E05A78">
        <w:rPr>
          <w:b/>
        </w:rPr>
        <w:t xml:space="preserve"> ADDED</w:t>
      </w:r>
    </w:p>
    <w:tbl>
      <w:tblPr>
        <w:tblW w:w="0" w:type="auto"/>
        <w:tblLayout w:type="fixed"/>
        <w:tblLook w:val="0000" w:firstRow="0" w:lastRow="0" w:firstColumn="0" w:lastColumn="0" w:noHBand="0" w:noVBand="0"/>
      </w:tblPr>
      <w:tblGrid>
        <w:gridCol w:w="1500"/>
        <w:gridCol w:w="2772"/>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2772" w:type="dxa"/>
            <w:shd w:val="clear" w:color="auto" w:fill="auto"/>
          </w:tcPr>
          <w:p w:rsidR="00E05A78" w:rsidRPr="00E05A78" w:rsidRDefault="00E05A78" w:rsidP="00E05A78">
            <w:pPr>
              <w:keepNext/>
              <w:ind w:firstLine="0"/>
            </w:pPr>
            <w:r w:rsidRPr="00E05A78">
              <w:t>H. 3516</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2772"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2772" w:type="dxa"/>
            <w:shd w:val="clear" w:color="auto" w:fill="auto"/>
          </w:tcPr>
          <w:p w:rsidR="00E05A78" w:rsidRPr="00E05A78" w:rsidRDefault="00E05A78" w:rsidP="00E05A78">
            <w:pPr>
              <w:keepNext/>
              <w:ind w:firstLine="0"/>
            </w:pPr>
            <w:r w:rsidRPr="00E05A78">
              <w:t>BERNSTEIN and FELDER</w:t>
            </w:r>
          </w:p>
        </w:tc>
      </w:tr>
    </w:tbl>
    <w:p w:rsidR="00E05A78" w:rsidRDefault="00E05A78" w:rsidP="00E05A78"/>
    <w:p w:rsidR="00E05A78" w:rsidRDefault="00E05A78" w:rsidP="00E05A78">
      <w:pPr>
        <w:keepNext/>
        <w:jc w:val="center"/>
        <w:rPr>
          <w:b/>
        </w:rPr>
      </w:pPr>
      <w:r w:rsidRPr="00E05A78">
        <w:rPr>
          <w:b/>
        </w:rPr>
        <w:t>CO-SPONSOR ADDED</w:t>
      </w:r>
    </w:p>
    <w:tbl>
      <w:tblPr>
        <w:tblW w:w="0" w:type="auto"/>
        <w:tblLayout w:type="fixed"/>
        <w:tblLook w:val="0000" w:firstRow="0" w:lastRow="0" w:firstColumn="0" w:lastColumn="0" w:noHBand="0" w:noVBand="0"/>
      </w:tblPr>
      <w:tblGrid>
        <w:gridCol w:w="1500"/>
        <w:gridCol w:w="1500"/>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1500" w:type="dxa"/>
            <w:shd w:val="clear" w:color="auto" w:fill="auto"/>
          </w:tcPr>
          <w:p w:rsidR="00E05A78" w:rsidRPr="00E05A78" w:rsidRDefault="00E05A78" w:rsidP="00E05A78">
            <w:pPr>
              <w:keepNext/>
              <w:ind w:firstLine="0"/>
            </w:pPr>
            <w:r w:rsidRPr="00E05A78">
              <w:t>H. 3529</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1500"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1500" w:type="dxa"/>
            <w:shd w:val="clear" w:color="auto" w:fill="auto"/>
          </w:tcPr>
          <w:p w:rsidR="00E05A78" w:rsidRPr="00E05A78" w:rsidRDefault="00E05A78" w:rsidP="00E05A78">
            <w:pPr>
              <w:keepNext/>
              <w:ind w:firstLine="0"/>
            </w:pPr>
            <w:r w:rsidRPr="00E05A78">
              <w:t>ANDERSON</w:t>
            </w:r>
          </w:p>
        </w:tc>
      </w:tr>
    </w:tbl>
    <w:p w:rsidR="00E05A78" w:rsidRDefault="00E05A78" w:rsidP="00E05A78"/>
    <w:p w:rsidR="00E05A78" w:rsidRDefault="00E05A78" w:rsidP="00E05A78">
      <w:pPr>
        <w:keepNext/>
        <w:jc w:val="center"/>
        <w:rPr>
          <w:b/>
        </w:rPr>
      </w:pPr>
      <w:r w:rsidRPr="00E05A78">
        <w:rPr>
          <w:b/>
        </w:rPr>
        <w:t>CO-SPONSOR</w:t>
      </w:r>
      <w:r>
        <w:rPr>
          <w:b/>
        </w:rPr>
        <w:t>S</w:t>
      </w:r>
      <w:r w:rsidRPr="00E05A78">
        <w:rPr>
          <w:b/>
        </w:rPr>
        <w:t xml:space="preserve"> ADDED</w:t>
      </w:r>
    </w:p>
    <w:tbl>
      <w:tblPr>
        <w:tblW w:w="0" w:type="auto"/>
        <w:tblLayout w:type="fixed"/>
        <w:tblLook w:val="0000" w:firstRow="0" w:lastRow="0" w:firstColumn="0" w:lastColumn="0" w:noHBand="0" w:noVBand="0"/>
      </w:tblPr>
      <w:tblGrid>
        <w:gridCol w:w="1500"/>
        <w:gridCol w:w="2688"/>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2688" w:type="dxa"/>
            <w:shd w:val="clear" w:color="auto" w:fill="auto"/>
          </w:tcPr>
          <w:p w:rsidR="00E05A78" w:rsidRPr="00E05A78" w:rsidRDefault="00E05A78" w:rsidP="00E05A78">
            <w:pPr>
              <w:keepNext/>
              <w:ind w:firstLine="0"/>
            </w:pPr>
            <w:r w:rsidRPr="00E05A78">
              <w:t>H. 3559</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2688"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2688" w:type="dxa"/>
            <w:shd w:val="clear" w:color="auto" w:fill="auto"/>
          </w:tcPr>
          <w:p w:rsidR="00E05A78" w:rsidRPr="00E05A78" w:rsidRDefault="00E05A78" w:rsidP="00E05A78">
            <w:pPr>
              <w:keepNext/>
              <w:ind w:firstLine="0"/>
            </w:pPr>
            <w:r w:rsidRPr="00E05A78">
              <w:t>HILL and BEDINGFIELD</w:t>
            </w:r>
          </w:p>
        </w:tc>
      </w:tr>
    </w:tbl>
    <w:p w:rsidR="00E05A78" w:rsidRDefault="00E05A78" w:rsidP="00E05A78"/>
    <w:p w:rsidR="00E05A78" w:rsidRDefault="00E05A78" w:rsidP="00E05A78">
      <w:pPr>
        <w:keepNext/>
        <w:jc w:val="center"/>
        <w:rPr>
          <w:b/>
        </w:rPr>
      </w:pPr>
      <w:r w:rsidRPr="00E05A78">
        <w:rPr>
          <w:b/>
        </w:rPr>
        <w:t>CO-SPONSOR</w:t>
      </w:r>
      <w:r>
        <w:rPr>
          <w:b/>
        </w:rPr>
        <w:t>S</w:t>
      </w:r>
      <w:r w:rsidRPr="00E05A78">
        <w:rPr>
          <w:b/>
        </w:rPr>
        <w:t xml:space="preserve"> ADDED</w:t>
      </w:r>
    </w:p>
    <w:tbl>
      <w:tblPr>
        <w:tblW w:w="0" w:type="auto"/>
        <w:tblLayout w:type="fixed"/>
        <w:tblLook w:val="0000" w:firstRow="0" w:lastRow="0" w:firstColumn="0" w:lastColumn="0" w:noHBand="0" w:noVBand="0"/>
      </w:tblPr>
      <w:tblGrid>
        <w:gridCol w:w="1500"/>
        <w:gridCol w:w="5038"/>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5038" w:type="dxa"/>
            <w:shd w:val="clear" w:color="auto" w:fill="auto"/>
          </w:tcPr>
          <w:p w:rsidR="00E05A78" w:rsidRPr="00E05A78" w:rsidRDefault="00E05A78" w:rsidP="00E05A78">
            <w:pPr>
              <w:keepNext/>
              <w:ind w:firstLine="0"/>
            </w:pPr>
            <w:r w:rsidRPr="00E05A78">
              <w:t>H. 3591</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5038"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5038" w:type="dxa"/>
            <w:shd w:val="clear" w:color="auto" w:fill="auto"/>
          </w:tcPr>
          <w:p w:rsidR="00E05A78" w:rsidRPr="00E05A78" w:rsidRDefault="00E05A78" w:rsidP="00E05A78">
            <w:pPr>
              <w:keepNext/>
              <w:ind w:firstLine="0"/>
            </w:pPr>
            <w:r w:rsidRPr="00E05A78">
              <w:t>SIMRILL, MCCOY, STAVRINAKIS, ELLIOTT, DANING, CROSBY, SOTTILE, COGSWELL, NEAL, MCKNIGHT, HART, MCEACHERN, WEST, RYHAL, JORDAN, FRY, BALLENTINE, HENDERSON, CRAWFORD, S. RIVERS, HERBKERSMAN, W. NEWTON, ANTHONY, LOWE, ARRINGTON, THAYER, DUCKWORTH, PUTNAM, GAGNON and WHITE</w:t>
            </w:r>
          </w:p>
        </w:tc>
      </w:tr>
    </w:tbl>
    <w:p w:rsidR="00E05A78" w:rsidRDefault="00E05A78" w:rsidP="00E05A78"/>
    <w:p w:rsidR="00E05A78" w:rsidRDefault="00E05A78" w:rsidP="00E57F0E">
      <w:pPr>
        <w:jc w:val="center"/>
        <w:rPr>
          <w:b/>
        </w:rPr>
      </w:pPr>
      <w:r w:rsidRPr="00E05A78">
        <w:rPr>
          <w:b/>
        </w:rPr>
        <w:t>CO-SPONSOR ADDED</w:t>
      </w:r>
    </w:p>
    <w:tbl>
      <w:tblPr>
        <w:tblW w:w="0" w:type="auto"/>
        <w:tblLayout w:type="fixed"/>
        <w:tblLook w:val="0000" w:firstRow="0" w:lastRow="0" w:firstColumn="0" w:lastColumn="0" w:noHBand="0" w:noVBand="0"/>
      </w:tblPr>
      <w:tblGrid>
        <w:gridCol w:w="1500"/>
        <w:gridCol w:w="1512"/>
      </w:tblGrid>
      <w:tr w:rsidR="00E05A78" w:rsidRPr="00E05A78" w:rsidTr="00E05A78">
        <w:tc>
          <w:tcPr>
            <w:tcW w:w="1500" w:type="dxa"/>
            <w:shd w:val="clear" w:color="auto" w:fill="auto"/>
          </w:tcPr>
          <w:p w:rsidR="00E05A78" w:rsidRPr="00E05A78" w:rsidRDefault="00E05A78" w:rsidP="00E57F0E">
            <w:pPr>
              <w:ind w:firstLine="0"/>
            </w:pPr>
            <w:r w:rsidRPr="00E05A78">
              <w:t>Bill Number:</w:t>
            </w:r>
          </w:p>
        </w:tc>
        <w:tc>
          <w:tcPr>
            <w:tcW w:w="1512" w:type="dxa"/>
            <w:shd w:val="clear" w:color="auto" w:fill="auto"/>
          </w:tcPr>
          <w:p w:rsidR="00E05A78" w:rsidRPr="00E05A78" w:rsidRDefault="00E05A78" w:rsidP="00E57F0E">
            <w:pPr>
              <w:ind w:firstLine="0"/>
            </w:pPr>
            <w:r w:rsidRPr="00E05A78">
              <w:t>H. 3615</w:t>
            </w:r>
          </w:p>
        </w:tc>
      </w:tr>
      <w:tr w:rsidR="00E05A78" w:rsidRPr="00E05A78" w:rsidTr="00E05A78">
        <w:tc>
          <w:tcPr>
            <w:tcW w:w="1500" w:type="dxa"/>
            <w:shd w:val="clear" w:color="auto" w:fill="auto"/>
          </w:tcPr>
          <w:p w:rsidR="00E05A78" w:rsidRPr="00E05A78" w:rsidRDefault="00E05A78" w:rsidP="00E57F0E">
            <w:pPr>
              <w:ind w:firstLine="0"/>
            </w:pPr>
            <w:r w:rsidRPr="00E05A78">
              <w:t>Date:</w:t>
            </w:r>
          </w:p>
        </w:tc>
        <w:tc>
          <w:tcPr>
            <w:tcW w:w="1512" w:type="dxa"/>
            <w:shd w:val="clear" w:color="auto" w:fill="auto"/>
          </w:tcPr>
          <w:p w:rsidR="00E05A78" w:rsidRPr="00E05A78" w:rsidRDefault="00E05A78" w:rsidP="00E57F0E">
            <w:pPr>
              <w:ind w:firstLine="0"/>
            </w:pPr>
            <w:r w:rsidRPr="00E05A78">
              <w:t>ADD:</w:t>
            </w:r>
          </w:p>
        </w:tc>
      </w:tr>
      <w:tr w:rsidR="00E05A78" w:rsidRPr="00E05A78" w:rsidTr="00E05A78">
        <w:tc>
          <w:tcPr>
            <w:tcW w:w="1500" w:type="dxa"/>
            <w:shd w:val="clear" w:color="auto" w:fill="auto"/>
          </w:tcPr>
          <w:p w:rsidR="00E05A78" w:rsidRPr="00E05A78" w:rsidRDefault="00E05A78" w:rsidP="00E57F0E">
            <w:pPr>
              <w:ind w:firstLine="0"/>
            </w:pPr>
            <w:r w:rsidRPr="00E05A78">
              <w:t>02/02/17</w:t>
            </w:r>
          </w:p>
        </w:tc>
        <w:tc>
          <w:tcPr>
            <w:tcW w:w="1512" w:type="dxa"/>
            <w:shd w:val="clear" w:color="auto" w:fill="auto"/>
          </w:tcPr>
          <w:p w:rsidR="00E05A78" w:rsidRPr="00E05A78" w:rsidRDefault="00E05A78" w:rsidP="00E57F0E">
            <w:pPr>
              <w:ind w:firstLine="0"/>
            </w:pPr>
            <w:r w:rsidRPr="00E05A78">
              <w:t>BERNSTEIN</w:t>
            </w:r>
          </w:p>
        </w:tc>
      </w:tr>
    </w:tbl>
    <w:p w:rsidR="00E05A78" w:rsidRDefault="00E05A78" w:rsidP="00E57F0E">
      <w:pPr>
        <w:jc w:val="center"/>
        <w:rPr>
          <w:b/>
        </w:rPr>
      </w:pPr>
      <w:r w:rsidRPr="00E05A78">
        <w:rPr>
          <w:b/>
        </w:rPr>
        <w:t>CO-SPONSOR ADDED</w:t>
      </w:r>
    </w:p>
    <w:tbl>
      <w:tblPr>
        <w:tblW w:w="0" w:type="auto"/>
        <w:tblLayout w:type="fixed"/>
        <w:tblLook w:val="0000" w:firstRow="0" w:lastRow="0" w:firstColumn="0" w:lastColumn="0" w:noHBand="0" w:noVBand="0"/>
      </w:tblPr>
      <w:tblGrid>
        <w:gridCol w:w="1500"/>
        <w:gridCol w:w="1032"/>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1032" w:type="dxa"/>
            <w:shd w:val="clear" w:color="auto" w:fill="auto"/>
          </w:tcPr>
          <w:p w:rsidR="00E05A78" w:rsidRPr="00E05A78" w:rsidRDefault="00E05A78" w:rsidP="00E05A78">
            <w:pPr>
              <w:keepNext/>
              <w:ind w:firstLine="0"/>
            </w:pPr>
            <w:r w:rsidRPr="00E05A78">
              <w:t>H. 3620</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1032"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1032" w:type="dxa"/>
            <w:shd w:val="clear" w:color="auto" w:fill="auto"/>
          </w:tcPr>
          <w:p w:rsidR="00E05A78" w:rsidRPr="00E05A78" w:rsidRDefault="00E05A78" w:rsidP="00E05A78">
            <w:pPr>
              <w:keepNext/>
              <w:ind w:firstLine="0"/>
            </w:pPr>
            <w:r w:rsidRPr="00E05A78">
              <w:t>YOW</w:t>
            </w:r>
          </w:p>
        </w:tc>
      </w:tr>
    </w:tbl>
    <w:p w:rsidR="00E05A78" w:rsidRDefault="00E05A78" w:rsidP="00E05A78"/>
    <w:p w:rsidR="00E05A78" w:rsidRDefault="00E05A78" w:rsidP="00E05A78">
      <w:pPr>
        <w:keepNext/>
        <w:jc w:val="center"/>
        <w:rPr>
          <w:b/>
        </w:rPr>
      </w:pPr>
      <w:r w:rsidRPr="00E05A78">
        <w:rPr>
          <w:b/>
        </w:rPr>
        <w:t>CO-SPONSOR</w:t>
      </w:r>
      <w:r>
        <w:rPr>
          <w:b/>
        </w:rPr>
        <w:t>S</w:t>
      </w:r>
      <w:r w:rsidRPr="00E05A78">
        <w:rPr>
          <w:b/>
        </w:rPr>
        <w:t xml:space="preserve"> ADDED</w:t>
      </w:r>
    </w:p>
    <w:tbl>
      <w:tblPr>
        <w:tblW w:w="0" w:type="auto"/>
        <w:tblLayout w:type="fixed"/>
        <w:tblLook w:val="0000" w:firstRow="0" w:lastRow="0" w:firstColumn="0" w:lastColumn="0" w:noHBand="0" w:noVBand="0"/>
      </w:tblPr>
      <w:tblGrid>
        <w:gridCol w:w="1500"/>
        <w:gridCol w:w="2484"/>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2484" w:type="dxa"/>
            <w:shd w:val="clear" w:color="auto" w:fill="auto"/>
          </w:tcPr>
          <w:p w:rsidR="00E05A78" w:rsidRPr="00E05A78" w:rsidRDefault="00E05A78" w:rsidP="00E05A78">
            <w:pPr>
              <w:keepNext/>
              <w:ind w:firstLine="0"/>
            </w:pPr>
            <w:r w:rsidRPr="00E05A78">
              <w:t>H. 3647</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2484" w:type="dxa"/>
            <w:shd w:val="clear" w:color="auto" w:fill="auto"/>
          </w:tcPr>
          <w:p w:rsidR="00E05A78" w:rsidRPr="00E05A78" w:rsidRDefault="00E05A78" w:rsidP="00E05A78">
            <w:pPr>
              <w:keepNext/>
              <w:ind w:firstLine="0"/>
            </w:pPr>
            <w:r w:rsidRPr="00E05A78">
              <w:t>ADD:</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2484" w:type="dxa"/>
            <w:shd w:val="clear" w:color="auto" w:fill="auto"/>
          </w:tcPr>
          <w:p w:rsidR="00E05A78" w:rsidRPr="00E05A78" w:rsidRDefault="00E05A78" w:rsidP="00E05A78">
            <w:pPr>
              <w:keepNext/>
              <w:ind w:firstLine="0"/>
            </w:pPr>
            <w:r w:rsidRPr="00E05A78">
              <w:t>ANDERSON and KING</w:t>
            </w:r>
          </w:p>
        </w:tc>
      </w:tr>
    </w:tbl>
    <w:p w:rsidR="00E05A78" w:rsidRDefault="00E05A78" w:rsidP="00E05A78"/>
    <w:p w:rsidR="00E05A78" w:rsidRDefault="00E05A78" w:rsidP="00E05A78">
      <w:pPr>
        <w:keepNext/>
        <w:jc w:val="center"/>
        <w:rPr>
          <w:b/>
        </w:rPr>
      </w:pPr>
      <w:r w:rsidRPr="00E05A78">
        <w:rPr>
          <w:b/>
        </w:rPr>
        <w:t>CO-SPONSOR REMOVED</w:t>
      </w:r>
    </w:p>
    <w:tbl>
      <w:tblPr>
        <w:tblW w:w="0" w:type="auto"/>
        <w:tblLayout w:type="fixed"/>
        <w:tblLook w:val="0000" w:firstRow="0" w:lastRow="0" w:firstColumn="0" w:lastColumn="0" w:noHBand="0" w:noVBand="0"/>
      </w:tblPr>
      <w:tblGrid>
        <w:gridCol w:w="1500"/>
        <w:gridCol w:w="1296"/>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1296" w:type="dxa"/>
            <w:shd w:val="clear" w:color="auto" w:fill="auto"/>
          </w:tcPr>
          <w:p w:rsidR="00E05A78" w:rsidRPr="00E05A78" w:rsidRDefault="00E05A78" w:rsidP="00E05A78">
            <w:pPr>
              <w:keepNext/>
              <w:ind w:firstLine="0"/>
            </w:pPr>
            <w:r w:rsidRPr="00E05A78">
              <w:t>H. 3078</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1296" w:type="dxa"/>
            <w:shd w:val="clear" w:color="auto" w:fill="auto"/>
          </w:tcPr>
          <w:p w:rsidR="00E05A78" w:rsidRPr="00E05A78" w:rsidRDefault="00E05A78" w:rsidP="00E05A78">
            <w:pPr>
              <w:keepNext/>
              <w:ind w:firstLine="0"/>
            </w:pPr>
            <w:r w:rsidRPr="00E05A78">
              <w:t>REMOVE:</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1296" w:type="dxa"/>
            <w:shd w:val="clear" w:color="auto" w:fill="auto"/>
          </w:tcPr>
          <w:p w:rsidR="00E05A78" w:rsidRPr="00E05A78" w:rsidRDefault="00E05A78" w:rsidP="00E05A78">
            <w:pPr>
              <w:keepNext/>
              <w:ind w:firstLine="0"/>
            </w:pPr>
            <w:r w:rsidRPr="00E05A78">
              <w:t>LONG</w:t>
            </w:r>
          </w:p>
        </w:tc>
      </w:tr>
    </w:tbl>
    <w:p w:rsidR="00E05A78" w:rsidRDefault="00E05A78" w:rsidP="00E05A78"/>
    <w:p w:rsidR="00E05A78" w:rsidRDefault="00E05A78" w:rsidP="00E05A78">
      <w:pPr>
        <w:keepNext/>
        <w:jc w:val="center"/>
        <w:rPr>
          <w:b/>
        </w:rPr>
      </w:pPr>
      <w:r w:rsidRPr="00E05A78">
        <w:rPr>
          <w:b/>
        </w:rPr>
        <w:t>CO-SPONSOR REMOVED</w:t>
      </w:r>
    </w:p>
    <w:tbl>
      <w:tblPr>
        <w:tblW w:w="0" w:type="auto"/>
        <w:tblLayout w:type="fixed"/>
        <w:tblLook w:val="0000" w:firstRow="0" w:lastRow="0" w:firstColumn="0" w:lastColumn="0" w:noHBand="0" w:noVBand="0"/>
      </w:tblPr>
      <w:tblGrid>
        <w:gridCol w:w="1500"/>
        <w:gridCol w:w="1296"/>
      </w:tblGrid>
      <w:tr w:rsidR="00E05A78" w:rsidRPr="00E05A78" w:rsidTr="00E05A78">
        <w:tc>
          <w:tcPr>
            <w:tcW w:w="1500" w:type="dxa"/>
            <w:shd w:val="clear" w:color="auto" w:fill="auto"/>
          </w:tcPr>
          <w:p w:rsidR="00E05A78" w:rsidRPr="00E05A78" w:rsidRDefault="00E05A78" w:rsidP="00E05A78">
            <w:pPr>
              <w:keepNext/>
              <w:ind w:firstLine="0"/>
            </w:pPr>
            <w:r w:rsidRPr="00E05A78">
              <w:t>Bill Number:</w:t>
            </w:r>
          </w:p>
        </w:tc>
        <w:tc>
          <w:tcPr>
            <w:tcW w:w="1296" w:type="dxa"/>
            <w:shd w:val="clear" w:color="auto" w:fill="auto"/>
          </w:tcPr>
          <w:p w:rsidR="00E05A78" w:rsidRPr="00E05A78" w:rsidRDefault="00E05A78" w:rsidP="00E05A78">
            <w:pPr>
              <w:keepNext/>
              <w:ind w:firstLine="0"/>
            </w:pPr>
            <w:r w:rsidRPr="00E05A78">
              <w:t>H. 3039</w:t>
            </w:r>
          </w:p>
        </w:tc>
      </w:tr>
      <w:tr w:rsidR="00E05A78" w:rsidRPr="00E05A78" w:rsidTr="00E05A78">
        <w:tc>
          <w:tcPr>
            <w:tcW w:w="1500" w:type="dxa"/>
            <w:shd w:val="clear" w:color="auto" w:fill="auto"/>
          </w:tcPr>
          <w:p w:rsidR="00E05A78" w:rsidRPr="00E05A78" w:rsidRDefault="00E05A78" w:rsidP="00E05A78">
            <w:pPr>
              <w:keepNext/>
              <w:ind w:firstLine="0"/>
            </w:pPr>
            <w:r w:rsidRPr="00E05A78">
              <w:t>Date:</w:t>
            </w:r>
          </w:p>
        </w:tc>
        <w:tc>
          <w:tcPr>
            <w:tcW w:w="1296" w:type="dxa"/>
            <w:shd w:val="clear" w:color="auto" w:fill="auto"/>
          </w:tcPr>
          <w:p w:rsidR="00E05A78" w:rsidRPr="00E05A78" w:rsidRDefault="00E05A78" w:rsidP="00E05A78">
            <w:pPr>
              <w:keepNext/>
              <w:ind w:firstLine="0"/>
            </w:pPr>
            <w:r w:rsidRPr="00E05A78">
              <w:t>REMOVE:</w:t>
            </w:r>
          </w:p>
        </w:tc>
      </w:tr>
      <w:tr w:rsidR="00E05A78" w:rsidRPr="00E05A78" w:rsidTr="00E05A78">
        <w:tc>
          <w:tcPr>
            <w:tcW w:w="1500" w:type="dxa"/>
            <w:shd w:val="clear" w:color="auto" w:fill="auto"/>
          </w:tcPr>
          <w:p w:rsidR="00E05A78" w:rsidRPr="00E05A78" w:rsidRDefault="00E05A78" w:rsidP="00E05A78">
            <w:pPr>
              <w:keepNext/>
              <w:ind w:firstLine="0"/>
            </w:pPr>
            <w:r w:rsidRPr="00E05A78">
              <w:t>02/02/17</w:t>
            </w:r>
          </w:p>
        </w:tc>
        <w:tc>
          <w:tcPr>
            <w:tcW w:w="1296" w:type="dxa"/>
            <w:shd w:val="clear" w:color="auto" w:fill="auto"/>
          </w:tcPr>
          <w:p w:rsidR="00E05A78" w:rsidRPr="00E05A78" w:rsidRDefault="00E05A78" w:rsidP="00E05A78">
            <w:pPr>
              <w:keepNext/>
              <w:ind w:firstLine="0"/>
            </w:pPr>
            <w:r w:rsidRPr="00E05A78">
              <w:t>LONG</w:t>
            </w:r>
          </w:p>
        </w:tc>
      </w:tr>
    </w:tbl>
    <w:p w:rsidR="00E05A78" w:rsidRDefault="00E05A78" w:rsidP="00E05A78"/>
    <w:p w:rsidR="00E05A78" w:rsidRDefault="00E05A78" w:rsidP="00E05A78">
      <w:pPr>
        <w:keepNext/>
        <w:jc w:val="center"/>
        <w:rPr>
          <w:b/>
        </w:rPr>
      </w:pPr>
      <w:r w:rsidRPr="00E05A78">
        <w:rPr>
          <w:b/>
        </w:rPr>
        <w:t>SPEAKER IN CHAIR</w:t>
      </w:r>
    </w:p>
    <w:p w:rsidR="00E05A78" w:rsidRDefault="00E05A78" w:rsidP="00E05A78"/>
    <w:p w:rsidR="00E05A78" w:rsidRDefault="00E05A78" w:rsidP="00E05A78">
      <w:pPr>
        <w:keepNext/>
        <w:jc w:val="center"/>
        <w:rPr>
          <w:b/>
        </w:rPr>
      </w:pPr>
      <w:r w:rsidRPr="00E05A78">
        <w:rPr>
          <w:b/>
        </w:rPr>
        <w:t>SENT TO THE SENATE</w:t>
      </w:r>
    </w:p>
    <w:p w:rsidR="00E05A78" w:rsidRDefault="00E05A78" w:rsidP="00E05A78">
      <w:r>
        <w:t>The following Bills were taken up, read the third time, and ordered sent to the Senate:</w:t>
      </w:r>
    </w:p>
    <w:p w:rsidR="00E05A78" w:rsidRDefault="00E05A78" w:rsidP="00E05A78">
      <w:bookmarkStart w:id="71" w:name="include_clip_start_146"/>
      <w:bookmarkEnd w:id="71"/>
    </w:p>
    <w:p w:rsidR="00E05A78" w:rsidRDefault="00E05A78" w:rsidP="00E05A78">
      <w:r>
        <w:t>H. 3442 -- Reps. Delleney, Felder, Pope, Martin, Norrell, B. Newton, Simrill, Norman, Thayer, Putnam, Clary, Hamilton, Yow, W. Newton, Kirby, Erickson, Knight, Hixon, Elliott, Henderson, Bedingfield, V. S. Moss, Wheeler, Ballentine, King, Henegan and West: 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E05A78" w:rsidRDefault="00E05A78" w:rsidP="00E05A78">
      <w:bookmarkStart w:id="72" w:name="include_clip_end_146"/>
      <w:bookmarkStart w:id="73" w:name="include_clip_start_147"/>
      <w:bookmarkEnd w:id="72"/>
      <w:bookmarkEnd w:id="73"/>
    </w:p>
    <w:p w:rsidR="00E05A78" w:rsidRDefault="00E05A78" w:rsidP="00E05A78">
      <w:r>
        <w:t>H. 3531 -- Reps. Crawford, Clemmons, Fry, Duckworth, Hixon, Hardee, V. S. Moss, Forrest and Martin: A BILL TO AMEND THE CODE OF LAWS OF SOUTH CAROLINA, 1976, BY ADDING CHAPTER 2 TO TITLE 47 SO AS TO DEFINE CERTAIN TERMS, TO PROHIBIT CERTAIN PERSONS FROM OWNING, POSSESSING, IMPORTING, PURCHASING, OR SELLING A LARGE WILD CAT, NON-NATIVE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47-5-50, RELATING TO THE PROHIBITION OF THE SALE OF WILD CARNIVORES AS PETS AND THE SALE OF DOMESTICATED FERRETS, SO AS TO DELETE THE PROVISION THAT ALLOWS THE PUBLIC DISPLAY, SHOWING, OR EXHIBITION OF CERTAIN WILD CARNIVORES, PRIMATES, OR OTHER ANIMALS.</w:t>
      </w:r>
    </w:p>
    <w:p w:rsidR="00E05A78" w:rsidRDefault="00E05A78" w:rsidP="00E05A78">
      <w:bookmarkStart w:id="74" w:name="include_clip_end_147"/>
      <w:bookmarkStart w:id="75" w:name="include_clip_start_148"/>
      <w:bookmarkEnd w:id="74"/>
      <w:bookmarkEnd w:id="75"/>
    </w:p>
    <w:p w:rsidR="00E05A78" w:rsidRDefault="00E05A78" w:rsidP="00E05A78">
      <w:r>
        <w:t>H. 3296 -- Reps. Willis, Hamilton and G. R. Smith: A BILL TO AMEND THE CODE OF LAWS OF SOUTH CAROLINA, 1976, BY ADDING ARTICLE 140 TO CHAPTER 3, TITLE 56 SO AS TO PROVIDE THAT THE DEPARTMENT OF MOTOR VEHICLES MAY ISSUE VIRGINIA TECH SPECIAL LICENSE PLATES.</w:t>
      </w:r>
    </w:p>
    <w:p w:rsidR="00E05A78" w:rsidRDefault="00E05A78" w:rsidP="00E05A78">
      <w:bookmarkStart w:id="76" w:name="include_clip_end_148"/>
      <w:bookmarkStart w:id="77" w:name="include_clip_start_149"/>
      <w:bookmarkEnd w:id="76"/>
      <w:bookmarkEnd w:id="77"/>
    </w:p>
    <w:p w:rsidR="00E05A78" w:rsidRDefault="00E05A78" w:rsidP="00E05A78">
      <w:r>
        <w:t>H. 3289 -- Reps. G. R. Smith and Knight: A BILL TO AMEND SECTION 56-5-1930, CODE OF LAWS OF SOUTH CAROLINA, 1976, RELATING TO THE DISTANCE THAT MUST BE MAINTAINED BETWEEN VEHICLES TRAVELING ALONG A HIGHWAY, SO AS TO PROVIDE THAT THIS SECTION DOES NOT A</w:t>
      </w:r>
      <w:r w:rsidR="001924F6">
        <w:t>PPLY TO THE OPERATOR OF ANY NON</w:t>
      </w:r>
      <w:r>
        <w:t>LEADING VEHICLE TRAVELING IN A PROCESSION OF VEHICLES IF THE SPEED OF EACH VEHICLE IS AUTOMATICALLY COORDINATED.</w:t>
      </w:r>
    </w:p>
    <w:p w:rsidR="00E05A78" w:rsidRDefault="00E05A78" w:rsidP="00E05A78">
      <w:bookmarkStart w:id="78" w:name="include_clip_end_149"/>
      <w:bookmarkEnd w:id="78"/>
    </w:p>
    <w:p w:rsidR="00E05A78" w:rsidRDefault="00E05A78" w:rsidP="00E05A78">
      <w:pPr>
        <w:keepNext/>
        <w:jc w:val="center"/>
        <w:rPr>
          <w:b/>
        </w:rPr>
      </w:pPr>
      <w:r w:rsidRPr="00E05A78">
        <w:rPr>
          <w:b/>
        </w:rPr>
        <w:t>SENT TO THE SENATE</w:t>
      </w:r>
    </w:p>
    <w:p w:rsidR="00E05A78" w:rsidRDefault="00E05A78" w:rsidP="00E05A78">
      <w:pPr>
        <w:keepNext/>
      </w:pPr>
      <w:r>
        <w:t>The following Bill was taken up:</w:t>
      </w:r>
    </w:p>
    <w:p w:rsidR="00E05A78" w:rsidRDefault="00E05A78" w:rsidP="00E05A78">
      <w:pPr>
        <w:keepNext/>
      </w:pPr>
      <w:bookmarkStart w:id="79" w:name="include_clip_start_151"/>
      <w:bookmarkEnd w:id="79"/>
    </w:p>
    <w:p w:rsidR="00E05A78" w:rsidRDefault="00E05A78" w:rsidP="00E05A78">
      <w:r>
        <w:t>H. 3340 -- Reps. Ott, Cobb-Hunter and Anderson: A BILL TO AMEND THE CODE OF LAWS OF SOUTH CAROLINA, 1976, BY ADDING SECTION 49-11-235 SO AS TO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TO PROVIDE THE TIMELINES IN WHICH THIS NOTIFICATION MUST BE PROVIDED, AND TO AUTHORIZE THE DEPARTMENT OF TRANSPORTATION TO PROCEED UNDER CERTAIN CONDITIONS AND IN A SPECIFIED MANNER WITH THE PROCESS OF REPAIRING THE PUBLIC ROAD OR HIGHWAY, IF THE DAM OWNER INDICATES THE OWNER DOES NOT INTEND TO REPAIR THE DAM.</w:t>
      </w:r>
    </w:p>
    <w:p w:rsidR="00E05A78" w:rsidRDefault="00E05A78" w:rsidP="00E05A78">
      <w:bookmarkStart w:id="80" w:name="include_clip_end_151"/>
      <w:bookmarkEnd w:id="80"/>
    </w:p>
    <w:p w:rsidR="00E05A78" w:rsidRDefault="00E05A78" w:rsidP="00E05A78">
      <w:r>
        <w:t>Rep. HAYES demanded the yeas and nays which were taken, resulting as follows:</w:t>
      </w:r>
    </w:p>
    <w:p w:rsidR="00E05A78" w:rsidRDefault="00E05A78" w:rsidP="00E05A78">
      <w:pPr>
        <w:jc w:val="center"/>
      </w:pPr>
      <w:bookmarkStart w:id="81" w:name="vote_start152"/>
      <w:bookmarkEnd w:id="81"/>
      <w:r>
        <w:t>Yeas 96; Nays 0</w:t>
      </w:r>
    </w:p>
    <w:p w:rsidR="00E05A78" w:rsidRDefault="00E05A78" w:rsidP="00E05A78">
      <w:pPr>
        <w:jc w:val="center"/>
      </w:pPr>
    </w:p>
    <w:p w:rsidR="00E05A78" w:rsidRDefault="00E05A78" w:rsidP="00E05A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5A78" w:rsidRPr="00E05A78" w:rsidTr="00E05A78">
        <w:tc>
          <w:tcPr>
            <w:tcW w:w="2179" w:type="dxa"/>
            <w:shd w:val="clear" w:color="auto" w:fill="auto"/>
          </w:tcPr>
          <w:p w:rsidR="00E05A78" w:rsidRPr="00E05A78" w:rsidRDefault="00E05A78" w:rsidP="00E05A78">
            <w:pPr>
              <w:keepNext/>
              <w:ind w:firstLine="0"/>
            </w:pPr>
            <w:r>
              <w:t>Allison</w:t>
            </w:r>
          </w:p>
        </w:tc>
        <w:tc>
          <w:tcPr>
            <w:tcW w:w="2179" w:type="dxa"/>
            <w:shd w:val="clear" w:color="auto" w:fill="auto"/>
          </w:tcPr>
          <w:p w:rsidR="00E05A78" w:rsidRPr="00E05A78" w:rsidRDefault="00E05A78" w:rsidP="00E05A78">
            <w:pPr>
              <w:keepNext/>
              <w:ind w:firstLine="0"/>
            </w:pPr>
            <w:r>
              <w:t>Anderson</w:t>
            </w:r>
          </w:p>
        </w:tc>
        <w:tc>
          <w:tcPr>
            <w:tcW w:w="2180" w:type="dxa"/>
            <w:shd w:val="clear" w:color="auto" w:fill="auto"/>
          </w:tcPr>
          <w:p w:rsidR="00E05A78" w:rsidRPr="00E05A78" w:rsidRDefault="00E05A78" w:rsidP="00E05A78">
            <w:pPr>
              <w:keepNext/>
              <w:ind w:firstLine="0"/>
            </w:pPr>
            <w:r>
              <w:t>Anthony</w:t>
            </w:r>
          </w:p>
        </w:tc>
      </w:tr>
      <w:tr w:rsidR="00E05A78" w:rsidRPr="00E05A78" w:rsidTr="00E05A78">
        <w:tc>
          <w:tcPr>
            <w:tcW w:w="2179" w:type="dxa"/>
            <w:shd w:val="clear" w:color="auto" w:fill="auto"/>
          </w:tcPr>
          <w:p w:rsidR="00E05A78" w:rsidRPr="00E05A78" w:rsidRDefault="00E05A78" w:rsidP="00E05A78">
            <w:pPr>
              <w:ind w:firstLine="0"/>
            </w:pPr>
            <w:r>
              <w:t>Arrington</w:t>
            </w:r>
          </w:p>
        </w:tc>
        <w:tc>
          <w:tcPr>
            <w:tcW w:w="2179" w:type="dxa"/>
            <w:shd w:val="clear" w:color="auto" w:fill="auto"/>
          </w:tcPr>
          <w:p w:rsidR="00E05A78" w:rsidRPr="00E05A78" w:rsidRDefault="00E05A78" w:rsidP="00E05A78">
            <w:pPr>
              <w:ind w:firstLine="0"/>
            </w:pPr>
            <w:r>
              <w:t>Atkinson</w:t>
            </w:r>
          </w:p>
        </w:tc>
        <w:tc>
          <w:tcPr>
            <w:tcW w:w="2180" w:type="dxa"/>
            <w:shd w:val="clear" w:color="auto" w:fill="auto"/>
          </w:tcPr>
          <w:p w:rsidR="00E05A78" w:rsidRPr="00E05A78" w:rsidRDefault="00E05A78" w:rsidP="00E05A78">
            <w:pPr>
              <w:ind w:firstLine="0"/>
            </w:pPr>
            <w:r>
              <w:t>Atwater</w:t>
            </w:r>
          </w:p>
        </w:tc>
      </w:tr>
      <w:tr w:rsidR="00E05A78" w:rsidRPr="00E05A78" w:rsidTr="00E05A78">
        <w:tc>
          <w:tcPr>
            <w:tcW w:w="2179" w:type="dxa"/>
            <w:shd w:val="clear" w:color="auto" w:fill="auto"/>
          </w:tcPr>
          <w:p w:rsidR="00E05A78" w:rsidRPr="00E05A78" w:rsidRDefault="00E05A78" w:rsidP="00E05A78">
            <w:pPr>
              <w:ind w:firstLine="0"/>
            </w:pPr>
            <w:r>
              <w:t>Bales</w:t>
            </w:r>
          </w:p>
        </w:tc>
        <w:tc>
          <w:tcPr>
            <w:tcW w:w="2179" w:type="dxa"/>
            <w:shd w:val="clear" w:color="auto" w:fill="auto"/>
          </w:tcPr>
          <w:p w:rsidR="00E05A78" w:rsidRPr="00E05A78" w:rsidRDefault="00E05A78" w:rsidP="00E05A78">
            <w:pPr>
              <w:ind w:firstLine="0"/>
            </w:pPr>
            <w:r>
              <w:t>Ballentine</w:t>
            </w:r>
          </w:p>
        </w:tc>
        <w:tc>
          <w:tcPr>
            <w:tcW w:w="2180" w:type="dxa"/>
            <w:shd w:val="clear" w:color="auto" w:fill="auto"/>
          </w:tcPr>
          <w:p w:rsidR="00E05A78" w:rsidRPr="00E05A78" w:rsidRDefault="00E05A78" w:rsidP="00E05A78">
            <w:pPr>
              <w:ind w:firstLine="0"/>
            </w:pPr>
            <w:r>
              <w:t>Bannister</w:t>
            </w:r>
          </w:p>
        </w:tc>
      </w:tr>
      <w:tr w:rsidR="00E05A78" w:rsidRPr="00E05A78" w:rsidTr="00E05A78">
        <w:tc>
          <w:tcPr>
            <w:tcW w:w="2179" w:type="dxa"/>
            <w:shd w:val="clear" w:color="auto" w:fill="auto"/>
          </w:tcPr>
          <w:p w:rsidR="00E05A78" w:rsidRPr="00E05A78" w:rsidRDefault="00E05A78" w:rsidP="00E05A78">
            <w:pPr>
              <w:ind w:firstLine="0"/>
            </w:pPr>
            <w:r>
              <w:t>Bennett</w:t>
            </w:r>
          </w:p>
        </w:tc>
        <w:tc>
          <w:tcPr>
            <w:tcW w:w="2179" w:type="dxa"/>
            <w:shd w:val="clear" w:color="auto" w:fill="auto"/>
          </w:tcPr>
          <w:p w:rsidR="00E05A78" w:rsidRPr="00E05A78" w:rsidRDefault="00E05A78" w:rsidP="00E05A78">
            <w:pPr>
              <w:ind w:firstLine="0"/>
            </w:pPr>
            <w:r>
              <w:t>Blackwell</w:t>
            </w:r>
          </w:p>
        </w:tc>
        <w:tc>
          <w:tcPr>
            <w:tcW w:w="2180" w:type="dxa"/>
            <w:shd w:val="clear" w:color="auto" w:fill="auto"/>
          </w:tcPr>
          <w:p w:rsidR="00E05A78" w:rsidRPr="00E05A78" w:rsidRDefault="00E05A78" w:rsidP="00E05A78">
            <w:pPr>
              <w:ind w:firstLine="0"/>
            </w:pPr>
            <w:r>
              <w:t>Bowers</w:t>
            </w:r>
          </w:p>
        </w:tc>
      </w:tr>
      <w:tr w:rsidR="00E05A78" w:rsidRPr="00E05A78" w:rsidTr="00E05A78">
        <w:tc>
          <w:tcPr>
            <w:tcW w:w="2179" w:type="dxa"/>
            <w:shd w:val="clear" w:color="auto" w:fill="auto"/>
          </w:tcPr>
          <w:p w:rsidR="00E05A78" w:rsidRPr="00E05A78" w:rsidRDefault="00E05A78" w:rsidP="00E05A78">
            <w:pPr>
              <w:ind w:firstLine="0"/>
            </w:pPr>
            <w:r>
              <w:t>Brown</w:t>
            </w:r>
          </w:p>
        </w:tc>
        <w:tc>
          <w:tcPr>
            <w:tcW w:w="2179" w:type="dxa"/>
            <w:shd w:val="clear" w:color="auto" w:fill="auto"/>
          </w:tcPr>
          <w:p w:rsidR="00E05A78" w:rsidRPr="00E05A78" w:rsidRDefault="00E05A78" w:rsidP="00E05A78">
            <w:pPr>
              <w:ind w:firstLine="0"/>
            </w:pPr>
            <w:r>
              <w:t>Caskey</w:t>
            </w:r>
          </w:p>
        </w:tc>
        <w:tc>
          <w:tcPr>
            <w:tcW w:w="2180" w:type="dxa"/>
            <w:shd w:val="clear" w:color="auto" w:fill="auto"/>
          </w:tcPr>
          <w:p w:rsidR="00E05A78" w:rsidRPr="00E05A78" w:rsidRDefault="00E05A78" w:rsidP="00E05A78">
            <w:pPr>
              <w:ind w:firstLine="0"/>
            </w:pPr>
            <w:r>
              <w:t>Chumley</w:t>
            </w:r>
          </w:p>
        </w:tc>
      </w:tr>
      <w:tr w:rsidR="00E05A78" w:rsidRPr="00E05A78" w:rsidTr="00E05A78">
        <w:tc>
          <w:tcPr>
            <w:tcW w:w="2179" w:type="dxa"/>
            <w:shd w:val="clear" w:color="auto" w:fill="auto"/>
          </w:tcPr>
          <w:p w:rsidR="00E05A78" w:rsidRPr="00E05A78" w:rsidRDefault="00E05A78" w:rsidP="00E05A78">
            <w:pPr>
              <w:ind w:firstLine="0"/>
            </w:pPr>
            <w:r>
              <w:t>Clary</w:t>
            </w:r>
          </w:p>
        </w:tc>
        <w:tc>
          <w:tcPr>
            <w:tcW w:w="2179" w:type="dxa"/>
            <w:shd w:val="clear" w:color="auto" w:fill="auto"/>
          </w:tcPr>
          <w:p w:rsidR="00E05A78" w:rsidRPr="00E05A78" w:rsidRDefault="00E05A78" w:rsidP="00E05A78">
            <w:pPr>
              <w:ind w:firstLine="0"/>
            </w:pPr>
            <w:r>
              <w:t>Clyburn</w:t>
            </w:r>
          </w:p>
        </w:tc>
        <w:tc>
          <w:tcPr>
            <w:tcW w:w="2180" w:type="dxa"/>
            <w:shd w:val="clear" w:color="auto" w:fill="auto"/>
          </w:tcPr>
          <w:p w:rsidR="00E05A78" w:rsidRPr="00E05A78" w:rsidRDefault="00E05A78" w:rsidP="00E05A78">
            <w:pPr>
              <w:ind w:firstLine="0"/>
            </w:pPr>
            <w:r>
              <w:t>Cobb-Hunter</w:t>
            </w:r>
          </w:p>
        </w:tc>
      </w:tr>
      <w:tr w:rsidR="00E05A78" w:rsidRPr="00E05A78" w:rsidTr="00E05A78">
        <w:tc>
          <w:tcPr>
            <w:tcW w:w="2179" w:type="dxa"/>
            <w:shd w:val="clear" w:color="auto" w:fill="auto"/>
          </w:tcPr>
          <w:p w:rsidR="00E05A78" w:rsidRPr="00E05A78" w:rsidRDefault="00E05A78" w:rsidP="00E05A78">
            <w:pPr>
              <w:ind w:firstLine="0"/>
            </w:pPr>
            <w:r>
              <w:t>Cogswell</w:t>
            </w:r>
          </w:p>
        </w:tc>
        <w:tc>
          <w:tcPr>
            <w:tcW w:w="2179" w:type="dxa"/>
            <w:shd w:val="clear" w:color="auto" w:fill="auto"/>
          </w:tcPr>
          <w:p w:rsidR="00E05A78" w:rsidRPr="00E05A78" w:rsidRDefault="00E05A78" w:rsidP="00E05A78">
            <w:pPr>
              <w:ind w:firstLine="0"/>
            </w:pPr>
            <w:r>
              <w:t>Cole</w:t>
            </w:r>
          </w:p>
        </w:tc>
        <w:tc>
          <w:tcPr>
            <w:tcW w:w="2180" w:type="dxa"/>
            <w:shd w:val="clear" w:color="auto" w:fill="auto"/>
          </w:tcPr>
          <w:p w:rsidR="00E05A78" w:rsidRPr="00E05A78" w:rsidRDefault="00E05A78" w:rsidP="00E05A78">
            <w:pPr>
              <w:ind w:firstLine="0"/>
            </w:pPr>
            <w:r>
              <w:t>Crosby</w:t>
            </w:r>
          </w:p>
        </w:tc>
      </w:tr>
      <w:tr w:rsidR="00E05A78" w:rsidRPr="00E05A78" w:rsidTr="00E05A78">
        <w:tc>
          <w:tcPr>
            <w:tcW w:w="2179" w:type="dxa"/>
            <w:shd w:val="clear" w:color="auto" w:fill="auto"/>
          </w:tcPr>
          <w:p w:rsidR="00E05A78" w:rsidRPr="00E05A78" w:rsidRDefault="00E05A78" w:rsidP="00E05A78">
            <w:pPr>
              <w:ind w:firstLine="0"/>
            </w:pPr>
            <w:r>
              <w:t>Daning</w:t>
            </w:r>
          </w:p>
        </w:tc>
        <w:tc>
          <w:tcPr>
            <w:tcW w:w="2179" w:type="dxa"/>
            <w:shd w:val="clear" w:color="auto" w:fill="auto"/>
          </w:tcPr>
          <w:p w:rsidR="00E05A78" w:rsidRPr="00E05A78" w:rsidRDefault="00E05A78" w:rsidP="00E05A78">
            <w:pPr>
              <w:ind w:firstLine="0"/>
            </w:pPr>
            <w:r>
              <w:t>Davis</w:t>
            </w:r>
          </w:p>
        </w:tc>
        <w:tc>
          <w:tcPr>
            <w:tcW w:w="2180" w:type="dxa"/>
            <w:shd w:val="clear" w:color="auto" w:fill="auto"/>
          </w:tcPr>
          <w:p w:rsidR="00E05A78" w:rsidRPr="00E05A78" w:rsidRDefault="00E05A78" w:rsidP="00E05A78">
            <w:pPr>
              <w:ind w:firstLine="0"/>
            </w:pPr>
            <w:r>
              <w:t>Dillard</w:t>
            </w:r>
          </w:p>
        </w:tc>
      </w:tr>
      <w:tr w:rsidR="00E05A78" w:rsidRPr="00E05A78" w:rsidTr="00E05A78">
        <w:tc>
          <w:tcPr>
            <w:tcW w:w="2179" w:type="dxa"/>
            <w:shd w:val="clear" w:color="auto" w:fill="auto"/>
          </w:tcPr>
          <w:p w:rsidR="00E05A78" w:rsidRPr="00E05A78" w:rsidRDefault="00E05A78" w:rsidP="00E05A78">
            <w:pPr>
              <w:ind w:firstLine="0"/>
            </w:pPr>
            <w:r>
              <w:t>Douglas</w:t>
            </w:r>
          </w:p>
        </w:tc>
        <w:tc>
          <w:tcPr>
            <w:tcW w:w="2179" w:type="dxa"/>
            <w:shd w:val="clear" w:color="auto" w:fill="auto"/>
          </w:tcPr>
          <w:p w:rsidR="00E05A78" w:rsidRPr="00E05A78" w:rsidRDefault="00E05A78" w:rsidP="00E05A78">
            <w:pPr>
              <w:ind w:firstLine="0"/>
            </w:pPr>
            <w:r>
              <w:t>Duckworth</w:t>
            </w:r>
          </w:p>
        </w:tc>
        <w:tc>
          <w:tcPr>
            <w:tcW w:w="2180" w:type="dxa"/>
            <w:shd w:val="clear" w:color="auto" w:fill="auto"/>
          </w:tcPr>
          <w:p w:rsidR="00E05A78" w:rsidRPr="00E05A78" w:rsidRDefault="00E05A78" w:rsidP="00E05A78">
            <w:pPr>
              <w:ind w:firstLine="0"/>
            </w:pPr>
            <w:r>
              <w:t>Elliott</w:t>
            </w:r>
          </w:p>
        </w:tc>
      </w:tr>
      <w:tr w:rsidR="00E05A78" w:rsidRPr="00E05A78" w:rsidTr="00E05A78">
        <w:tc>
          <w:tcPr>
            <w:tcW w:w="2179" w:type="dxa"/>
            <w:shd w:val="clear" w:color="auto" w:fill="auto"/>
          </w:tcPr>
          <w:p w:rsidR="00E05A78" w:rsidRPr="00E05A78" w:rsidRDefault="00E05A78" w:rsidP="00E05A78">
            <w:pPr>
              <w:ind w:firstLine="0"/>
            </w:pPr>
            <w:r>
              <w:t>Erickson</w:t>
            </w:r>
          </w:p>
        </w:tc>
        <w:tc>
          <w:tcPr>
            <w:tcW w:w="2179" w:type="dxa"/>
            <w:shd w:val="clear" w:color="auto" w:fill="auto"/>
          </w:tcPr>
          <w:p w:rsidR="00E05A78" w:rsidRPr="00E05A78" w:rsidRDefault="00E05A78" w:rsidP="00E05A78">
            <w:pPr>
              <w:ind w:firstLine="0"/>
            </w:pPr>
            <w:r>
              <w:t>Finlay</w:t>
            </w:r>
          </w:p>
        </w:tc>
        <w:tc>
          <w:tcPr>
            <w:tcW w:w="2180" w:type="dxa"/>
            <w:shd w:val="clear" w:color="auto" w:fill="auto"/>
          </w:tcPr>
          <w:p w:rsidR="00E05A78" w:rsidRPr="00E05A78" w:rsidRDefault="00E05A78" w:rsidP="00E05A78">
            <w:pPr>
              <w:ind w:firstLine="0"/>
            </w:pPr>
            <w:r>
              <w:t>Forrest</w:t>
            </w:r>
          </w:p>
        </w:tc>
      </w:tr>
      <w:tr w:rsidR="00E05A78" w:rsidRPr="00E05A78" w:rsidTr="00E05A78">
        <w:tc>
          <w:tcPr>
            <w:tcW w:w="2179" w:type="dxa"/>
            <w:shd w:val="clear" w:color="auto" w:fill="auto"/>
          </w:tcPr>
          <w:p w:rsidR="00E05A78" w:rsidRPr="00E05A78" w:rsidRDefault="00E05A78" w:rsidP="00E05A78">
            <w:pPr>
              <w:ind w:firstLine="0"/>
            </w:pPr>
            <w:r>
              <w:t>Forrester</w:t>
            </w:r>
          </w:p>
        </w:tc>
        <w:tc>
          <w:tcPr>
            <w:tcW w:w="2179" w:type="dxa"/>
            <w:shd w:val="clear" w:color="auto" w:fill="auto"/>
          </w:tcPr>
          <w:p w:rsidR="00E05A78" w:rsidRPr="00E05A78" w:rsidRDefault="00E05A78" w:rsidP="00E05A78">
            <w:pPr>
              <w:ind w:firstLine="0"/>
            </w:pPr>
            <w:r>
              <w:t>Fry</w:t>
            </w:r>
          </w:p>
        </w:tc>
        <w:tc>
          <w:tcPr>
            <w:tcW w:w="2180" w:type="dxa"/>
            <w:shd w:val="clear" w:color="auto" w:fill="auto"/>
          </w:tcPr>
          <w:p w:rsidR="00E05A78" w:rsidRPr="00E05A78" w:rsidRDefault="00E05A78" w:rsidP="00E05A78">
            <w:pPr>
              <w:ind w:firstLine="0"/>
            </w:pPr>
            <w:r>
              <w:t>Funderburk</w:t>
            </w:r>
          </w:p>
        </w:tc>
      </w:tr>
      <w:tr w:rsidR="00E05A78" w:rsidRPr="00E05A78" w:rsidTr="00E05A78">
        <w:tc>
          <w:tcPr>
            <w:tcW w:w="2179" w:type="dxa"/>
            <w:shd w:val="clear" w:color="auto" w:fill="auto"/>
          </w:tcPr>
          <w:p w:rsidR="00E05A78" w:rsidRPr="00E05A78" w:rsidRDefault="00E05A78" w:rsidP="00E05A78">
            <w:pPr>
              <w:ind w:firstLine="0"/>
            </w:pPr>
            <w:r>
              <w:t>Gagnon</w:t>
            </w:r>
          </w:p>
        </w:tc>
        <w:tc>
          <w:tcPr>
            <w:tcW w:w="2179" w:type="dxa"/>
            <w:shd w:val="clear" w:color="auto" w:fill="auto"/>
          </w:tcPr>
          <w:p w:rsidR="00E05A78" w:rsidRPr="00E05A78" w:rsidRDefault="00E05A78" w:rsidP="00E05A78">
            <w:pPr>
              <w:ind w:firstLine="0"/>
            </w:pPr>
            <w:r>
              <w:t>Gilliard</w:t>
            </w:r>
          </w:p>
        </w:tc>
        <w:tc>
          <w:tcPr>
            <w:tcW w:w="2180" w:type="dxa"/>
            <w:shd w:val="clear" w:color="auto" w:fill="auto"/>
          </w:tcPr>
          <w:p w:rsidR="00E05A78" w:rsidRPr="00E05A78" w:rsidRDefault="00E05A78" w:rsidP="00E05A78">
            <w:pPr>
              <w:ind w:firstLine="0"/>
            </w:pPr>
            <w:r>
              <w:t>Govan</w:t>
            </w:r>
          </w:p>
        </w:tc>
      </w:tr>
      <w:tr w:rsidR="00E05A78" w:rsidRPr="00E05A78" w:rsidTr="00E05A78">
        <w:tc>
          <w:tcPr>
            <w:tcW w:w="2179" w:type="dxa"/>
            <w:shd w:val="clear" w:color="auto" w:fill="auto"/>
          </w:tcPr>
          <w:p w:rsidR="00E05A78" w:rsidRPr="00E05A78" w:rsidRDefault="00E05A78" w:rsidP="00E05A78">
            <w:pPr>
              <w:ind w:firstLine="0"/>
            </w:pPr>
            <w:r>
              <w:t>Hamilton</w:t>
            </w:r>
          </w:p>
        </w:tc>
        <w:tc>
          <w:tcPr>
            <w:tcW w:w="2179" w:type="dxa"/>
            <w:shd w:val="clear" w:color="auto" w:fill="auto"/>
          </w:tcPr>
          <w:p w:rsidR="00E05A78" w:rsidRPr="00E05A78" w:rsidRDefault="00E05A78" w:rsidP="00E05A78">
            <w:pPr>
              <w:ind w:firstLine="0"/>
            </w:pPr>
            <w:r>
              <w:t>Hayes</w:t>
            </w:r>
          </w:p>
        </w:tc>
        <w:tc>
          <w:tcPr>
            <w:tcW w:w="2180" w:type="dxa"/>
            <w:shd w:val="clear" w:color="auto" w:fill="auto"/>
          </w:tcPr>
          <w:p w:rsidR="00E05A78" w:rsidRPr="00E05A78" w:rsidRDefault="00E05A78" w:rsidP="00E05A78">
            <w:pPr>
              <w:ind w:firstLine="0"/>
            </w:pPr>
            <w:r>
              <w:t>Henderson</w:t>
            </w:r>
          </w:p>
        </w:tc>
      </w:tr>
      <w:tr w:rsidR="00E05A78" w:rsidRPr="00E05A78" w:rsidTr="00E05A78">
        <w:tc>
          <w:tcPr>
            <w:tcW w:w="2179" w:type="dxa"/>
            <w:shd w:val="clear" w:color="auto" w:fill="auto"/>
          </w:tcPr>
          <w:p w:rsidR="00E05A78" w:rsidRPr="00E05A78" w:rsidRDefault="00E05A78" w:rsidP="00E05A78">
            <w:pPr>
              <w:ind w:firstLine="0"/>
            </w:pPr>
            <w:r>
              <w:t>Henegan</w:t>
            </w:r>
          </w:p>
        </w:tc>
        <w:tc>
          <w:tcPr>
            <w:tcW w:w="2179" w:type="dxa"/>
            <w:shd w:val="clear" w:color="auto" w:fill="auto"/>
          </w:tcPr>
          <w:p w:rsidR="00E05A78" w:rsidRPr="00E05A78" w:rsidRDefault="00E05A78" w:rsidP="00E05A78">
            <w:pPr>
              <w:ind w:firstLine="0"/>
            </w:pPr>
            <w:r>
              <w:t>Hewitt</w:t>
            </w:r>
          </w:p>
        </w:tc>
        <w:tc>
          <w:tcPr>
            <w:tcW w:w="2180" w:type="dxa"/>
            <w:shd w:val="clear" w:color="auto" w:fill="auto"/>
          </w:tcPr>
          <w:p w:rsidR="00E05A78" w:rsidRPr="00E05A78" w:rsidRDefault="00E05A78" w:rsidP="00E05A78">
            <w:pPr>
              <w:ind w:firstLine="0"/>
            </w:pPr>
            <w:r>
              <w:t>Hill</w:t>
            </w:r>
          </w:p>
        </w:tc>
      </w:tr>
      <w:tr w:rsidR="00E05A78" w:rsidRPr="00E05A78" w:rsidTr="00E05A78">
        <w:tc>
          <w:tcPr>
            <w:tcW w:w="2179" w:type="dxa"/>
            <w:shd w:val="clear" w:color="auto" w:fill="auto"/>
          </w:tcPr>
          <w:p w:rsidR="00E05A78" w:rsidRPr="00E05A78" w:rsidRDefault="00E05A78" w:rsidP="00E05A78">
            <w:pPr>
              <w:ind w:firstLine="0"/>
            </w:pPr>
            <w:r>
              <w:t>Hiott</w:t>
            </w:r>
          </w:p>
        </w:tc>
        <w:tc>
          <w:tcPr>
            <w:tcW w:w="2179" w:type="dxa"/>
            <w:shd w:val="clear" w:color="auto" w:fill="auto"/>
          </w:tcPr>
          <w:p w:rsidR="00E05A78" w:rsidRPr="00E05A78" w:rsidRDefault="00E05A78" w:rsidP="00E05A78">
            <w:pPr>
              <w:ind w:firstLine="0"/>
            </w:pPr>
            <w:r>
              <w:t>Hixon</w:t>
            </w:r>
          </w:p>
        </w:tc>
        <w:tc>
          <w:tcPr>
            <w:tcW w:w="2180" w:type="dxa"/>
            <w:shd w:val="clear" w:color="auto" w:fill="auto"/>
          </w:tcPr>
          <w:p w:rsidR="00E05A78" w:rsidRPr="00E05A78" w:rsidRDefault="00E05A78" w:rsidP="00E05A78">
            <w:pPr>
              <w:ind w:firstLine="0"/>
            </w:pPr>
            <w:r>
              <w:t>Hosey</w:t>
            </w:r>
          </w:p>
        </w:tc>
      </w:tr>
      <w:tr w:rsidR="00E05A78" w:rsidRPr="00E05A78" w:rsidTr="00E05A78">
        <w:tc>
          <w:tcPr>
            <w:tcW w:w="2179" w:type="dxa"/>
            <w:shd w:val="clear" w:color="auto" w:fill="auto"/>
          </w:tcPr>
          <w:p w:rsidR="00E05A78" w:rsidRPr="00E05A78" w:rsidRDefault="00E05A78" w:rsidP="00E05A78">
            <w:pPr>
              <w:ind w:firstLine="0"/>
            </w:pPr>
            <w:r>
              <w:t>Huggins</w:t>
            </w:r>
          </w:p>
        </w:tc>
        <w:tc>
          <w:tcPr>
            <w:tcW w:w="2179" w:type="dxa"/>
            <w:shd w:val="clear" w:color="auto" w:fill="auto"/>
          </w:tcPr>
          <w:p w:rsidR="00E05A78" w:rsidRPr="00E05A78" w:rsidRDefault="00E05A78" w:rsidP="00E05A78">
            <w:pPr>
              <w:ind w:firstLine="0"/>
            </w:pPr>
            <w:r>
              <w:t>Jefferson</w:t>
            </w:r>
          </w:p>
        </w:tc>
        <w:tc>
          <w:tcPr>
            <w:tcW w:w="2180" w:type="dxa"/>
            <w:shd w:val="clear" w:color="auto" w:fill="auto"/>
          </w:tcPr>
          <w:p w:rsidR="00E05A78" w:rsidRPr="00E05A78" w:rsidRDefault="00E05A78" w:rsidP="00E05A78">
            <w:pPr>
              <w:ind w:firstLine="0"/>
            </w:pPr>
            <w:r>
              <w:t>Johnson</w:t>
            </w:r>
          </w:p>
        </w:tc>
      </w:tr>
      <w:tr w:rsidR="00E05A78" w:rsidRPr="00E05A78" w:rsidTr="00E05A78">
        <w:tc>
          <w:tcPr>
            <w:tcW w:w="2179" w:type="dxa"/>
            <w:shd w:val="clear" w:color="auto" w:fill="auto"/>
          </w:tcPr>
          <w:p w:rsidR="00E05A78" w:rsidRPr="00E05A78" w:rsidRDefault="00E05A78" w:rsidP="00E05A78">
            <w:pPr>
              <w:ind w:firstLine="0"/>
            </w:pPr>
            <w:r>
              <w:t>Jordan</w:t>
            </w:r>
          </w:p>
        </w:tc>
        <w:tc>
          <w:tcPr>
            <w:tcW w:w="2179" w:type="dxa"/>
            <w:shd w:val="clear" w:color="auto" w:fill="auto"/>
          </w:tcPr>
          <w:p w:rsidR="00E05A78" w:rsidRPr="00E05A78" w:rsidRDefault="00E05A78" w:rsidP="00E05A78">
            <w:pPr>
              <w:ind w:firstLine="0"/>
            </w:pPr>
            <w:r>
              <w:t>King</w:t>
            </w:r>
          </w:p>
        </w:tc>
        <w:tc>
          <w:tcPr>
            <w:tcW w:w="2180" w:type="dxa"/>
            <w:shd w:val="clear" w:color="auto" w:fill="auto"/>
          </w:tcPr>
          <w:p w:rsidR="00E05A78" w:rsidRPr="00E05A78" w:rsidRDefault="00E05A78" w:rsidP="00E05A78">
            <w:pPr>
              <w:ind w:firstLine="0"/>
            </w:pPr>
            <w:r>
              <w:t>Kirby</w:t>
            </w:r>
          </w:p>
        </w:tc>
      </w:tr>
      <w:tr w:rsidR="00E05A78" w:rsidRPr="00E05A78" w:rsidTr="00E05A78">
        <w:tc>
          <w:tcPr>
            <w:tcW w:w="2179" w:type="dxa"/>
            <w:shd w:val="clear" w:color="auto" w:fill="auto"/>
          </w:tcPr>
          <w:p w:rsidR="00E05A78" w:rsidRPr="00E05A78" w:rsidRDefault="00E05A78" w:rsidP="00E05A78">
            <w:pPr>
              <w:ind w:firstLine="0"/>
            </w:pPr>
            <w:r>
              <w:t>Knight</w:t>
            </w:r>
          </w:p>
        </w:tc>
        <w:tc>
          <w:tcPr>
            <w:tcW w:w="2179" w:type="dxa"/>
            <w:shd w:val="clear" w:color="auto" w:fill="auto"/>
          </w:tcPr>
          <w:p w:rsidR="00E05A78" w:rsidRPr="00E05A78" w:rsidRDefault="00E05A78" w:rsidP="00E05A78">
            <w:pPr>
              <w:ind w:firstLine="0"/>
            </w:pPr>
            <w:r>
              <w:t>Loftis</w:t>
            </w:r>
          </w:p>
        </w:tc>
        <w:tc>
          <w:tcPr>
            <w:tcW w:w="2180" w:type="dxa"/>
            <w:shd w:val="clear" w:color="auto" w:fill="auto"/>
          </w:tcPr>
          <w:p w:rsidR="00E05A78" w:rsidRPr="00E05A78" w:rsidRDefault="00E05A78" w:rsidP="00E05A78">
            <w:pPr>
              <w:ind w:firstLine="0"/>
            </w:pPr>
            <w:r>
              <w:t>Long</w:t>
            </w:r>
          </w:p>
        </w:tc>
      </w:tr>
      <w:tr w:rsidR="00E05A78" w:rsidRPr="00E05A78" w:rsidTr="00E05A78">
        <w:tc>
          <w:tcPr>
            <w:tcW w:w="2179" w:type="dxa"/>
            <w:shd w:val="clear" w:color="auto" w:fill="auto"/>
          </w:tcPr>
          <w:p w:rsidR="00E05A78" w:rsidRPr="00E05A78" w:rsidRDefault="00E05A78" w:rsidP="00E05A78">
            <w:pPr>
              <w:ind w:firstLine="0"/>
            </w:pPr>
            <w:r>
              <w:t>Lowe</w:t>
            </w:r>
          </w:p>
        </w:tc>
        <w:tc>
          <w:tcPr>
            <w:tcW w:w="2179" w:type="dxa"/>
            <w:shd w:val="clear" w:color="auto" w:fill="auto"/>
          </w:tcPr>
          <w:p w:rsidR="00E05A78" w:rsidRPr="00E05A78" w:rsidRDefault="00E05A78" w:rsidP="00E05A78">
            <w:pPr>
              <w:ind w:firstLine="0"/>
            </w:pPr>
            <w:r>
              <w:t>Lucas</w:t>
            </w:r>
          </w:p>
        </w:tc>
        <w:tc>
          <w:tcPr>
            <w:tcW w:w="2180" w:type="dxa"/>
            <w:shd w:val="clear" w:color="auto" w:fill="auto"/>
          </w:tcPr>
          <w:p w:rsidR="00E05A78" w:rsidRPr="00E05A78" w:rsidRDefault="00E05A78" w:rsidP="00E05A78">
            <w:pPr>
              <w:ind w:firstLine="0"/>
            </w:pPr>
            <w:r>
              <w:t>Mack</w:t>
            </w:r>
          </w:p>
        </w:tc>
      </w:tr>
      <w:tr w:rsidR="00E05A78" w:rsidRPr="00E05A78" w:rsidTr="00E05A78">
        <w:tc>
          <w:tcPr>
            <w:tcW w:w="2179" w:type="dxa"/>
            <w:shd w:val="clear" w:color="auto" w:fill="auto"/>
          </w:tcPr>
          <w:p w:rsidR="00E05A78" w:rsidRPr="00E05A78" w:rsidRDefault="00E05A78" w:rsidP="00E05A78">
            <w:pPr>
              <w:ind w:firstLine="0"/>
            </w:pPr>
            <w:r>
              <w:t>Magnuson</w:t>
            </w:r>
          </w:p>
        </w:tc>
        <w:tc>
          <w:tcPr>
            <w:tcW w:w="2179" w:type="dxa"/>
            <w:shd w:val="clear" w:color="auto" w:fill="auto"/>
          </w:tcPr>
          <w:p w:rsidR="00E05A78" w:rsidRPr="00E05A78" w:rsidRDefault="00E05A78" w:rsidP="00E05A78">
            <w:pPr>
              <w:ind w:firstLine="0"/>
            </w:pPr>
            <w:r>
              <w:t>Martin</w:t>
            </w:r>
          </w:p>
        </w:tc>
        <w:tc>
          <w:tcPr>
            <w:tcW w:w="2180" w:type="dxa"/>
            <w:shd w:val="clear" w:color="auto" w:fill="auto"/>
          </w:tcPr>
          <w:p w:rsidR="00E05A78" w:rsidRPr="00E05A78" w:rsidRDefault="00E05A78" w:rsidP="00E05A78">
            <w:pPr>
              <w:ind w:firstLine="0"/>
            </w:pPr>
            <w:r>
              <w:t>McCoy</w:t>
            </w:r>
          </w:p>
        </w:tc>
      </w:tr>
      <w:tr w:rsidR="00E05A78" w:rsidRPr="00E05A78" w:rsidTr="00E05A78">
        <w:tc>
          <w:tcPr>
            <w:tcW w:w="2179" w:type="dxa"/>
            <w:shd w:val="clear" w:color="auto" w:fill="auto"/>
          </w:tcPr>
          <w:p w:rsidR="00E05A78" w:rsidRPr="00E05A78" w:rsidRDefault="00E05A78" w:rsidP="00E05A78">
            <w:pPr>
              <w:ind w:firstLine="0"/>
            </w:pPr>
            <w:r>
              <w:t>McCravy</w:t>
            </w:r>
          </w:p>
        </w:tc>
        <w:tc>
          <w:tcPr>
            <w:tcW w:w="2179" w:type="dxa"/>
            <w:shd w:val="clear" w:color="auto" w:fill="auto"/>
          </w:tcPr>
          <w:p w:rsidR="00E05A78" w:rsidRPr="00E05A78" w:rsidRDefault="00E05A78" w:rsidP="00E05A78">
            <w:pPr>
              <w:ind w:firstLine="0"/>
            </w:pPr>
            <w:r>
              <w:t>McEachern</w:t>
            </w:r>
          </w:p>
        </w:tc>
        <w:tc>
          <w:tcPr>
            <w:tcW w:w="2180" w:type="dxa"/>
            <w:shd w:val="clear" w:color="auto" w:fill="auto"/>
          </w:tcPr>
          <w:p w:rsidR="00E05A78" w:rsidRPr="00E05A78" w:rsidRDefault="00E05A78" w:rsidP="00E05A78">
            <w:pPr>
              <w:ind w:firstLine="0"/>
            </w:pPr>
            <w:r>
              <w:t>McKnight</w:t>
            </w:r>
          </w:p>
        </w:tc>
      </w:tr>
      <w:tr w:rsidR="00E05A78" w:rsidRPr="00E05A78" w:rsidTr="00E05A78">
        <w:tc>
          <w:tcPr>
            <w:tcW w:w="2179" w:type="dxa"/>
            <w:shd w:val="clear" w:color="auto" w:fill="auto"/>
          </w:tcPr>
          <w:p w:rsidR="00E05A78" w:rsidRPr="00E05A78" w:rsidRDefault="00E05A78" w:rsidP="00E05A78">
            <w:pPr>
              <w:ind w:firstLine="0"/>
            </w:pPr>
            <w:r>
              <w:t>Mitchell</w:t>
            </w:r>
          </w:p>
        </w:tc>
        <w:tc>
          <w:tcPr>
            <w:tcW w:w="2179" w:type="dxa"/>
            <w:shd w:val="clear" w:color="auto" w:fill="auto"/>
          </w:tcPr>
          <w:p w:rsidR="00E05A78" w:rsidRPr="00E05A78" w:rsidRDefault="00E05A78" w:rsidP="00E05A78">
            <w:pPr>
              <w:ind w:firstLine="0"/>
            </w:pPr>
            <w:r>
              <w:t>D. C. Moss</w:t>
            </w:r>
          </w:p>
        </w:tc>
        <w:tc>
          <w:tcPr>
            <w:tcW w:w="2180" w:type="dxa"/>
            <w:shd w:val="clear" w:color="auto" w:fill="auto"/>
          </w:tcPr>
          <w:p w:rsidR="00E05A78" w:rsidRPr="00E05A78" w:rsidRDefault="00E05A78" w:rsidP="00E05A78">
            <w:pPr>
              <w:ind w:firstLine="0"/>
            </w:pPr>
            <w:r>
              <w:t>V. S. Moss</w:t>
            </w:r>
          </w:p>
        </w:tc>
      </w:tr>
      <w:tr w:rsidR="00E05A78" w:rsidRPr="00E05A78" w:rsidTr="00E05A78">
        <w:tc>
          <w:tcPr>
            <w:tcW w:w="2179" w:type="dxa"/>
            <w:shd w:val="clear" w:color="auto" w:fill="auto"/>
          </w:tcPr>
          <w:p w:rsidR="00E05A78" w:rsidRPr="00E05A78" w:rsidRDefault="00E05A78" w:rsidP="00E05A78">
            <w:pPr>
              <w:ind w:firstLine="0"/>
            </w:pPr>
            <w:r>
              <w:t>B. Newton</w:t>
            </w:r>
          </w:p>
        </w:tc>
        <w:tc>
          <w:tcPr>
            <w:tcW w:w="2179" w:type="dxa"/>
            <w:shd w:val="clear" w:color="auto" w:fill="auto"/>
          </w:tcPr>
          <w:p w:rsidR="00E05A78" w:rsidRPr="00E05A78" w:rsidRDefault="00E05A78" w:rsidP="00E05A78">
            <w:pPr>
              <w:ind w:firstLine="0"/>
            </w:pPr>
            <w:r>
              <w:t>Norman</w:t>
            </w:r>
          </w:p>
        </w:tc>
        <w:tc>
          <w:tcPr>
            <w:tcW w:w="2180" w:type="dxa"/>
            <w:shd w:val="clear" w:color="auto" w:fill="auto"/>
          </w:tcPr>
          <w:p w:rsidR="00E05A78" w:rsidRPr="00E05A78" w:rsidRDefault="00E05A78" w:rsidP="00E05A78">
            <w:pPr>
              <w:ind w:firstLine="0"/>
            </w:pPr>
            <w:r>
              <w:t>Ott</w:t>
            </w:r>
          </w:p>
        </w:tc>
      </w:tr>
      <w:tr w:rsidR="00E05A78" w:rsidRPr="00E05A78" w:rsidTr="00E05A78">
        <w:tc>
          <w:tcPr>
            <w:tcW w:w="2179" w:type="dxa"/>
            <w:shd w:val="clear" w:color="auto" w:fill="auto"/>
          </w:tcPr>
          <w:p w:rsidR="00E05A78" w:rsidRPr="00E05A78" w:rsidRDefault="00E05A78" w:rsidP="00E05A78">
            <w:pPr>
              <w:ind w:firstLine="0"/>
            </w:pPr>
            <w:r>
              <w:t>Pitts</w:t>
            </w:r>
          </w:p>
        </w:tc>
        <w:tc>
          <w:tcPr>
            <w:tcW w:w="2179" w:type="dxa"/>
            <w:shd w:val="clear" w:color="auto" w:fill="auto"/>
          </w:tcPr>
          <w:p w:rsidR="00E05A78" w:rsidRPr="00E05A78" w:rsidRDefault="00E05A78" w:rsidP="00E05A78">
            <w:pPr>
              <w:ind w:firstLine="0"/>
            </w:pPr>
            <w:r>
              <w:t>Pope</w:t>
            </w:r>
          </w:p>
        </w:tc>
        <w:tc>
          <w:tcPr>
            <w:tcW w:w="2180" w:type="dxa"/>
            <w:shd w:val="clear" w:color="auto" w:fill="auto"/>
          </w:tcPr>
          <w:p w:rsidR="00E05A78" w:rsidRPr="00E05A78" w:rsidRDefault="00E05A78" w:rsidP="00E05A78">
            <w:pPr>
              <w:ind w:firstLine="0"/>
            </w:pPr>
            <w:r>
              <w:t>Putnam</w:t>
            </w:r>
          </w:p>
        </w:tc>
      </w:tr>
      <w:tr w:rsidR="00E05A78" w:rsidRPr="00E05A78" w:rsidTr="00E05A78">
        <w:tc>
          <w:tcPr>
            <w:tcW w:w="2179" w:type="dxa"/>
            <w:shd w:val="clear" w:color="auto" w:fill="auto"/>
          </w:tcPr>
          <w:p w:rsidR="00E05A78" w:rsidRPr="00E05A78" w:rsidRDefault="00E05A78" w:rsidP="00E05A78">
            <w:pPr>
              <w:ind w:firstLine="0"/>
            </w:pPr>
            <w:r>
              <w:t>Ridgeway</w:t>
            </w:r>
          </w:p>
        </w:tc>
        <w:tc>
          <w:tcPr>
            <w:tcW w:w="2179" w:type="dxa"/>
            <w:shd w:val="clear" w:color="auto" w:fill="auto"/>
          </w:tcPr>
          <w:p w:rsidR="00E05A78" w:rsidRPr="00E05A78" w:rsidRDefault="00E05A78" w:rsidP="00E05A78">
            <w:pPr>
              <w:ind w:firstLine="0"/>
            </w:pPr>
            <w:r>
              <w:t>S. Rivers</w:t>
            </w:r>
          </w:p>
        </w:tc>
        <w:tc>
          <w:tcPr>
            <w:tcW w:w="2180" w:type="dxa"/>
            <w:shd w:val="clear" w:color="auto" w:fill="auto"/>
          </w:tcPr>
          <w:p w:rsidR="00E05A78" w:rsidRPr="00E05A78" w:rsidRDefault="00E05A78" w:rsidP="00E05A78">
            <w:pPr>
              <w:ind w:firstLine="0"/>
            </w:pPr>
            <w:r>
              <w:t>Robinson-Simpson</w:t>
            </w:r>
          </w:p>
        </w:tc>
      </w:tr>
      <w:tr w:rsidR="00E05A78" w:rsidRPr="00E05A78" w:rsidTr="00E05A78">
        <w:tc>
          <w:tcPr>
            <w:tcW w:w="2179" w:type="dxa"/>
            <w:shd w:val="clear" w:color="auto" w:fill="auto"/>
          </w:tcPr>
          <w:p w:rsidR="00E05A78" w:rsidRPr="00E05A78" w:rsidRDefault="00E05A78" w:rsidP="00E05A78">
            <w:pPr>
              <w:ind w:firstLine="0"/>
            </w:pPr>
            <w:r>
              <w:t>Rutherford</w:t>
            </w:r>
          </w:p>
        </w:tc>
        <w:tc>
          <w:tcPr>
            <w:tcW w:w="2179" w:type="dxa"/>
            <w:shd w:val="clear" w:color="auto" w:fill="auto"/>
          </w:tcPr>
          <w:p w:rsidR="00E05A78" w:rsidRPr="00E05A78" w:rsidRDefault="00E05A78" w:rsidP="00E05A78">
            <w:pPr>
              <w:ind w:firstLine="0"/>
            </w:pPr>
            <w:r>
              <w:t>Ryhal</w:t>
            </w:r>
          </w:p>
        </w:tc>
        <w:tc>
          <w:tcPr>
            <w:tcW w:w="2180" w:type="dxa"/>
            <w:shd w:val="clear" w:color="auto" w:fill="auto"/>
          </w:tcPr>
          <w:p w:rsidR="00E05A78" w:rsidRPr="00E05A78" w:rsidRDefault="00E05A78" w:rsidP="00E05A78">
            <w:pPr>
              <w:ind w:firstLine="0"/>
            </w:pPr>
            <w:r>
              <w:t>Sandifer</w:t>
            </w:r>
          </w:p>
        </w:tc>
      </w:tr>
      <w:tr w:rsidR="00E05A78" w:rsidRPr="00E05A78" w:rsidTr="00E05A78">
        <w:tc>
          <w:tcPr>
            <w:tcW w:w="2179" w:type="dxa"/>
            <w:shd w:val="clear" w:color="auto" w:fill="auto"/>
          </w:tcPr>
          <w:p w:rsidR="00E05A78" w:rsidRPr="00E05A78" w:rsidRDefault="00E05A78" w:rsidP="00E05A78">
            <w:pPr>
              <w:ind w:firstLine="0"/>
            </w:pPr>
            <w:r>
              <w:t>Simrill</w:t>
            </w:r>
          </w:p>
        </w:tc>
        <w:tc>
          <w:tcPr>
            <w:tcW w:w="2179" w:type="dxa"/>
            <w:shd w:val="clear" w:color="auto" w:fill="auto"/>
          </w:tcPr>
          <w:p w:rsidR="00E05A78" w:rsidRPr="00E05A78" w:rsidRDefault="00E05A78" w:rsidP="00E05A78">
            <w:pPr>
              <w:ind w:firstLine="0"/>
            </w:pPr>
            <w:r>
              <w:t>J. E. Smith</w:t>
            </w:r>
          </w:p>
        </w:tc>
        <w:tc>
          <w:tcPr>
            <w:tcW w:w="2180" w:type="dxa"/>
            <w:shd w:val="clear" w:color="auto" w:fill="auto"/>
          </w:tcPr>
          <w:p w:rsidR="00E05A78" w:rsidRPr="00E05A78" w:rsidRDefault="00E05A78" w:rsidP="00E05A78">
            <w:pPr>
              <w:ind w:firstLine="0"/>
            </w:pPr>
            <w:r>
              <w:t>Sottile</w:t>
            </w:r>
          </w:p>
        </w:tc>
      </w:tr>
      <w:tr w:rsidR="00E05A78" w:rsidRPr="00E05A78" w:rsidTr="00E05A78">
        <w:tc>
          <w:tcPr>
            <w:tcW w:w="2179" w:type="dxa"/>
            <w:shd w:val="clear" w:color="auto" w:fill="auto"/>
          </w:tcPr>
          <w:p w:rsidR="00E05A78" w:rsidRPr="00E05A78" w:rsidRDefault="00E05A78" w:rsidP="00E05A78">
            <w:pPr>
              <w:ind w:firstLine="0"/>
            </w:pPr>
            <w:r>
              <w:t>Spires</w:t>
            </w:r>
          </w:p>
        </w:tc>
        <w:tc>
          <w:tcPr>
            <w:tcW w:w="2179" w:type="dxa"/>
            <w:shd w:val="clear" w:color="auto" w:fill="auto"/>
          </w:tcPr>
          <w:p w:rsidR="00E05A78" w:rsidRPr="00E05A78" w:rsidRDefault="00E05A78" w:rsidP="00E05A78">
            <w:pPr>
              <w:ind w:firstLine="0"/>
            </w:pPr>
            <w:r>
              <w:t>Stavrinakis</w:t>
            </w:r>
          </w:p>
        </w:tc>
        <w:tc>
          <w:tcPr>
            <w:tcW w:w="2180" w:type="dxa"/>
            <w:shd w:val="clear" w:color="auto" w:fill="auto"/>
          </w:tcPr>
          <w:p w:rsidR="00E05A78" w:rsidRPr="00E05A78" w:rsidRDefault="00E05A78" w:rsidP="00E05A78">
            <w:pPr>
              <w:ind w:firstLine="0"/>
            </w:pPr>
            <w:r>
              <w:t>Tallon</w:t>
            </w:r>
          </w:p>
        </w:tc>
      </w:tr>
      <w:tr w:rsidR="00E05A78" w:rsidRPr="00E05A78" w:rsidTr="00E05A78">
        <w:tc>
          <w:tcPr>
            <w:tcW w:w="2179" w:type="dxa"/>
            <w:shd w:val="clear" w:color="auto" w:fill="auto"/>
          </w:tcPr>
          <w:p w:rsidR="00E05A78" w:rsidRPr="00E05A78" w:rsidRDefault="00E05A78" w:rsidP="00E05A78">
            <w:pPr>
              <w:ind w:firstLine="0"/>
            </w:pPr>
            <w:r>
              <w:t>Taylor</w:t>
            </w:r>
          </w:p>
        </w:tc>
        <w:tc>
          <w:tcPr>
            <w:tcW w:w="2179" w:type="dxa"/>
            <w:shd w:val="clear" w:color="auto" w:fill="auto"/>
          </w:tcPr>
          <w:p w:rsidR="00E05A78" w:rsidRPr="00E05A78" w:rsidRDefault="00E05A78" w:rsidP="00E05A78">
            <w:pPr>
              <w:ind w:firstLine="0"/>
            </w:pPr>
            <w:r>
              <w:t>Thayer</w:t>
            </w:r>
          </w:p>
        </w:tc>
        <w:tc>
          <w:tcPr>
            <w:tcW w:w="2180" w:type="dxa"/>
            <w:shd w:val="clear" w:color="auto" w:fill="auto"/>
          </w:tcPr>
          <w:p w:rsidR="00E05A78" w:rsidRPr="00E05A78" w:rsidRDefault="00E05A78" w:rsidP="00E05A78">
            <w:pPr>
              <w:ind w:firstLine="0"/>
            </w:pPr>
            <w:r>
              <w:t>Thigpen</w:t>
            </w:r>
          </w:p>
        </w:tc>
      </w:tr>
      <w:tr w:rsidR="00E05A78" w:rsidRPr="00E05A78" w:rsidTr="00E05A78">
        <w:tc>
          <w:tcPr>
            <w:tcW w:w="2179" w:type="dxa"/>
            <w:shd w:val="clear" w:color="auto" w:fill="auto"/>
          </w:tcPr>
          <w:p w:rsidR="00E05A78" w:rsidRPr="00E05A78" w:rsidRDefault="00E05A78" w:rsidP="00E05A78">
            <w:pPr>
              <w:ind w:firstLine="0"/>
            </w:pPr>
            <w:r>
              <w:t>Toole</w:t>
            </w:r>
          </w:p>
        </w:tc>
        <w:tc>
          <w:tcPr>
            <w:tcW w:w="2179" w:type="dxa"/>
            <w:shd w:val="clear" w:color="auto" w:fill="auto"/>
          </w:tcPr>
          <w:p w:rsidR="00E05A78" w:rsidRPr="00E05A78" w:rsidRDefault="00E05A78" w:rsidP="00E05A78">
            <w:pPr>
              <w:ind w:firstLine="0"/>
            </w:pPr>
            <w:r>
              <w:t>Weeks</w:t>
            </w:r>
          </w:p>
        </w:tc>
        <w:tc>
          <w:tcPr>
            <w:tcW w:w="2180" w:type="dxa"/>
            <w:shd w:val="clear" w:color="auto" w:fill="auto"/>
          </w:tcPr>
          <w:p w:rsidR="00E05A78" w:rsidRPr="00E05A78" w:rsidRDefault="00E05A78" w:rsidP="00E05A78">
            <w:pPr>
              <w:ind w:firstLine="0"/>
            </w:pPr>
            <w:r>
              <w:t>West</w:t>
            </w:r>
          </w:p>
        </w:tc>
      </w:tr>
      <w:tr w:rsidR="00E05A78" w:rsidRPr="00E05A78" w:rsidTr="00E05A78">
        <w:tc>
          <w:tcPr>
            <w:tcW w:w="2179" w:type="dxa"/>
            <w:shd w:val="clear" w:color="auto" w:fill="auto"/>
          </w:tcPr>
          <w:p w:rsidR="00E05A78" w:rsidRPr="00E05A78" w:rsidRDefault="00E05A78" w:rsidP="00E05A78">
            <w:pPr>
              <w:keepNext/>
              <w:ind w:firstLine="0"/>
            </w:pPr>
            <w:r>
              <w:t>Whipper</w:t>
            </w:r>
          </w:p>
        </w:tc>
        <w:tc>
          <w:tcPr>
            <w:tcW w:w="2179" w:type="dxa"/>
            <w:shd w:val="clear" w:color="auto" w:fill="auto"/>
          </w:tcPr>
          <w:p w:rsidR="00E05A78" w:rsidRPr="00E05A78" w:rsidRDefault="00E05A78" w:rsidP="00E05A78">
            <w:pPr>
              <w:keepNext/>
              <w:ind w:firstLine="0"/>
            </w:pPr>
            <w:r>
              <w:t>White</w:t>
            </w:r>
          </w:p>
        </w:tc>
        <w:tc>
          <w:tcPr>
            <w:tcW w:w="2180" w:type="dxa"/>
            <w:shd w:val="clear" w:color="auto" w:fill="auto"/>
          </w:tcPr>
          <w:p w:rsidR="00E05A78" w:rsidRPr="00E05A78" w:rsidRDefault="00E05A78" w:rsidP="00E05A78">
            <w:pPr>
              <w:keepNext/>
              <w:ind w:firstLine="0"/>
            </w:pPr>
            <w:r>
              <w:t>Whitmire</w:t>
            </w:r>
          </w:p>
        </w:tc>
      </w:tr>
      <w:tr w:rsidR="00E05A78" w:rsidRPr="00E05A78" w:rsidTr="00E05A78">
        <w:tc>
          <w:tcPr>
            <w:tcW w:w="2179" w:type="dxa"/>
            <w:shd w:val="clear" w:color="auto" w:fill="auto"/>
          </w:tcPr>
          <w:p w:rsidR="00E05A78" w:rsidRPr="00E05A78" w:rsidRDefault="00E05A78" w:rsidP="00E05A78">
            <w:pPr>
              <w:keepNext/>
              <w:ind w:firstLine="0"/>
            </w:pPr>
            <w:r>
              <w:t>Williams</w:t>
            </w:r>
          </w:p>
        </w:tc>
        <w:tc>
          <w:tcPr>
            <w:tcW w:w="2179" w:type="dxa"/>
            <w:shd w:val="clear" w:color="auto" w:fill="auto"/>
          </w:tcPr>
          <w:p w:rsidR="00E05A78" w:rsidRPr="00E05A78" w:rsidRDefault="00E05A78" w:rsidP="00E05A78">
            <w:pPr>
              <w:keepNext/>
              <w:ind w:firstLine="0"/>
            </w:pPr>
            <w:r>
              <w:t>Willis</w:t>
            </w:r>
          </w:p>
        </w:tc>
        <w:tc>
          <w:tcPr>
            <w:tcW w:w="2180" w:type="dxa"/>
            <w:shd w:val="clear" w:color="auto" w:fill="auto"/>
          </w:tcPr>
          <w:p w:rsidR="00E05A78" w:rsidRPr="00E05A78" w:rsidRDefault="00E05A78" w:rsidP="00E05A78">
            <w:pPr>
              <w:keepNext/>
              <w:ind w:firstLine="0"/>
            </w:pPr>
            <w:r>
              <w:t>Yow</w:t>
            </w:r>
          </w:p>
        </w:tc>
      </w:tr>
    </w:tbl>
    <w:p w:rsidR="00E05A78" w:rsidRDefault="00E05A78" w:rsidP="00E05A78"/>
    <w:p w:rsidR="00E05A78" w:rsidRDefault="00E05A78" w:rsidP="00E05A78">
      <w:pPr>
        <w:jc w:val="center"/>
        <w:rPr>
          <w:b/>
        </w:rPr>
      </w:pPr>
      <w:r w:rsidRPr="00E05A78">
        <w:rPr>
          <w:b/>
        </w:rPr>
        <w:t>Total--96</w:t>
      </w:r>
    </w:p>
    <w:p w:rsidR="00E05A78" w:rsidRDefault="00E05A78" w:rsidP="00E05A78">
      <w:pPr>
        <w:jc w:val="center"/>
        <w:rPr>
          <w:b/>
        </w:rPr>
      </w:pPr>
    </w:p>
    <w:p w:rsidR="00E05A78" w:rsidRDefault="00E05A78" w:rsidP="00E05A78">
      <w:pPr>
        <w:ind w:firstLine="0"/>
      </w:pPr>
      <w:r w:rsidRPr="00E05A78">
        <w:t xml:space="preserve"> </w:t>
      </w:r>
      <w:r>
        <w:t>Those who voted in the negative are:</w:t>
      </w:r>
    </w:p>
    <w:p w:rsidR="00E05A78" w:rsidRDefault="00E05A78" w:rsidP="00E05A78"/>
    <w:p w:rsidR="00E05A78" w:rsidRDefault="00E05A78" w:rsidP="00E05A78">
      <w:pPr>
        <w:jc w:val="center"/>
        <w:rPr>
          <w:b/>
        </w:rPr>
      </w:pPr>
      <w:r w:rsidRPr="00E05A78">
        <w:rPr>
          <w:b/>
        </w:rPr>
        <w:t>Total--0</w:t>
      </w:r>
    </w:p>
    <w:p w:rsidR="00E05A78" w:rsidRDefault="00E05A78" w:rsidP="00E05A78">
      <w:pPr>
        <w:jc w:val="center"/>
        <w:rPr>
          <w:b/>
        </w:rPr>
      </w:pPr>
    </w:p>
    <w:p w:rsidR="00E05A78" w:rsidRDefault="00E05A78" w:rsidP="00E05A78">
      <w:r>
        <w:t xml:space="preserve">The Bill was read the third time and ordered sent to the Senate.  </w:t>
      </w:r>
    </w:p>
    <w:p w:rsidR="007F48D9" w:rsidRDefault="007F48D9" w:rsidP="00E05A78">
      <w:pPr>
        <w:keepNext/>
        <w:jc w:val="center"/>
        <w:rPr>
          <w:b/>
        </w:rPr>
      </w:pPr>
    </w:p>
    <w:p w:rsidR="00E05A78" w:rsidRDefault="00E05A78" w:rsidP="00E05A78">
      <w:pPr>
        <w:keepNext/>
        <w:jc w:val="center"/>
        <w:rPr>
          <w:b/>
        </w:rPr>
      </w:pPr>
      <w:r w:rsidRPr="00E05A78">
        <w:rPr>
          <w:b/>
        </w:rPr>
        <w:t>H. 3465--DEBATE ADJOURNED</w:t>
      </w:r>
    </w:p>
    <w:p w:rsidR="00E05A78" w:rsidRDefault="00E05A78" w:rsidP="00E05A78">
      <w:pPr>
        <w:keepNext/>
      </w:pPr>
      <w:r>
        <w:t>The following Bill was taken up:</w:t>
      </w:r>
    </w:p>
    <w:p w:rsidR="00E05A78" w:rsidRDefault="00E05A78" w:rsidP="00E05A78">
      <w:pPr>
        <w:keepNext/>
      </w:pPr>
      <w:bookmarkStart w:id="82" w:name="include_clip_start_155"/>
      <w:bookmarkEnd w:id="82"/>
    </w:p>
    <w:p w:rsidR="00E05A78" w:rsidRDefault="00E05A78" w:rsidP="00E05A78">
      <w:r>
        <w:t>H. 3465 -- Reps. Delleney, Felder, Martin, B. Newton, Knight, Douglas, Putnam, Simrill, Pope, Norman, Thayer, Clary, Hamilton, Yow, Hixon, Elliott, Henderson, Bedingfield, V. S. Moss, Kirby, W. Newton, Ballentine, King and Henegan: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E05A78" w:rsidRDefault="00E05A78" w:rsidP="00E05A78">
      <w:bookmarkStart w:id="83" w:name="include_clip_end_155"/>
      <w:bookmarkStart w:id="84" w:name="file_start156"/>
      <w:bookmarkEnd w:id="83"/>
      <w:bookmarkEnd w:id="84"/>
    </w:p>
    <w:p w:rsidR="00E05A78" w:rsidRPr="001A6FA0" w:rsidRDefault="00E05A78" w:rsidP="00E05A78">
      <w:r w:rsidRPr="001A6FA0">
        <w:t>Rep. HILL proposed the following Amendment No. 2</w:t>
      </w:r>
      <w:r>
        <w:t xml:space="preserve"> to </w:t>
      </w:r>
      <w:r w:rsidRPr="001A6FA0">
        <w:t>H. 3465 (COUNCIL\VR\3465C005.NBD.VR17)</w:t>
      </w:r>
      <w:r>
        <w:t>:</w:t>
      </w:r>
      <w:r w:rsidRPr="001A6FA0">
        <w:t xml:space="preserve"> </w:t>
      </w:r>
    </w:p>
    <w:p w:rsidR="00E05A78" w:rsidRPr="001A6FA0" w:rsidRDefault="00E05A78" w:rsidP="00E05A78">
      <w:r w:rsidRPr="001A6FA0">
        <w:t>Amend the bill, as and if amended, SECTION 3.B., by striking the SECTION in its entirety and inserting:</w:t>
      </w:r>
    </w:p>
    <w:p w:rsidR="00E05A78" w:rsidRPr="001A6FA0" w:rsidRDefault="00E05A78" w:rsidP="00E05A78">
      <w:pPr>
        <w:rPr>
          <w:szCs w:val="24"/>
        </w:rPr>
      </w:pPr>
      <w:r w:rsidRPr="001A6FA0">
        <w:rPr>
          <w:szCs w:val="24"/>
        </w:rPr>
        <w:t>/    B.</w:t>
      </w:r>
      <w:r w:rsidRPr="001A6FA0">
        <w:rPr>
          <w:szCs w:val="24"/>
        </w:rPr>
        <w:tab/>
        <w:t>Section 63</w:t>
      </w:r>
      <w:r w:rsidRPr="001A6FA0">
        <w:rPr>
          <w:szCs w:val="24"/>
        </w:rPr>
        <w:noBreakHyphen/>
        <w:t>7</w:t>
      </w:r>
      <w:r w:rsidRPr="001A6FA0">
        <w:rPr>
          <w:szCs w:val="24"/>
        </w:rPr>
        <w:noBreakHyphen/>
        <w:t>1700 of the 1976 Code, as last amended by Act 238 of 2016, is further amended by adding a subsection at the end to read:</w:t>
      </w:r>
    </w:p>
    <w:p w:rsidR="00E05A78" w:rsidRPr="00E05A78" w:rsidRDefault="00E05A78" w:rsidP="00E05A78">
      <w:pPr>
        <w:rPr>
          <w:color w:val="000000"/>
          <w:u w:color="000000"/>
        </w:rPr>
      </w:pPr>
      <w:r w:rsidRPr="00E05A78">
        <w:rPr>
          <w:color w:val="000000"/>
          <w:u w:color="000000"/>
        </w:rPr>
        <w:tab/>
        <w:t>“(  )(1)</w:t>
      </w:r>
      <w:r w:rsidRPr="00E05A78">
        <w:rPr>
          <w:color w:val="000000"/>
          <w:u w:color="000000"/>
        </w:rPr>
        <w:tab/>
        <w:t xml:space="preserve">Any person or entity may move to intervene in any court action pertaining to the child and seek any relief pertaining to custody of the child and the child’s best interests pursuant to the rules of civil procedure. </w:t>
      </w:r>
    </w:p>
    <w:p w:rsidR="00E05A78" w:rsidRPr="00E05A78" w:rsidRDefault="00E05A78" w:rsidP="00E05A78">
      <w:pPr>
        <w:rPr>
          <w:color w:val="000000"/>
          <w:u w:color="000000"/>
        </w:rPr>
      </w:pPr>
      <w:r w:rsidRPr="00E05A78">
        <w:rPr>
          <w:color w:val="000000"/>
          <w:u w:color="000000"/>
        </w:rPr>
        <w:t xml:space="preserve">(2) With the permission of a parent, a relative has the unconditional right to intervene in any court action pertaining to the child and to seek any relief pertaining to custody of the child and the child’s best interests. </w:t>
      </w:r>
    </w:p>
    <w:p w:rsidR="00E05A78" w:rsidRPr="00E05A78" w:rsidRDefault="00E05A78" w:rsidP="00E05A78">
      <w:pPr>
        <w:rPr>
          <w:color w:val="000000"/>
          <w:u w:color="000000"/>
        </w:rPr>
      </w:pPr>
      <w:r w:rsidRPr="00E05A78">
        <w:rPr>
          <w:color w:val="000000"/>
          <w:u w:color="000000"/>
        </w:rPr>
        <w:t>(3)</w:t>
      </w:r>
      <w:r w:rsidRPr="00E05A78">
        <w:rPr>
          <w:color w:val="000000"/>
          <w:u w:color="000000"/>
        </w:rPr>
        <w:tab/>
        <w:t>When a child in an out</w:t>
      </w:r>
      <w:r w:rsidRPr="00E05A78">
        <w:rPr>
          <w:color w:val="000000"/>
          <w:u w:color="000000"/>
        </w:rPr>
        <w:noBreakHyphen/>
        <w:t>of</w:t>
      </w:r>
      <w:r w:rsidRPr="00E05A78">
        <w:rPr>
          <w:color w:val="000000"/>
          <w:u w:color="000000"/>
        </w:rPr>
        <w:noBreakHyphen/>
        <w:t>home placement has resided with the same foster parent or other caregiver for more than one hundred twenty days, the foster parent or caregiver has the unconditional right to intervene in any court action pertaining to the child and to seek any relief pertaining to custody of the child and the child’s best interests.” /</w:t>
      </w:r>
    </w:p>
    <w:p w:rsidR="00E05A78" w:rsidRPr="001A6FA0" w:rsidRDefault="00E05A78" w:rsidP="00E05A78">
      <w:pPr>
        <w:rPr>
          <w:szCs w:val="24"/>
        </w:rPr>
      </w:pPr>
      <w:r w:rsidRPr="00E05A78">
        <w:rPr>
          <w:color w:val="000000"/>
          <w:u w:color="000000"/>
        </w:rPr>
        <w:t xml:space="preserve">Amend the bill further, as and if amended, SECTION 8, by striking Section 63-9-370 (D) in its entirety and inserting: </w:t>
      </w:r>
    </w:p>
    <w:p w:rsidR="00E05A78" w:rsidRPr="00E05A78" w:rsidRDefault="00E05A78" w:rsidP="00E05A78">
      <w:pPr>
        <w:rPr>
          <w:color w:val="000000"/>
          <w:u w:color="000000"/>
        </w:rPr>
      </w:pPr>
      <w:r w:rsidRPr="00E05A78">
        <w:rPr>
          <w:color w:val="000000"/>
          <w:u w:color="000000"/>
        </w:rPr>
        <w:t>/</w:t>
      </w:r>
      <w:r w:rsidRPr="00E05A78">
        <w:rPr>
          <w:color w:val="000000"/>
          <w:u w:color="000000"/>
        </w:rPr>
        <w:tab/>
        <w:t>(D)</w:t>
      </w:r>
      <w:r w:rsidRPr="00E05A78">
        <w:rPr>
          <w:color w:val="000000"/>
          <w:u w:color="000000"/>
        </w:rPr>
        <w:tab/>
        <w:t>Upon a determination by the family court that the prospective adoptive parent is properly qualified to adopt the minor child and that the adoption appears to be in the best interests of the minor child, the court shall immediately order the transfer of custody of the minor child to the prospective adoptive parent, under the supervision of the child</w:t>
      </w:r>
      <w:r w:rsidRPr="00E05A78">
        <w:rPr>
          <w:color w:val="000000"/>
          <w:u w:color="000000"/>
        </w:rPr>
        <w:noBreakHyphen/>
        <w:t>placing agency, if any. The child</w:t>
      </w:r>
      <w:r w:rsidRPr="00E05A78">
        <w:rPr>
          <w:color w:val="000000"/>
          <w:u w:color="000000"/>
        </w:rPr>
        <w:noBreakHyphen/>
        <w:t>placing entity, if any, shall thereafter provide monthly supervision reports to the department until finalization of the adoption. If there is no child</w:t>
      </w:r>
      <w:r w:rsidRPr="00E05A78">
        <w:rPr>
          <w:color w:val="000000"/>
          <w:u w:color="000000"/>
        </w:rPr>
        <w:noBreakHyphen/>
        <w:t>placing agency involved, the department shall make monthly contact with the prospective adoptive parent until the finalization of the adoption pursuant to Section 63</w:t>
      </w:r>
      <w:r w:rsidRPr="00E05A78">
        <w:rPr>
          <w:color w:val="000000"/>
          <w:u w:color="000000"/>
        </w:rPr>
        <w:noBreakHyphen/>
        <w:t>9</w:t>
      </w:r>
      <w:r w:rsidRPr="00E05A78">
        <w:rPr>
          <w:color w:val="000000"/>
          <w:u w:color="000000"/>
        </w:rPr>
        <w:noBreakHyphen/>
        <w:t>750. If custody is transferred pursuant to this subsection, the department may not be a named party to the adoption action but shall receive notice of the final hearing pursuant to Section 63</w:t>
      </w:r>
      <w:r w:rsidRPr="00E05A78">
        <w:rPr>
          <w:color w:val="000000"/>
          <w:u w:color="000000"/>
        </w:rPr>
        <w:noBreakHyphen/>
        <w:t>9</w:t>
      </w:r>
      <w:r w:rsidRPr="00E05A78">
        <w:rPr>
          <w:color w:val="000000"/>
          <w:u w:color="000000"/>
        </w:rPr>
        <w:noBreakHyphen/>
        <w:t>750 and have the right to attend the hearing and to address the court concerning the child. The department may move to intervene or may otherwise be added as a party in the adoption action pursuant to the rules of civil procedure.</w:t>
      </w:r>
      <w:r>
        <w:rPr>
          <w:color w:val="000000"/>
          <w:u w:color="000000"/>
        </w:rPr>
        <w:t xml:space="preserve"> </w:t>
      </w:r>
      <w:r w:rsidRPr="00E05A78">
        <w:rPr>
          <w:color w:val="000000"/>
          <w:u w:color="000000"/>
        </w:rPr>
        <w:t>/</w:t>
      </w:r>
    </w:p>
    <w:p w:rsidR="00E05A78" w:rsidRPr="001A6FA0" w:rsidRDefault="00E05A78" w:rsidP="00E05A78">
      <w:bookmarkStart w:id="85" w:name="temp"/>
      <w:bookmarkEnd w:id="85"/>
      <w:r w:rsidRPr="001A6FA0">
        <w:t>Renumber sections to conform.</w:t>
      </w:r>
    </w:p>
    <w:p w:rsidR="00E05A78" w:rsidRDefault="00E05A78" w:rsidP="00E05A78">
      <w:r w:rsidRPr="001A6FA0">
        <w:t>Amend title to conform.</w:t>
      </w:r>
    </w:p>
    <w:p w:rsidR="00E05A78" w:rsidRDefault="00E05A78" w:rsidP="00E05A78"/>
    <w:p w:rsidR="00E05A78" w:rsidRDefault="00E05A78" w:rsidP="00E05A78">
      <w:r>
        <w:t>Rep. HILL explained the amendment.</w:t>
      </w:r>
    </w:p>
    <w:p w:rsidR="00E05A78" w:rsidRDefault="00E05A78" w:rsidP="00E05A78"/>
    <w:p w:rsidR="00E05A78" w:rsidRDefault="00E05A78" w:rsidP="00E05A78">
      <w:r>
        <w:t>Rep. COBB-HUNTER moved to adjourn debate on the Bill until Tuesday, February 7, which was agreed to.</w:t>
      </w:r>
    </w:p>
    <w:p w:rsidR="00E05A78" w:rsidRDefault="00E05A78" w:rsidP="00E05A78"/>
    <w:p w:rsidR="00E05A78" w:rsidRDefault="00E05A78" w:rsidP="00E05A78">
      <w:pPr>
        <w:keepNext/>
        <w:jc w:val="center"/>
        <w:rPr>
          <w:b/>
        </w:rPr>
      </w:pPr>
      <w:r w:rsidRPr="00E05A78">
        <w:rPr>
          <w:b/>
        </w:rPr>
        <w:t>H. 3427--DEBATE ADJOURNED</w:t>
      </w:r>
    </w:p>
    <w:p w:rsidR="00E05A78" w:rsidRDefault="00E05A78" w:rsidP="00E05A78">
      <w:pPr>
        <w:keepNext/>
      </w:pPr>
      <w:r>
        <w:t>The following Bill was taken up:</w:t>
      </w:r>
    </w:p>
    <w:p w:rsidR="00E05A78" w:rsidRDefault="00E05A78" w:rsidP="00E05A78">
      <w:pPr>
        <w:keepNext/>
      </w:pPr>
      <w:bookmarkStart w:id="86" w:name="include_clip_start_160"/>
      <w:bookmarkEnd w:id="86"/>
    </w:p>
    <w:p w:rsidR="00E05A78" w:rsidRDefault="00E05A78" w:rsidP="00E05A78">
      <w:r>
        <w:t>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S. Rivers, Ryhal, Sandifer, Tallon, Thayer, Whitmire, Hixon,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Knight and Wheeler: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E05A78" w:rsidRDefault="00E05A78" w:rsidP="00E05A78">
      <w:bookmarkStart w:id="87" w:name="include_clip_end_160"/>
      <w:bookmarkEnd w:id="87"/>
    </w:p>
    <w:p w:rsidR="00E05A78" w:rsidRDefault="00E05A78" w:rsidP="00E05A78">
      <w:r>
        <w:t>Rep. ALLISON moved to adjourn debate on the Bill until Tuesday, March 21, which was agreed to.</w:t>
      </w:r>
    </w:p>
    <w:p w:rsidR="00E57F0E" w:rsidRDefault="00E57F0E" w:rsidP="00E05A78">
      <w:pPr>
        <w:keepNext/>
        <w:jc w:val="center"/>
        <w:rPr>
          <w:b/>
        </w:rPr>
      </w:pPr>
    </w:p>
    <w:p w:rsidR="00E05A78" w:rsidRDefault="00E05A78" w:rsidP="00E05A78">
      <w:pPr>
        <w:keepNext/>
        <w:jc w:val="center"/>
        <w:rPr>
          <w:b/>
        </w:rPr>
      </w:pPr>
      <w:r w:rsidRPr="00E05A78">
        <w:rPr>
          <w:b/>
        </w:rPr>
        <w:t>H. 3218--SENT TO THE SENATE</w:t>
      </w:r>
    </w:p>
    <w:p w:rsidR="00E05A78" w:rsidRDefault="00E05A78" w:rsidP="00E05A78">
      <w:pPr>
        <w:keepNext/>
      </w:pPr>
      <w:r>
        <w:t>The following Bill was taken up:</w:t>
      </w:r>
    </w:p>
    <w:p w:rsidR="00E05A78" w:rsidRDefault="00E05A78" w:rsidP="00E05A78">
      <w:pPr>
        <w:keepNext/>
      </w:pPr>
      <w:bookmarkStart w:id="88" w:name="include_clip_start_163"/>
      <w:bookmarkEnd w:id="88"/>
    </w:p>
    <w:p w:rsidR="00E05A78" w:rsidRDefault="00E05A78" w:rsidP="00E05A78">
      <w:r>
        <w:t>H. 3218 -- Reps. Lucas, Hiott, V. S. Moss, West, Pitts and Crosby: A BILL TO AMEND SECTION 49-11-120, CODE OF LAWS OF SOUTH CAROLINA, 1976, RELATING TO DEFINITIONS UNDER THE DAMS AND RESERVOIRS SAFETY ACT, SO AS TO REVISE CERTAIN DEFINITIONS IN ORDER TO MAKE THE PROVISIONS OF THIS ACT FURTHER APPLICABLE TO CERTAIN DAMS; AND TO AMEND SECTION 49-11-150, RELATING TO DAM OR RESERVOIR OWNERS BEING RESPONSIBLE FOR THE SAFE MAINTENANCE OF THEIR DAMS OR RESERVOIRS, NOTICE TO THE DEPARTMENT OF HEALTH AND ENVIRONMENTAL CONTROL OF DAM OR RESERVOIR OWNERSHIP CHANGES, AND EMERGENCY ACTION PLAN REQUIREMENTS FOR SPECIFIED DAM OWNERS, SO AS TO REQUIRE ANNUAL REPORTING TO THE DEPARTMENT BY DAM OR RESERVOIR OWNERS OF CERTAIN OWNER CONTACT AND OTHER INFORMATION, TOGETHER WITH A COMPLETED OWNER CHECKLIST, AND TO REQUIRE THE OWNERS OF DAMS OR RESERVOIRS CLASSIFIED AS A HIGH OR SIGNIFICANT HAZARD ANNUALLY TO PROVIDE A CURRENT EMERGENCY ACTION PLAN INCLUDING CONTACT INFORMATION OF SPECIFIED OFFICIALS, DOWNSTREAM RESIDENTS, AND BUSINESS OWNERS.</w:t>
      </w:r>
    </w:p>
    <w:p w:rsidR="007F48D9" w:rsidRDefault="007F48D9" w:rsidP="00E05A78">
      <w:bookmarkStart w:id="89" w:name="include_clip_end_163"/>
      <w:bookmarkEnd w:id="89"/>
    </w:p>
    <w:p w:rsidR="00E05A78" w:rsidRDefault="00E05A78" w:rsidP="00E05A78">
      <w:r>
        <w:t>Rep. HAYES demanded the yeas and nays which were taken, resulting as follows:</w:t>
      </w:r>
    </w:p>
    <w:p w:rsidR="00E05A78" w:rsidRDefault="00E05A78" w:rsidP="00E05A78">
      <w:pPr>
        <w:jc w:val="center"/>
      </w:pPr>
      <w:bookmarkStart w:id="90" w:name="vote_start164"/>
      <w:bookmarkEnd w:id="90"/>
      <w:r>
        <w:t>Yeas 102; Nays 1</w:t>
      </w:r>
    </w:p>
    <w:p w:rsidR="00E05A78" w:rsidRDefault="00E05A78" w:rsidP="00E05A78">
      <w:pPr>
        <w:jc w:val="center"/>
      </w:pPr>
    </w:p>
    <w:p w:rsidR="00E05A78" w:rsidRDefault="00E05A78" w:rsidP="00E05A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5A78" w:rsidRPr="00E05A78" w:rsidTr="00E05A78">
        <w:tc>
          <w:tcPr>
            <w:tcW w:w="2179" w:type="dxa"/>
            <w:shd w:val="clear" w:color="auto" w:fill="auto"/>
          </w:tcPr>
          <w:p w:rsidR="00E05A78" w:rsidRPr="00E05A78" w:rsidRDefault="00E05A78" w:rsidP="00E05A78">
            <w:pPr>
              <w:keepNext/>
              <w:ind w:firstLine="0"/>
            </w:pPr>
            <w:r>
              <w:t>Alexander</w:t>
            </w:r>
          </w:p>
        </w:tc>
        <w:tc>
          <w:tcPr>
            <w:tcW w:w="2179" w:type="dxa"/>
            <w:shd w:val="clear" w:color="auto" w:fill="auto"/>
          </w:tcPr>
          <w:p w:rsidR="00E05A78" w:rsidRPr="00E05A78" w:rsidRDefault="00E05A78" w:rsidP="00E05A78">
            <w:pPr>
              <w:keepNext/>
              <w:ind w:firstLine="0"/>
            </w:pPr>
            <w:r>
              <w:t>Allison</w:t>
            </w:r>
          </w:p>
        </w:tc>
        <w:tc>
          <w:tcPr>
            <w:tcW w:w="2180" w:type="dxa"/>
            <w:shd w:val="clear" w:color="auto" w:fill="auto"/>
          </w:tcPr>
          <w:p w:rsidR="00E05A78" w:rsidRPr="00E05A78" w:rsidRDefault="00E05A78" w:rsidP="00E05A78">
            <w:pPr>
              <w:keepNext/>
              <w:ind w:firstLine="0"/>
            </w:pPr>
            <w:r>
              <w:t>Anthony</w:t>
            </w:r>
          </w:p>
        </w:tc>
      </w:tr>
      <w:tr w:rsidR="00E05A78" w:rsidRPr="00E05A78" w:rsidTr="00E05A78">
        <w:tc>
          <w:tcPr>
            <w:tcW w:w="2179" w:type="dxa"/>
            <w:shd w:val="clear" w:color="auto" w:fill="auto"/>
          </w:tcPr>
          <w:p w:rsidR="00E05A78" w:rsidRPr="00E05A78" w:rsidRDefault="00E05A78" w:rsidP="00E05A78">
            <w:pPr>
              <w:ind w:firstLine="0"/>
            </w:pPr>
            <w:r>
              <w:t>Arrington</w:t>
            </w:r>
          </w:p>
        </w:tc>
        <w:tc>
          <w:tcPr>
            <w:tcW w:w="2179" w:type="dxa"/>
            <w:shd w:val="clear" w:color="auto" w:fill="auto"/>
          </w:tcPr>
          <w:p w:rsidR="00E05A78" w:rsidRPr="00E05A78" w:rsidRDefault="00E05A78" w:rsidP="00E05A78">
            <w:pPr>
              <w:ind w:firstLine="0"/>
            </w:pPr>
            <w:r>
              <w:t>Atkinson</w:t>
            </w:r>
          </w:p>
        </w:tc>
        <w:tc>
          <w:tcPr>
            <w:tcW w:w="2180" w:type="dxa"/>
            <w:shd w:val="clear" w:color="auto" w:fill="auto"/>
          </w:tcPr>
          <w:p w:rsidR="00E05A78" w:rsidRPr="00E05A78" w:rsidRDefault="00E05A78" w:rsidP="00E05A78">
            <w:pPr>
              <w:ind w:firstLine="0"/>
            </w:pPr>
            <w:r>
              <w:t>Atwater</w:t>
            </w:r>
          </w:p>
        </w:tc>
      </w:tr>
      <w:tr w:rsidR="00E05A78" w:rsidRPr="00E05A78" w:rsidTr="00E05A78">
        <w:tc>
          <w:tcPr>
            <w:tcW w:w="2179" w:type="dxa"/>
            <w:shd w:val="clear" w:color="auto" w:fill="auto"/>
          </w:tcPr>
          <w:p w:rsidR="00E05A78" w:rsidRPr="00E05A78" w:rsidRDefault="00E05A78" w:rsidP="00E05A78">
            <w:pPr>
              <w:ind w:firstLine="0"/>
            </w:pPr>
            <w:r>
              <w:t>Bales</w:t>
            </w:r>
          </w:p>
        </w:tc>
        <w:tc>
          <w:tcPr>
            <w:tcW w:w="2179" w:type="dxa"/>
            <w:shd w:val="clear" w:color="auto" w:fill="auto"/>
          </w:tcPr>
          <w:p w:rsidR="00E05A78" w:rsidRPr="00E05A78" w:rsidRDefault="00E05A78" w:rsidP="00E05A78">
            <w:pPr>
              <w:ind w:firstLine="0"/>
            </w:pPr>
            <w:r>
              <w:t>Ballentine</w:t>
            </w:r>
          </w:p>
        </w:tc>
        <w:tc>
          <w:tcPr>
            <w:tcW w:w="2180" w:type="dxa"/>
            <w:shd w:val="clear" w:color="auto" w:fill="auto"/>
          </w:tcPr>
          <w:p w:rsidR="00E05A78" w:rsidRPr="00E05A78" w:rsidRDefault="00E05A78" w:rsidP="00E05A78">
            <w:pPr>
              <w:ind w:firstLine="0"/>
            </w:pPr>
            <w:r>
              <w:t>Bamberg</w:t>
            </w:r>
          </w:p>
        </w:tc>
      </w:tr>
      <w:tr w:rsidR="00E05A78" w:rsidRPr="00E05A78" w:rsidTr="00E05A78">
        <w:tc>
          <w:tcPr>
            <w:tcW w:w="2179" w:type="dxa"/>
            <w:shd w:val="clear" w:color="auto" w:fill="auto"/>
          </w:tcPr>
          <w:p w:rsidR="00E05A78" w:rsidRPr="00E05A78" w:rsidRDefault="00E05A78" w:rsidP="00E05A78">
            <w:pPr>
              <w:ind w:firstLine="0"/>
            </w:pPr>
            <w:r>
              <w:t>Bannister</w:t>
            </w:r>
          </w:p>
        </w:tc>
        <w:tc>
          <w:tcPr>
            <w:tcW w:w="2179" w:type="dxa"/>
            <w:shd w:val="clear" w:color="auto" w:fill="auto"/>
          </w:tcPr>
          <w:p w:rsidR="00E05A78" w:rsidRPr="00E05A78" w:rsidRDefault="00E05A78" w:rsidP="00E05A78">
            <w:pPr>
              <w:ind w:firstLine="0"/>
            </w:pPr>
            <w:r>
              <w:t>Bedingfield</w:t>
            </w:r>
          </w:p>
        </w:tc>
        <w:tc>
          <w:tcPr>
            <w:tcW w:w="2180" w:type="dxa"/>
            <w:shd w:val="clear" w:color="auto" w:fill="auto"/>
          </w:tcPr>
          <w:p w:rsidR="00E05A78" w:rsidRPr="00E05A78" w:rsidRDefault="00E05A78" w:rsidP="00E05A78">
            <w:pPr>
              <w:ind w:firstLine="0"/>
            </w:pPr>
            <w:r>
              <w:t>Bennett</w:t>
            </w:r>
          </w:p>
        </w:tc>
      </w:tr>
      <w:tr w:rsidR="00E05A78" w:rsidRPr="00E05A78" w:rsidTr="00E05A78">
        <w:tc>
          <w:tcPr>
            <w:tcW w:w="2179" w:type="dxa"/>
            <w:shd w:val="clear" w:color="auto" w:fill="auto"/>
          </w:tcPr>
          <w:p w:rsidR="00E05A78" w:rsidRPr="00E05A78" w:rsidRDefault="00E05A78" w:rsidP="00E05A78">
            <w:pPr>
              <w:ind w:firstLine="0"/>
            </w:pPr>
            <w:r>
              <w:t>Bernstein</w:t>
            </w:r>
          </w:p>
        </w:tc>
        <w:tc>
          <w:tcPr>
            <w:tcW w:w="2179" w:type="dxa"/>
            <w:shd w:val="clear" w:color="auto" w:fill="auto"/>
          </w:tcPr>
          <w:p w:rsidR="00E05A78" w:rsidRPr="00E05A78" w:rsidRDefault="00E05A78" w:rsidP="00E05A78">
            <w:pPr>
              <w:ind w:firstLine="0"/>
            </w:pPr>
            <w:r>
              <w:t>Blackwell</w:t>
            </w:r>
          </w:p>
        </w:tc>
        <w:tc>
          <w:tcPr>
            <w:tcW w:w="2180" w:type="dxa"/>
            <w:shd w:val="clear" w:color="auto" w:fill="auto"/>
          </w:tcPr>
          <w:p w:rsidR="00E05A78" w:rsidRPr="00E05A78" w:rsidRDefault="00E05A78" w:rsidP="00E05A78">
            <w:pPr>
              <w:ind w:firstLine="0"/>
            </w:pPr>
            <w:r>
              <w:t>Bowers</w:t>
            </w:r>
          </w:p>
        </w:tc>
      </w:tr>
      <w:tr w:rsidR="00E05A78" w:rsidRPr="00E05A78" w:rsidTr="00E05A78">
        <w:tc>
          <w:tcPr>
            <w:tcW w:w="2179" w:type="dxa"/>
            <w:shd w:val="clear" w:color="auto" w:fill="auto"/>
          </w:tcPr>
          <w:p w:rsidR="00E05A78" w:rsidRPr="00E05A78" w:rsidRDefault="00E05A78" w:rsidP="00E05A78">
            <w:pPr>
              <w:ind w:firstLine="0"/>
            </w:pPr>
            <w:r>
              <w:t>Bradley</w:t>
            </w:r>
          </w:p>
        </w:tc>
        <w:tc>
          <w:tcPr>
            <w:tcW w:w="2179" w:type="dxa"/>
            <w:shd w:val="clear" w:color="auto" w:fill="auto"/>
          </w:tcPr>
          <w:p w:rsidR="00E05A78" w:rsidRPr="00E05A78" w:rsidRDefault="00E05A78" w:rsidP="00E05A78">
            <w:pPr>
              <w:ind w:firstLine="0"/>
            </w:pPr>
            <w:r>
              <w:t>Brown</w:t>
            </w:r>
          </w:p>
        </w:tc>
        <w:tc>
          <w:tcPr>
            <w:tcW w:w="2180" w:type="dxa"/>
            <w:shd w:val="clear" w:color="auto" w:fill="auto"/>
          </w:tcPr>
          <w:p w:rsidR="00E05A78" w:rsidRPr="00E05A78" w:rsidRDefault="00E05A78" w:rsidP="00E05A78">
            <w:pPr>
              <w:ind w:firstLine="0"/>
            </w:pPr>
            <w:r>
              <w:t>Burns</w:t>
            </w:r>
          </w:p>
        </w:tc>
      </w:tr>
      <w:tr w:rsidR="00E05A78" w:rsidRPr="00E05A78" w:rsidTr="00E05A78">
        <w:tc>
          <w:tcPr>
            <w:tcW w:w="2179" w:type="dxa"/>
            <w:shd w:val="clear" w:color="auto" w:fill="auto"/>
          </w:tcPr>
          <w:p w:rsidR="00E05A78" w:rsidRPr="00E05A78" w:rsidRDefault="00E05A78" w:rsidP="00E05A78">
            <w:pPr>
              <w:ind w:firstLine="0"/>
            </w:pPr>
            <w:r>
              <w:t>Caskey</w:t>
            </w:r>
          </w:p>
        </w:tc>
        <w:tc>
          <w:tcPr>
            <w:tcW w:w="2179" w:type="dxa"/>
            <w:shd w:val="clear" w:color="auto" w:fill="auto"/>
          </w:tcPr>
          <w:p w:rsidR="00E05A78" w:rsidRPr="00E05A78" w:rsidRDefault="00E05A78" w:rsidP="00E05A78">
            <w:pPr>
              <w:ind w:firstLine="0"/>
            </w:pPr>
            <w:r>
              <w:t>Clary</w:t>
            </w:r>
          </w:p>
        </w:tc>
        <w:tc>
          <w:tcPr>
            <w:tcW w:w="2180" w:type="dxa"/>
            <w:shd w:val="clear" w:color="auto" w:fill="auto"/>
          </w:tcPr>
          <w:p w:rsidR="00E05A78" w:rsidRPr="00E05A78" w:rsidRDefault="00E05A78" w:rsidP="00E05A78">
            <w:pPr>
              <w:ind w:firstLine="0"/>
            </w:pPr>
            <w:r>
              <w:t>Clyburn</w:t>
            </w:r>
          </w:p>
        </w:tc>
      </w:tr>
      <w:tr w:rsidR="00E05A78" w:rsidRPr="00E05A78" w:rsidTr="00E05A78">
        <w:tc>
          <w:tcPr>
            <w:tcW w:w="2179" w:type="dxa"/>
            <w:shd w:val="clear" w:color="auto" w:fill="auto"/>
          </w:tcPr>
          <w:p w:rsidR="00E05A78" w:rsidRPr="00E05A78" w:rsidRDefault="00E05A78" w:rsidP="00E05A78">
            <w:pPr>
              <w:ind w:firstLine="0"/>
            </w:pPr>
            <w:r>
              <w:t>Cobb-Hunter</w:t>
            </w:r>
          </w:p>
        </w:tc>
        <w:tc>
          <w:tcPr>
            <w:tcW w:w="2179" w:type="dxa"/>
            <w:shd w:val="clear" w:color="auto" w:fill="auto"/>
          </w:tcPr>
          <w:p w:rsidR="00E05A78" w:rsidRPr="00E05A78" w:rsidRDefault="00E05A78" w:rsidP="00E05A78">
            <w:pPr>
              <w:ind w:firstLine="0"/>
            </w:pPr>
            <w:r>
              <w:t>Cogswell</w:t>
            </w:r>
          </w:p>
        </w:tc>
        <w:tc>
          <w:tcPr>
            <w:tcW w:w="2180" w:type="dxa"/>
            <w:shd w:val="clear" w:color="auto" w:fill="auto"/>
          </w:tcPr>
          <w:p w:rsidR="00E05A78" w:rsidRPr="00E05A78" w:rsidRDefault="00E05A78" w:rsidP="00E05A78">
            <w:pPr>
              <w:ind w:firstLine="0"/>
            </w:pPr>
            <w:r>
              <w:t>Cole</w:t>
            </w:r>
          </w:p>
        </w:tc>
      </w:tr>
      <w:tr w:rsidR="00E05A78" w:rsidRPr="00E05A78" w:rsidTr="00E05A78">
        <w:tc>
          <w:tcPr>
            <w:tcW w:w="2179" w:type="dxa"/>
            <w:shd w:val="clear" w:color="auto" w:fill="auto"/>
          </w:tcPr>
          <w:p w:rsidR="00E05A78" w:rsidRPr="00E05A78" w:rsidRDefault="00E05A78" w:rsidP="00E05A78">
            <w:pPr>
              <w:ind w:firstLine="0"/>
            </w:pPr>
            <w:r>
              <w:t>Collins</w:t>
            </w:r>
          </w:p>
        </w:tc>
        <w:tc>
          <w:tcPr>
            <w:tcW w:w="2179" w:type="dxa"/>
            <w:shd w:val="clear" w:color="auto" w:fill="auto"/>
          </w:tcPr>
          <w:p w:rsidR="00E05A78" w:rsidRPr="00E05A78" w:rsidRDefault="00E05A78" w:rsidP="00E05A78">
            <w:pPr>
              <w:ind w:firstLine="0"/>
            </w:pPr>
            <w:r>
              <w:t>Crosby</w:t>
            </w:r>
          </w:p>
        </w:tc>
        <w:tc>
          <w:tcPr>
            <w:tcW w:w="2180" w:type="dxa"/>
            <w:shd w:val="clear" w:color="auto" w:fill="auto"/>
          </w:tcPr>
          <w:p w:rsidR="00E05A78" w:rsidRPr="00E05A78" w:rsidRDefault="00E05A78" w:rsidP="00E05A78">
            <w:pPr>
              <w:ind w:firstLine="0"/>
            </w:pPr>
            <w:r>
              <w:t>Daning</w:t>
            </w:r>
          </w:p>
        </w:tc>
      </w:tr>
      <w:tr w:rsidR="00E05A78" w:rsidRPr="00E05A78" w:rsidTr="00E05A78">
        <w:tc>
          <w:tcPr>
            <w:tcW w:w="2179" w:type="dxa"/>
            <w:shd w:val="clear" w:color="auto" w:fill="auto"/>
          </w:tcPr>
          <w:p w:rsidR="00E05A78" w:rsidRPr="00E05A78" w:rsidRDefault="00E05A78" w:rsidP="00E05A78">
            <w:pPr>
              <w:ind w:firstLine="0"/>
            </w:pPr>
            <w:r>
              <w:t>Davis</w:t>
            </w:r>
          </w:p>
        </w:tc>
        <w:tc>
          <w:tcPr>
            <w:tcW w:w="2179" w:type="dxa"/>
            <w:shd w:val="clear" w:color="auto" w:fill="auto"/>
          </w:tcPr>
          <w:p w:rsidR="00E05A78" w:rsidRPr="00E05A78" w:rsidRDefault="00E05A78" w:rsidP="00E05A78">
            <w:pPr>
              <w:ind w:firstLine="0"/>
            </w:pPr>
            <w:r>
              <w:t>Dillard</w:t>
            </w:r>
          </w:p>
        </w:tc>
        <w:tc>
          <w:tcPr>
            <w:tcW w:w="2180" w:type="dxa"/>
            <w:shd w:val="clear" w:color="auto" w:fill="auto"/>
          </w:tcPr>
          <w:p w:rsidR="00E05A78" w:rsidRPr="00E05A78" w:rsidRDefault="00E05A78" w:rsidP="00E05A78">
            <w:pPr>
              <w:ind w:firstLine="0"/>
            </w:pPr>
            <w:r>
              <w:t>Douglas</w:t>
            </w:r>
          </w:p>
        </w:tc>
      </w:tr>
      <w:tr w:rsidR="00E05A78" w:rsidRPr="00E05A78" w:rsidTr="00E05A78">
        <w:tc>
          <w:tcPr>
            <w:tcW w:w="2179" w:type="dxa"/>
            <w:shd w:val="clear" w:color="auto" w:fill="auto"/>
          </w:tcPr>
          <w:p w:rsidR="00E05A78" w:rsidRPr="00E05A78" w:rsidRDefault="00E05A78" w:rsidP="00E05A78">
            <w:pPr>
              <w:ind w:firstLine="0"/>
            </w:pPr>
            <w:r>
              <w:t>Duckworth</w:t>
            </w:r>
          </w:p>
        </w:tc>
        <w:tc>
          <w:tcPr>
            <w:tcW w:w="2179" w:type="dxa"/>
            <w:shd w:val="clear" w:color="auto" w:fill="auto"/>
          </w:tcPr>
          <w:p w:rsidR="00E05A78" w:rsidRPr="00E05A78" w:rsidRDefault="00E05A78" w:rsidP="00E05A78">
            <w:pPr>
              <w:ind w:firstLine="0"/>
            </w:pPr>
            <w:r>
              <w:t>Elliott</w:t>
            </w:r>
          </w:p>
        </w:tc>
        <w:tc>
          <w:tcPr>
            <w:tcW w:w="2180" w:type="dxa"/>
            <w:shd w:val="clear" w:color="auto" w:fill="auto"/>
          </w:tcPr>
          <w:p w:rsidR="00E05A78" w:rsidRPr="00E05A78" w:rsidRDefault="00E05A78" w:rsidP="00E05A78">
            <w:pPr>
              <w:ind w:firstLine="0"/>
            </w:pPr>
            <w:r>
              <w:t>Erickson</w:t>
            </w:r>
          </w:p>
        </w:tc>
      </w:tr>
      <w:tr w:rsidR="00E05A78" w:rsidRPr="00E05A78" w:rsidTr="00E05A78">
        <w:tc>
          <w:tcPr>
            <w:tcW w:w="2179" w:type="dxa"/>
            <w:shd w:val="clear" w:color="auto" w:fill="auto"/>
          </w:tcPr>
          <w:p w:rsidR="00E05A78" w:rsidRPr="00E05A78" w:rsidRDefault="00E05A78" w:rsidP="00E05A78">
            <w:pPr>
              <w:ind w:firstLine="0"/>
            </w:pPr>
            <w:r>
              <w:t>Finlay</w:t>
            </w:r>
          </w:p>
        </w:tc>
        <w:tc>
          <w:tcPr>
            <w:tcW w:w="2179" w:type="dxa"/>
            <w:shd w:val="clear" w:color="auto" w:fill="auto"/>
          </w:tcPr>
          <w:p w:rsidR="00E05A78" w:rsidRPr="00E05A78" w:rsidRDefault="00E05A78" w:rsidP="00E05A78">
            <w:pPr>
              <w:ind w:firstLine="0"/>
            </w:pPr>
            <w:r>
              <w:t>Forrest</w:t>
            </w:r>
          </w:p>
        </w:tc>
        <w:tc>
          <w:tcPr>
            <w:tcW w:w="2180" w:type="dxa"/>
            <w:shd w:val="clear" w:color="auto" w:fill="auto"/>
          </w:tcPr>
          <w:p w:rsidR="00E05A78" w:rsidRPr="00E05A78" w:rsidRDefault="00E05A78" w:rsidP="00E05A78">
            <w:pPr>
              <w:ind w:firstLine="0"/>
            </w:pPr>
            <w:r>
              <w:t>Forrester</w:t>
            </w:r>
          </w:p>
        </w:tc>
      </w:tr>
      <w:tr w:rsidR="00E05A78" w:rsidRPr="00E05A78" w:rsidTr="00E05A78">
        <w:tc>
          <w:tcPr>
            <w:tcW w:w="2179" w:type="dxa"/>
            <w:shd w:val="clear" w:color="auto" w:fill="auto"/>
          </w:tcPr>
          <w:p w:rsidR="00E05A78" w:rsidRPr="00E05A78" w:rsidRDefault="00E05A78" w:rsidP="00E05A78">
            <w:pPr>
              <w:ind w:firstLine="0"/>
            </w:pPr>
            <w:r>
              <w:t>Fry</w:t>
            </w:r>
          </w:p>
        </w:tc>
        <w:tc>
          <w:tcPr>
            <w:tcW w:w="2179" w:type="dxa"/>
            <w:shd w:val="clear" w:color="auto" w:fill="auto"/>
          </w:tcPr>
          <w:p w:rsidR="00E05A78" w:rsidRPr="00E05A78" w:rsidRDefault="00E05A78" w:rsidP="00E05A78">
            <w:pPr>
              <w:ind w:firstLine="0"/>
            </w:pPr>
            <w:r>
              <w:t>Funderburk</w:t>
            </w:r>
          </w:p>
        </w:tc>
        <w:tc>
          <w:tcPr>
            <w:tcW w:w="2180" w:type="dxa"/>
            <w:shd w:val="clear" w:color="auto" w:fill="auto"/>
          </w:tcPr>
          <w:p w:rsidR="00E05A78" w:rsidRPr="00E05A78" w:rsidRDefault="00E05A78" w:rsidP="00E05A78">
            <w:pPr>
              <w:ind w:firstLine="0"/>
            </w:pPr>
            <w:r>
              <w:t>Gagnon</w:t>
            </w:r>
          </w:p>
        </w:tc>
      </w:tr>
      <w:tr w:rsidR="00E05A78" w:rsidRPr="00E05A78" w:rsidTr="00E05A78">
        <w:tc>
          <w:tcPr>
            <w:tcW w:w="2179" w:type="dxa"/>
            <w:shd w:val="clear" w:color="auto" w:fill="auto"/>
          </w:tcPr>
          <w:p w:rsidR="00E05A78" w:rsidRPr="00E05A78" w:rsidRDefault="00E05A78" w:rsidP="00E05A78">
            <w:pPr>
              <w:ind w:firstLine="0"/>
            </w:pPr>
            <w:r>
              <w:t>Govan</w:t>
            </w:r>
          </w:p>
        </w:tc>
        <w:tc>
          <w:tcPr>
            <w:tcW w:w="2179" w:type="dxa"/>
            <w:shd w:val="clear" w:color="auto" w:fill="auto"/>
          </w:tcPr>
          <w:p w:rsidR="00E05A78" w:rsidRPr="00E05A78" w:rsidRDefault="00E05A78" w:rsidP="00E05A78">
            <w:pPr>
              <w:ind w:firstLine="0"/>
            </w:pPr>
            <w:r>
              <w:t>Hart</w:t>
            </w:r>
          </w:p>
        </w:tc>
        <w:tc>
          <w:tcPr>
            <w:tcW w:w="2180" w:type="dxa"/>
            <w:shd w:val="clear" w:color="auto" w:fill="auto"/>
          </w:tcPr>
          <w:p w:rsidR="00E05A78" w:rsidRPr="00E05A78" w:rsidRDefault="00E05A78" w:rsidP="00E05A78">
            <w:pPr>
              <w:ind w:firstLine="0"/>
            </w:pPr>
            <w:r>
              <w:t>Hayes</w:t>
            </w:r>
          </w:p>
        </w:tc>
      </w:tr>
      <w:tr w:rsidR="00E05A78" w:rsidRPr="00E05A78" w:rsidTr="00E05A78">
        <w:tc>
          <w:tcPr>
            <w:tcW w:w="2179" w:type="dxa"/>
            <w:shd w:val="clear" w:color="auto" w:fill="auto"/>
          </w:tcPr>
          <w:p w:rsidR="00E05A78" w:rsidRPr="00E05A78" w:rsidRDefault="00E05A78" w:rsidP="00E05A78">
            <w:pPr>
              <w:ind w:firstLine="0"/>
            </w:pPr>
            <w:r>
              <w:t>Henderson</w:t>
            </w:r>
          </w:p>
        </w:tc>
        <w:tc>
          <w:tcPr>
            <w:tcW w:w="2179" w:type="dxa"/>
            <w:shd w:val="clear" w:color="auto" w:fill="auto"/>
          </w:tcPr>
          <w:p w:rsidR="00E05A78" w:rsidRPr="00E05A78" w:rsidRDefault="00E05A78" w:rsidP="00E05A78">
            <w:pPr>
              <w:ind w:firstLine="0"/>
            </w:pPr>
            <w:r>
              <w:t>Henegan</w:t>
            </w:r>
          </w:p>
        </w:tc>
        <w:tc>
          <w:tcPr>
            <w:tcW w:w="2180" w:type="dxa"/>
            <w:shd w:val="clear" w:color="auto" w:fill="auto"/>
          </w:tcPr>
          <w:p w:rsidR="00E05A78" w:rsidRPr="00E05A78" w:rsidRDefault="00E05A78" w:rsidP="00E05A78">
            <w:pPr>
              <w:ind w:firstLine="0"/>
            </w:pPr>
            <w:r>
              <w:t>Herbkersman</w:t>
            </w:r>
          </w:p>
        </w:tc>
      </w:tr>
      <w:tr w:rsidR="00E05A78" w:rsidRPr="00E05A78" w:rsidTr="00E05A78">
        <w:tc>
          <w:tcPr>
            <w:tcW w:w="2179" w:type="dxa"/>
            <w:shd w:val="clear" w:color="auto" w:fill="auto"/>
          </w:tcPr>
          <w:p w:rsidR="00E05A78" w:rsidRPr="00E05A78" w:rsidRDefault="00E05A78" w:rsidP="00E05A78">
            <w:pPr>
              <w:ind w:firstLine="0"/>
            </w:pPr>
            <w:r>
              <w:t>Hewitt</w:t>
            </w:r>
          </w:p>
        </w:tc>
        <w:tc>
          <w:tcPr>
            <w:tcW w:w="2179" w:type="dxa"/>
            <w:shd w:val="clear" w:color="auto" w:fill="auto"/>
          </w:tcPr>
          <w:p w:rsidR="00E05A78" w:rsidRPr="00E05A78" w:rsidRDefault="00E05A78" w:rsidP="00E05A78">
            <w:pPr>
              <w:ind w:firstLine="0"/>
            </w:pPr>
            <w:r>
              <w:t>Hiott</w:t>
            </w:r>
          </w:p>
        </w:tc>
        <w:tc>
          <w:tcPr>
            <w:tcW w:w="2180" w:type="dxa"/>
            <w:shd w:val="clear" w:color="auto" w:fill="auto"/>
          </w:tcPr>
          <w:p w:rsidR="00E05A78" w:rsidRPr="00E05A78" w:rsidRDefault="00E05A78" w:rsidP="00E05A78">
            <w:pPr>
              <w:ind w:firstLine="0"/>
            </w:pPr>
            <w:r>
              <w:t>Hixon</w:t>
            </w:r>
          </w:p>
        </w:tc>
      </w:tr>
      <w:tr w:rsidR="00E05A78" w:rsidRPr="00E05A78" w:rsidTr="00E05A78">
        <w:tc>
          <w:tcPr>
            <w:tcW w:w="2179" w:type="dxa"/>
            <w:shd w:val="clear" w:color="auto" w:fill="auto"/>
          </w:tcPr>
          <w:p w:rsidR="00E05A78" w:rsidRPr="00E05A78" w:rsidRDefault="00E05A78" w:rsidP="00E05A78">
            <w:pPr>
              <w:ind w:firstLine="0"/>
            </w:pPr>
            <w:r>
              <w:t>Hosey</w:t>
            </w:r>
          </w:p>
        </w:tc>
        <w:tc>
          <w:tcPr>
            <w:tcW w:w="2179" w:type="dxa"/>
            <w:shd w:val="clear" w:color="auto" w:fill="auto"/>
          </w:tcPr>
          <w:p w:rsidR="00E05A78" w:rsidRPr="00E05A78" w:rsidRDefault="00E05A78" w:rsidP="00E05A78">
            <w:pPr>
              <w:ind w:firstLine="0"/>
            </w:pPr>
            <w:r>
              <w:t>Huggins</w:t>
            </w:r>
          </w:p>
        </w:tc>
        <w:tc>
          <w:tcPr>
            <w:tcW w:w="2180" w:type="dxa"/>
            <w:shd w:val="clear" w:color="auto" w:fill="auto"/>
          </w:tcPr>
          <w:p w:rsidR="00E05A78" w:rsidRPr="00E05A78" w:rsidRDefault="00E05A78" w:rsidP="00E05A78">
            <w:pPr>
              <w:ind w:firstLine="0"/>
            </w:pPr>
            <w:r>
              <w:t>Jefferson</w:t>
            </w:r>
          </w:p>
        </w:tc>
      </w:tr>
      <w:tr w:rsidR="00E05A78" w:rsidRPr="00E05A78" w:rsidTr="00E05A78">
        <w:tc>
          <w:tcPr>
            <w:tcW w:w="2179" w:type="dxa"/>
            <w:shd w:val="clear" w:color="auto" w:fill="auto"/>
          </w:tcPr>
          <w:p w:rsidR="00E05A78" w:rsidRPr="00E05A78" w:rsidRDefault="00E05A78" w:rsidP="00E05A78">
            <w:pPr>
              <w:ind w:firstLine="0"/>
            </w:pPr>
            <w:r>
              <w:t>Johnson</w:t>
            </w:r>
          </w:p>
        </w:tc>
        <w:tc>
          <w:tcPr>
            <w:tcW w:w="2179" w:type="dxa"/>
            <w:shd w:val="clear" w:color="auto" w:fill="auto"/>
          </w:tcPr>
          <w:p w:rsidR="00E05A78" w:rsidRPr="00E05A78" w:rsidRDefault="00E05A78" w:rsidP="00E05A78">
            <w:pPr>
              <w:ind w:firstLine="0"/>
            </w:pPr>
            <w:r>
              <w:t>Jordan</w:t>
            </w:r>
          </w:p>
        </w:tc>
        <w:tc>
          <w:tcPr>
            <w:tcW w:w="2180" w:type="dxa"/>
            <w:shd w:val="clear" w:color="auto" w:fill="auto"/>
          </w:tcPr>
          <w:p w:rsidR="00E05A78" w:rsidRPr="00E05A78" w:rsidRDefault="00E05A78" w:rsidP="00E05A78">
            <w:pPr>
              <w:ind w:firstLine="0"/>
            </w:pPr>
            <w:r>
              <w:t>King</w:t>
            </w:r>
          </w:p>
        </w:tc>
      </w:tr>
      <w:tr w:rsidR="00E05A78" w:rsidRPr="00E05A78" w:rsidTr="00E05A78">
        <w:tc>
          <w:tcPr>
            <w:tcW w:w="2179" w:type="dxa"/>
            <w:shd w:val="clear" w:color="auto" w:fill="auto"/>
          </w:tcPr>
          <w:p w:rsidR="00E05A78" w:rsidRPr="00E05A78" w:rsidRDefault="00E05A78" w:rsidP="00E05A78">
            <w:pPr>
              <w:ind w:firstLine="0"/>
            </w:pPr>
            <w:r>
              <w:t>Kirby</w:t>
            </w:r>
          </w:p>
        </w:tc>
        <w:tc>
          <w:tcPr>
            <w:tcW w:w="2179" w:type="dxa"/>
            <w:shd w:val="clear" w:color="auto" w:fill="auto"/>
          </w:tcPr>
          <w:p w:rsidR="00E05A78" w:rsidRPr="00E05A78" w:rsidRDefault="00E05A78" w:rsidP="00E05A78">
            <w:pPr>
              <w:ind w:firstLine="0"/>
            </w:pPr>
            <w:r>
              <w:t>Knight</w:t>
            </w:r>
          </w:p>
        </w:tc>
        <w:tc>
          <w:tcPr>
            <w:tcW w:w="2180" w:type="dxa"/>
            <w:shd w:val="clear" w:color="auto" w:fill="auto"/>
          </w:tcPr>
          <w:p w:rsidR="00E05A78" w:rsidRPr="00E05A78" w:rsidRDefault="00E05A78" w:rsidP="00E05A78">
            <w:pPr>
              <w:ind w:firstLine="0"/>
            </w:pPr>
            <w:r>
              <w:t>Loftis</w:t>
            </w:r>
          </w:p>
        </w:tc>
      </w:tr>
      <w:tr w:rsidR="00E05A78" w:rsidRPr="00E05A78" w:rsidTr="00E05A78">
        <w:tc>
          <w:tcPr>
            <w:tcW w:w="2179" w:type="dxa"/>
            <w:shd w:val="clear" w:color="auto" w:fill="auto"/>
          </w:tcPr>
          <w:p w:rsidR="00E05A78" w:rsidRPr="00E05A78" w:rsidRDefault="00E05A78" w:rsidP="00E05A78">
            <w:pPr>
              <w:ind w:firstLine="0"/>
            </w:pPr>
            <w:r>
              <w:t>Long</w:t>
            </w:r>
          </w:p>
        </w:tc>
        <w:tc>
          <w:tcPr>
            <w:tcW w:w="2179" w:type="dxa"/>
            <w:shd w:val="clear" w:color="auto" w:fill="auto"/>
          </w:tcPr>
          <w:p w:rsidR="00E05A78" w:rsidRPr="00E05A78" w:rsidRDefault="00E05A78" w:rsidP="00E05A78">
            <w:pPr>
              <w:ind w:firstLine="0"/>
            </w:pPr>
            <w:r>
              <w:t>Lowe</w:t>
            </w:r>
          </w:p>
        </w:tc>
        <w:tc>
          <w:tcPr>
            <w:tcW w:w="2180" w:type="dxa"/>
            <w:shd w:val="clear" w:color="auto" w:fill="auto"/>
          </w:tcPr>
          <w:p w:rsidR="00E05A78" w:rsidRPr="00E05A78" w:rsidRDefault="00E05A78" w:rsidP="00E05A78">
            <w:pPr>
              <w:ind w:firstLine="0"/>
            </w:pPr>
            <w:r>
              <w:t>Lucas</w:t>
            </w:r>
          </w:p>
        </w:tc>
      </w:tr>
      <w:tr w:rsidR="00E05A78" w:rsidRPr="00E05A78" w:rsidTr="00E05A78">
        <w:tc>
          <w:tcPr>
            <w:tcW w:w="2179" w:type="dxa"/>
            <w:shd w:val="clear" w:color="auto" w:fill="auto"/>
          </w:tcPr>
          <w:p w:rsidR="00E05A78" w:rsidRPr="00E05A78" w:rsidRDefault="00E05A78" w:rsidP="00E05A78">
            <w:pPr>
              <w:ind w:firstLine="0"/>
            </w:pPr>
            <w:r>
              <w:t>Mack</w:t>
            </w:r>
          </w:p>
        </w:tc>
        <w:tc>
          <w:tcPr>
            <w:tcW w:w="2179" w:type="dxa"/>
            <w:shd w:val="clear" w:color="auto" w:fill="auto"/>
          </w:tcPr>
          <w:p w:rsidR="00E05A78" w:rsidRPr="00E05A78" w:rsidRDefault="00E05A78" w:rsidP="00E05A78">
            <w:pPr>
              <w:ind w:firstLine="0"/>
            </w:pPr>
            <w:r>
              <w:t>Magnuson</w:t>
            </w:r>
          </w:p>
        </w:tc>
        <w:tc>
          <w:tcPr>
            <w:tcW w:w="2180" w:type="dxa"/>
            <w:shd w:val="clear" w:color="auto" w:fill="auto"/>
          </w:tcPr>
          <w:p w:rsidR="00E05A78" w:rsidRPr="00E05A78" w:rsidRDefault="00E05A78" w:rsidP="00E05A78">
            <w:pPr>
              <w:ind w:firstLine="0"/>
            </w:pPr>
            <w:r>
              <w:t>Martin</w:t>
            </w:r>
          </w:p>
        </w:tc>
      </w:tr>
      <w:tr w:rsidR="00E05A78" w:rsidRPr="00E05A78" w:rsidTr="00E05A78">
        <w:tc>
          <w:tcPr>
            <w:tcW w:w="2179" w:type="dxa"/>
            <w:shd w:val="clear" w:color="auto" w:fill="auto"/>
          </w:tcPr>
          <w:p w:rsidR="00E05A78" w:rsidRPr="00E05A78" w:rsidRDefault="00E05A78" w:rsidP="00E05A78">
            <w:pPr>
              <w:ind w:firstLine="0"/>
            </w:pPr>
            <w:r>
              <w:t>McCoy</w:t>
            </w:r>
          </w:p>
        </w:tc>
        <w:tc>
          <w:tcPr>
            <w:tcW w:w="2179" w:type="dxa"/>
            <w:shd w:val="clear" w:color="auto" w:fill="auto"/>
          </w:tcPr>
          <w:p w:rsidR="00E05A78" w:rsidRPr="00E05A78" w:rsidRDefault="00E05A78" w:rsidP="00E05A78">
            <w:pPr>
              <w:ind w:firstLine="0"/>
            </w:pPr>
            <w:r>
              <w:t>McCravy</w:t>
            </w:r>
          </w:p>
        </w:tc>
        <w:tc>
          <w:tcPr>
            <w:tcW w:w="2180" w:type="dxa"/>
            <w:shd w:val="clear" w:color="auto" w:fill="auto"/>
          </w:tcPr>
          <w:p w:rsidR="00E05A78" w:rsidRPr="00E05A78" w:rsidRDefault="00E05A78" w:rsidP="00E05A78">
            <w:pPr>
              <w:ind w:firstLine="0"/>
            </w:pPr>
            <w:r>
              <w:t>McEachern</w:t>
            </w:r>
          </w:p>
        </w:tc>
      </w:tr>
      <w:tr w:rsidR="00E05A78" w:rsidRPr="00E05A78" w:rsidTr="00E05A78">
        <w:tc>
          <w:tcPr>
            <w:tcW w:w="2179" w:type="dxa"/>
            <w:shd w:val="clear" w:color="auto" w:fill="auto"/>
          </w:tcPr>
          <w:p w:rsidR="00E05A78" w:rsidRPr="00E05A78" w:rsidRDefault="00E05A78" w:rsidP="00E05A78">
            <w:pPr>
              <w:ind w:firstLine="0"/>
            </w:pPr>
            <w:r>
              <w:t>McKnight</w:t>
            </w:r>
          </w:p>
        </w:tc>
        <w:tc>
          <w:tcPr>
            <w:tcW w:w="2179" w:type="dxa"/>
            <w:shd w:val="clear" w:color="auto" w:fill="auto"/>
          </w:tcPr>
          <w:p w:rsidR="00E05A78" w:rsidRPr="00E05A78" w:rsidRDefault="00E05A78" w:rsidP="00E05A78">
            <w:pPr>
              <w:ind w:firstLine="0"/>
            </w:pPr>
            <w:r>
              <w:t>Mitchell</w:t>
            </w:r>
          </w:p>
        </w:tc>
        <w:tc>
          <w:tcPr>
            <w:tcW w:w="2180" w:type="dxa"/>
            <w:shd w:val="clear" w:color="auto" w:fill="auto"/>
          </w:tcPr>
          <w:p w:rsidR="00E05A78" w:rsidRPr="00E05A78" w:rsidRDefault="00E05A78" w:rsidP="00E05A78">
            <w:pPr>
              <w:ind w:firstLine="0"/>
            </w:pPr>
            <w:r>
              <w:t>D. C. Moss</w:t>
            </w:r>
          </w:p>
        </w:tc>
      </w:tr>
      <w:tr w:rsidR="00E05A78" w:rsidRPr="00E05A78" w:rsidTr="00E05A78">
        <w:tc>
          <w:tcPr>
            <w:tcW w:w="2179" w:type="dxa"/>
            <w:shd w:val="clear" w:color="auto" w:fill="auto"/>
          </w:tcPr>
          <w:p w:rsidR="00E05A78" w:rsidRPr="00E05A78" w:rsidRDefault="00E05A78" w:rsidP="00E05A78">
            <w:pPr>
              <w:ind w:firstLine="0"/>
            </w:pPr>
            <w:r>
              <w:t>V. S. Moss</w:t>
            </w:r>
          </w:p>
        </w:tc>
        <w:tc>
          <w:tcPr>
            <w:tcW w:w="2179" w:type="dxa"/>
            <w:shd w:val="clear" w:color="auto" w:fill="auto"/>
          </w:tcPr>
          <w:p w:rsidR="00E05A78" w:rsidRPr="00E05A78" w:rsidRDefault="00E05A78" w:rsidP="00E05A78">
            <w:pPr>
              <w:ind w:firstLine="0"/>
            </w:pPr>
            <w:r>
              <w:t>Neal</w:t>
            </w:r>
          </w:p>
        </w:tc>
        <w:tc>
          <w:tcPr>
            <w:tcW w:w="2180" w:type="dxa"/>
            <w:shd w:val="clear" w:color="auto" w:fill="auto"/>
          </w:tcPr>
          <w:p w:rsidR="00E05A78" w:rsidRPr="00E05A78" w:rsidRDefault="00E05A78" w:rsidP="00E05A78">
            <w:pPr>
              <w:ind w:firstLine="0"/>
            </w:pPr>
            <w:r>
              <w:t>B. Newton</w:t>
            </w:r>
          </w:p>
        </w:tc>
      </w:tr>
      <w:tr w:rsidR="00E05A78" w:rsidRPr="00E05A78" w:rsidTr="00E05A78">
        <w:tc>
          <w:tcPr>
            <w:tcW w:w="2179" w:type="dxa"/>
            <w:shd w:val="clear" w:color="auto" w:fill="auto"/>
          </w:tcPr>
          <w:p w:rsidR="00E05A78" w:rsidRPr="00E05A78" w:rsidRDefault="00E05A78" w:rsidP="00E05A78">
            <w:pPr>
              <w:ind w:firstLine="0"/>
            </w:pPr>
            <w:r>
              <w:t>W. Newton</w:t>
            </w:r>
          </w:p>
        </w:tc>
        <w:tc>
          <w:tcPr>
            <w:tcW w:w="2179" w:type="dxa"/>
            <w:shd w:val="clear" w:color="auto" w:fill="auto"/>
          </w:tcPr>
          <w:p w:rsidR="00E05A78" w:rsidRPr="00E05A78" w:rsidRDefault="00E05A78" w:rsidP="00E05A78">
            <w:pPr>
              <w:ind w:firstLine="0"/>
            </w:pPr>
            <w:r>
              <w:t>Ott</w:t>
            </w:r>
          </w:p>
        </w:tc>
        <w:tc>
          <w:tcPr>
            <w:tcW w:w="2180" w:type="dxa"/>
            <w:shd w:val="clear" w:color="auto" w:fill="auto"/>
          </w:tcPr>
          <w:p w:rsidR="00E05A78" w:rsidRPr="00E05A78" w:rsidRDefault="00E05A78" w:rsidP="00E05A78">
            <w:pPr>
              <w:ind w:firstLine="0"/>
            </w:pPr>
            <w:r>
              <w:t>Parks</w:t>
            </w:r>
          </w:p>
        </w:tc>
      </w:tr>
      <w:tr w:rsidR="00E05A78" w:rsidRPr="00E05A78" w:rsidTr="00E05A78">
        <w:tc>
          <w:tcPr>
            <w:tcW w:w="2179" w:type="dxa"/>
            <w:shd w:val="clear" w:color="auto" w:fill="auto"/>
          </w:tcPr>
          <w:p w:rsidR="00E05A78" w:rsidRPr="00E05A78" w:rsidRDefault="00E05A78" w:rsidP="00E05A78">
            <w:pPr>
              <w:ind w:firstLine="0"/>
            </w:pPr>
            <w:r>
              <w:t>Pope</w:t>
            </w:r>
          </w:p>
        </w:tc>
        <w:tc>
          <w:tcPr>
            <w:tcW w:w="2179" w:type="dxa"/>
            <w:shd w:val="clear" w:color="auto" w:fill="auto"/>
          </w:tcPr>
          <w:p w:rsidR="00E05A78" w:rsidRPr="00E05A78" w:rsidRDefault="00E05A78" w:rsidP="00E05A78">
            <w:pPr>
              <w:ind w:firstLine="0"/>
            </w:pPr>
            <w:r>
              <w:t>Putnam</w:t>
            </w:r>
          </w:p>
        </w:tc>
        <w:tc>
          <w:tcPr>
            <w:tcW w:w="2180" w:type="dxa"/>
            <w:shd w:val="clear" w:color="auto" w:fill="auto"/>
          </w:tcPr>
          <w:p w:rsidR="00E05A78" w:rsidRPr="00E05A78" w:rsidRDefault="00E05A78" w:rsidP="00E05A78">
            <w:pPr>
              <w:ind w:firstLine="0"/>
            </w:pPr>
            <w:r>
              <w:t>S. Rivers</w:t>
            </w:r>
          </w:p>
        </w:tc>
      </w:tr>
      <w:tr w:rsidR="00E05A78" w:rsidRPr="00E05A78" w:rsidTr="00E05A78">
        <w:tc>
          <w:tcPr>
            <w:tcW w:w="2179" w:type="dxa"/>
            <w:shd w:val="clear" w:color="auto" w:fill="auto"/>
          </w:tcPr>
          <w:p w:rsidR="00E05A78" w:rsidRPr="00E05A78" w:rsidRDefault="00E05A78" w:rsidP="00E05A78">
            <w:pPr>
              <w:ind w:firstLine="0"/>
            </w:pPr>
            <w:r>
              <w:t>Robinson-Simpson</w:t>
            </w:r>
          </w:p>
        </w:tc>
        <w:tc>
          <w:tcPr>
            <w:tcW w:w="2179" w:type="dxa"/>
            <w:shd w:val="clear" w:color="auto" w:fill="auto"/>
          </w:tcPr>
          <w:p w:rsidR="00E05A78" w:rsidRPr="00E05A78" w:rsidRDefault="00E05A78" w:rsidP="00E05A78">
            <w:pPr>
              <w:ind w:firstLine="0"/>
            </w:pPr>
            <w:r>
              <w:t>Rutherford</w:t>
            </w:r>
          </w:p>
        </w:tc>
        <w:tc>
          <w:tcPr>
            <w:tcW w:w="2180" w:type="dxa"/>
            <w:shd w:val="clear" w:color="auto" w:fill="auto"/>
          </w:tcPr>
          <w:p w:rsidR="00E05A78" w:rsidRPr="00E05A78" w:rsidRDefault="00E05A78" w:rsidP="00E05A78">
            <w:pPr>
              <w:ind w:firstLine="0"/>
            </w:pPr>
            <w:r>
              <w:t>Ryhal</w:t>
            </w:r>
          </w:p>
        </w:tc>
      </w:tr>
      <w:tr w:rsidR="00E05A78" w:rsidRPr="00E05A78" w:rsidTr="00E05A78">
        <w:tc>
          <w:tcPr>
            <w:tcW w:w="2179" w:type="dxa"/>
            <w:shd w:val="clear" w:color="auto" w:fill="auto"/>
          </w:tcPr>
          <w:p w:rsidR="00E05A78" w:rsidRPr="00E05A78" w:rsidRDefault="00E05A78" w:rsidP="00E05A78">
            <w:pPr>
              <w:ind w:firstLine="0"/>
            </w:pPr>
            <w:r>
              <w:t>Sandifer</w:t>
            </w:r>
          </w:p>
        </w:tc>
        <w:tc>
          <w:tcPr>
            <w:tcW w:w="2179" w:type="dxa"/>
            <w:shd w:val="clear" w:color="auto" w:fill="auto"/>
          </w:tcPr>
          <w:p w:rsidR="00E05A78" w:rsidRPr="00E05A78" w:rsidRDefault="00E05A78" w:rsidP="00E05A78">
            <w:pPr>
              <w:ind w:firstLine="0"/>
            </w:pPr>
            <w:r>
              <w:t>Simrill</w:t>
            </w:r>
          </w:p>
        </w:tc>
        <w:tc>
          <w:tcPr>
            <w:tcW w:w="2180" w:type="dxa"/>
            <w:shd w:val="clear" w:color="auto" w:fill="auto"/>
          </w:tcPr>
          <w:p w:rsidR="00E05A78" w:rsidRPr="00E05A78" w:rsidRDefault="00E05A78" w:rsidP="00E05A78">
            <w:pPr>
              <w:ind w:firstLine="0"/>
            </w:pPr>
            <w:r>
              <w:t>G. M. Smith</w:t>
            </w:r>
          </w:p>
        </w:tc>
      </w:tr>
      <w:tr w:rsidR="00E05A78" w:rsidRPr="00E05A78" w:rsidTr="00E05A78">
        <w:tc>
          <w:tcPr>
            <w:tcW w:w="2179" w:type="dxa"/>
            <w:shd w:val="clear" w:color="auto" w:fill="auto"/>
          </w:tcPr>
          <w:p w:rsidR="00E05A78" w:rsidRPr="00E05A78" w:rsidRDefault="00E05A78" w:rsidP="00E05A78">
            <w:pPr>
              <w:ind w:firstLine="0"/>
            </w:pPr>
            <w:r>
              <w:t>G. R. Smith</w:t>
            </w:r>
          </w:p>
        </w:tc>
        <w:tc>
          <w:tcPr>
            <w:tcW w:w="2179" w:type="dxa"/>
            <w:shd w:val="clear" w:color="auto" w:fill="auto"/>
          </w:tcPr>
          <w:p w:rsidR="00E05A78" w:rsidRPr="00E05A78" w:rsidRDefault="00E05A78" w:rsidP="00E05A78">
            <w:pPr>
              <w:ind w:firstLine="0"/>
            </w:pPr>
            <w:r>
              <w:t>J. E. Smith</w:t>
            </w:r>
          </w:p>
        </w:tc>
        <w:tc>
          <w:tcPr>
            <w:tcW w:w="2180" w:type="dxa"/>
            <w:shd w:val="clear" w:color="auto" w:fill="auto"/>
          </w:tcPr>
          <w:p w:rsidR="00E05A78" w:rsidRPr="00E05A78" w:rsidRDefault="00E05A78" w:rsidP="00E05A78">
            <w:pPr>
              <w:ind w:firstLine="0"/>
            </w:pPr>
            <w:r>
              <w:t>Sottile</w:t>
            </w:r>
          </w:p>
        </w:tc>
      </w:tr>
      <w:tr w:rsidR="00E05A78" w:rsidRPr="00E05A78" w:rsidTr="00E05A78">
        <w:tc>
          <w:tcPr>
            <w:tcW w:w="2179" w:type="dxa"/>
            <w:shd w:val="clear" w:color="auto" w:fill="auto"/>
          </w:tcPr>
          <w:p w:rsidR="00E05A78" w:rsidRPr="00E05A78" w:rsidRDefault="00E05A78" w:rsidP="00E05A78">
            <w:pPr>
              <w:ind w:firstLine="0"/>
            </w:pPr>
            <w:r>
              <w:t>Spires</w:t>
            </w:r>
          </w:p>
        </w:tc>
        <w:tc>
          <w:tcPr>
            <w:tcW w:w="2179" w:type="dxa"/>
            <w:shd w:val="clear" w:color="auto" w:fill="auto"/>
          </w:tcPr>
          <w:p w:rsidR="00E05A78" w:rsidRPr="00E05A78" w:rsidRDefault="00E05A78" w:rsidP="00E05A78">
            <w:pPr>
              <w:ind w:firstLine="0"/>
            </w:pPr>
            <w:r>
              <w:t>Stavrinakis</w:t>
            </w:r>
          </w:p>
        </w:tc>
        <w:tc>
          <w:tcPr>
            <w:tcW w:w="2180" w:type="dxa"/>
            <w:shd w:val="clear" w:color="auto" w:fill="auto"/>
          </w:tcPr>
          <w:p w:rsidR="00E05A78" w:rsidRPr="00E05A78" w:rsidRDefault="00E05A78" w:rsidP="00E05A78">
            <w:pPr>
              <w:ind w:firstLine="0"/>
            </w:pPr>
            <w:r>
              <w:t>Tallon</w:t>
            </w:r>
          </w:p>
        </w:tc>
      </w:tr>
      <w:tr w:rsidR="00E05A78" w:rsidRPr="00E05A78" w:rsidTr="00E05A78">
        <w:tc>
          <w:tcPr>
            <w:tcW w:w="2179" w:type="dxa"/>
            <w:shd w:val="clear" w:color="auto" w:fill="auto"/>
          </w:tcPr>
          <w:p w:rsidR="00E05A78" w:rsidRPr="00E05A78" w:rsidRDefault="00E05A78" w:rsidP="00E05A78">
            <w:pPr>
              <w:ind w:firstLine="0"/>
            </w:pPr>
            <w:r>
              <w:t>Taylor</w:t>
            </w:r>
          </w:p>
        </w:tc>
        <w:tc>
          <w:tcPr>
            <w:tcW w:w="2179" w:type="dxa"/>
            <w:shd w:val="clear" w:color="auto" w:fill="auto"/>
          </w:tcPr>
          <w:p w:rsidR="00E05A78" w:rsidRPr="00E05A78" w:rsidRDefault="00E05A78" w:rsidP="00E05A78">
            <w:pPr>
              <w:ind w:firstLine="0"/>
            </w:pPr>
            <w:r>
              <w:t>Thayer</w:t>
            </w:r>
          </w:p>
        </w:tc>
        <w:tc>
          <w:tcPr>
            <w:tcW w:w="2180" w:type="dxa"/>
            <w:shd w:val="clear" w:color="auto" w:fill="auto"/>
          </w:tcPr>
          <w:p w:rsidR="00E05A78" w:rsidRPr="00E05A78" w:rsidRDefault="00E05A78" w:rsidP="00E05A78">
            <w:pPr>
              <w:ind w:firstLine="0"/>
            </w:pPr>
            <w:r>
              <w:t>Thigpen</w:t>
            </w:r>
          </w:p>
        </w:tc>
      </w:tr>
      <w:tr w:rsidR="00E05A78" w:rsidRPr="00E05A78" w:rsidTr="00E05A78">
        <w:tc>
          <w:tcPr>
            <w:tcW w:w="2179" w:type="dxa"/>
            <w:shd w:val="clear" w:color="auto" w:fill="auto"/>
          </w:tcPr>
          <w:p w:rsidR="00E05A78" w:rsidRPr="00E05A78" w:rsidRDefault="00E05A78" w:rsidP="00E05A78">
            <w:pPr>
              <w:ind w:firstLine="0"/>
            </w:pPr>
            <w:r>
              <w:t>Toole</w:t>
            </w:r>
          </w:p>
        </w:tc>
        <w:tc>
          <w:tcPr>
            <w:tcW w:w="2179" w:type="dxa"/>
            <w:shd w:val="clear" w:color="auto" w:fill="auto"/>
          </w:tcPr>
          <w:p w:rsidR="00E05A78" w:rsidRPr="00E05A78" w:rsidRDefault="00E05A78" w:rsidP="00E05A78">
            <w:pPr>
              <w:ind w:firstLine="0"/>
            </w:pPr>
            <w:r>
              <w:t>Weeks</w:t>
            </w:r>
          </w:p>
        </w:tc>
        <w:tc>
          <w:tcPr>
            <w:tcW w:w="2180" w:type="dxa"/>
            <w:shd w:val="clear" w:color="auto" w:fill="auto"/>
          </w:tcPr>
          <w:p w:rsidR="00E05A78" w:rsidRPr="00E05A78" w:rsidRDefault="00E05A78" w:rsidP="00E05A78">
            <w:pPr>
              <w:ind w:firstLine="0"/>
            </w:pPr>
            <w:r>
              <w:t>Wheeler</w:t>
            </w:r>
          </w:p>
        </w:tc>
      </w:tr>
      <w:tr w:rsidR="00E05A78" w:rsidRPr="00E05A78" w:rsidTr="00E05A78">
        <w:tc>
          <w:tcPr>
            <w:tcW w:w="2179" w:type="dxa"/>
            <w:shd w:val="clear" w:color="auto" w:fill="auto"/>
          </w:tcPr>
          <w:p w:rsidR="00E05A78" w:rsidRPr="00E05A78" w:rsidRDefault="00E05A78" w:rsidP="00E05A78">
            <w:pPr>
              <w:keepNext/>
              <w:ind w:firstLine="0"/>
            </w:pPr>
            <w:r>
              <w:t>Whipper</w:t>
            </w:r>
          </w:p>
        </w:tc>
        <w:tc>
          <w:tcPr>
            <w:tcW w:w="2179" w:type="dxa"/>
            <w:shd w:val="clear" w:color="auto" w:fill="auto"/>
          </w:tcPr>
          <w:p w:rsidR="00E05A78" w:rsidRPr="00E05A78" w:rsidRDefault="00E05A78" w:rsidP="00E05A78">
            <w:pPr>
              <w:keepNext/>
              <w:ind w:firstLine="0"/>
            </w:pPr>
            <w:r>
              <w:t>White</w:t>
            </w:r>
          </w:p>
        </w:tc>
        <w:tc>
          <w:tcPr>
            <w:tcW w:w="2180" w:type="dxa"/>
            <w:shd w:val="clear" w:color="auto" w:fill="auto"/>
          </w:tcPr>
          <w:p w:rsidR="00E05A78" w:rsidRPr="00E05A78" w:rsidRDefault="00E05A78" w:rsidP="00E05A78">
            <w:pPr>
              <w:keepNext/>
              <w:ind w:firstLine="0"/>
            </w:pPr>
            <w:r>
              <w:t>Whitmire</w:t>
            </w:r>
          </w:p>
        </w:tc>
      </w:tr>
      <w:tr w:rsidR="00E05A78" w:rsidRPr="00E05A78" w:rsidTr="00E05A78">
        <w:tc>
          <w:tcPr>
            <w:tcW w:w="2179" w:type="dxa"/>
            <w:shd w:val="clear" w:color="auto" w:fill="auto"/>
          </w:tcPr>
          <w:p w:rsidR="00E05A78" w:rsidRPr="00E05A78" w:rsidRDefault="00E05A78" w:rsidP="00E05A78">
            <w:pPr>
              <w:keepNext/>
              <w:ind w:firstLine="0"/>
            </w:pPr>
            <w:r>
              <w:t>Williams</w:t>
            </w:r>
          </w:p>
        </w:tc>
        <w:tc>
          <w:tcPr>
            <w:tcW w:w="2179" w:type="dxa"/>
            <w:shd w:val="clear" w:color="auto" w:fill="auto"/>
          </w:tcPr>
          <w:p w:rsidR="00E05A78" w:rsidRPr="00E05A78" w:rsidRDefault="00E05A78" w:rsidP="00E05A78">
            <w:pPr>
              <w:keepNext/>
              <w:ind w:firstLine="0"/>
            </w:pPr>
            <w:r>
              <w:t>Willis</w:t>
            </w:r>
          </w:p>
        </w:tc>
        <w:tc>
          <w:tcPr>
            <w:tcW w:w="2180" w:type="dxa"/>
            <w:shd w:val="clear" w:color="auto" w:fill="auto"/>
          </w:tcPr>
          <w:p w:rsidR="00E05A78" w:rsidRPr="00E05A78" w:rsidRDefault="00E05A78" w:rsidP="00E05A78">
            <w:pPr>
              <w:keepNext/>
              <w:ind w:firstLine="0"/>
            </w:pPr>
            <w:r>
              <w:t>Yow</w:t>
            </w:r>
          </w:p>
        </w:tc>
      </w:tr>
    </w:tbl>
    <w:p w:rsidR="00E05A78" w:rsidRDefault="00E05A78" w:rsidP="00E05A78"/>
    <w:p w:rsidR="00E05A78" w:rsidRDefault="00E05A78" w:rsidP="00E05A78">
      <w:pPr>
        <w:jc w:val="center"/>
        <w:rPr>
          <w:b/>
        </w:rPr>
      </w:pPr>
      <w:r w:rsidRPr="00E05A78">
        <w:rPr>
          <w:b/>
        </w:rPr>
        <w:t>Total--102</w:t>
      </w:r>
    </w:p>
    <w:p w:rsidR="00E05A78" w:rsidRDefault="00E05A78" w:rsidP="00E05A78">
      <w:pPr>
        <w:ind w:firstLine="0"/>
      </w:pPr>
      <w:r w:rsidRPr="00E05A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5A78" w:rsidRPr="00E05A78" w:rsidTr="00E05A78">
        <w:tc>
          <w:tcPr>
            <w:tcW w:w="2179" w:type="dxa"/>
            <w:shd w:val="clear" w:color="auto" w:fill="auto"/>
          </w:tcPr>
          <w:p w:rsidR="00E05A78" w:rsidRPr="00E05A78" w:rsidRDefault="00E05A78" w:rsidP="00E05A78">
            <w:pPr>
              <w:keepNext/>
              <w:ind w:firstLine="0"/>
            </w:pPr>
            <w:r>
              <w:t>Hill</w:t>
            </w:r>
          </w:p>
        </w:tc>
        <w:tc>
          <w:tcPr>
            <w:tcW w:w="2179" w:type="dxa"/>
            <w:shd w:val="clear" w:color="auto" w:fill="auto"/>
          </w:tcPr>
          <w:p w:rsidR="00E05A78" w:rsidRPr="00E05A78" w:rsidRDefault="00E05A78" w:rsidP="00E05A78">
            <w:pPr>
              <w:keepNext/>
              <w:ind w:firstLine="0"/>
            </w:pPr>
          </w:p>
        </w:tc>
        <w:tc>
          <w:tcPr>
            <w:tcW w:w="2180" w:type="dxa"/>
            <w:shd w:val="clear" w:color="auto" w:fill="auto"/>
          </w:tcPr>
          <w:p w:rsidR="00E05A78" w:rsidRPr="00E05A78" w:rsidRDefault="00E05A78" w:rsidP="00E05A78">
            <w:pPr>
              <w:keepNext/>
              <w:ind w:firstLine="0"/>
            </w:pPr>
          </w:p>
        </w:tc>
      </w:tr>
    </w:tbl>
    <w:p w:rsidR="00E05A78" w:rsidRDefault="00E05A78" w:rsidP="00E05A78"/>
    <w:p w:rsidR="00E05A78" w:rsidRDefault="00E05A78" w:rsidP="00E05A78">
      <w:pPr>
        <w:jc w:val="center"/>
        <w:rPr>
          <w:b/>
        </w:rPr>
      </w:pPr>
      <w:r w:rsidRPr="00E05A78">
        <w:rPr>
          <w:b/>
        </w:rPr>
        <w:t>Total--1</w:t>
      </w:r>
    </w:p>
    <w:p w:rsidR="00E05A78" w:rsidRDefault="00E05A78" w:rsidP="00E05A78">
      <w:pPr>
        <w:jc w:val="center"/>
        <w:rPr>
          <w:b/>
        </w:rPr>
      </w:pPr>
    </w:p>
    <w:p w:rsidR="00E05A78" w:rsidRDefault="00E05A78" w:rsidP="00E05A78">
      <w:r>
        <w:t xml:space="preserve">The Bill was read the third time and ordered sent to the Senate.  </w:t>
      </w:r>
    </w:p>
    <w:p w:rsidR="00E05A78" w:rsidRDefault="00E05A78" w:rsidP="00E05A78"/>
    <w:p w:rsidR="00E05A78" w:rsidRDefault="00E05A78" w:rsidP="00E05A78">
      <w:pPr>
        <w:keepNext/>
        <w:jc w:val="center"/>
        <w:rPr>
          <w:b/>
        </w:rPr>
      </w:pPr>
      <w:r w:rsidRPr="00E05A78">
        <w:rPr>
          <w:b/>
        </w:rPr>
        <w:t>RECURRENCE TO THE MORNING HOUR</w:t>
      </w:r>
    </w:p>
    <w:p w:rsidR="00E05A78" w:rsidRDefault="00E05A78" w:rsidP="00E05A78">
      <w:r>
        <w:t>Rep. ATWATER moved that the House recur to the morning hour, which was agreed to.</w:t>
      </w:r>
    </w:p>
    <w:p w:rsidR="00E05A78" w:rsidRDefault="00E05A78" w:rsidP="00E05A78"/>
    <w:p w:rsidR="00E05A78" w:rsidRDefault="00E05A78" w:rsidP="00E05A78">
      <w:pPr>
        <w:keepNext/>
        <w:jc w:val="center"/>
        <w:rPr>
          <w:b/>
        </w:rPr>
      </w:pPr>
      <w:r w:rsidRPr="00E05A78">
        <w:rPr>
          <w:b/>
        </w:rPr>
        <w:t>REPORTS OF STANDING COMMITTEE</w:t>
      </w:r>
    </w:p>
    <w:p w:rsidR="00E05A78" w:rsidRDefault="00E05A78" w:rsidP="00E05A78">
      <w:pPr>
        <w:keepNext/>
      </w:pPr>
      <w:r>
        <w:t>Rep. BALES, from the Committee on Invitations and Memorial Resolutions, submitted a favorable report on:</w:t>
      </w:r>
    </w:p>
    <w:p w:rsidR="00E05A78" w:rsidRDefault="00E05A78" w:rsidP="00E05A78">
      <w:pPr>
        <w:keepNext/>
      </w:pPr>
      <w:bookmarkStart w:id="91" w:name="include_clip_start_169"/>
      <w:bookmarkEnd w:id="91"/>
    </w:p>
    <w:p w:rsidR="00E05A78" w:rsidRDefault="00E05A78" w:rsidP="00E05A78">
      <w:pPr>
        <w:keepNext/>
      </w:pPr>
      <w:r>
        <w:t>H. 3359 -- Reps. Simrill, Pope, Norman, Felder, King, Delleney, D. C. Moss and B. Newton: 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E05A78" w:rsidRDefault="00E05A78" w:rsidP="00E05A78">
      <w:bookmarkStart w:id="92" w:name="include_clip_end_169"/>
      <w:bookmarkEnd w:id="92"/>
      <w:r>
        <w:t>Ordered for consideration tomorrow.</w:t>
      </w:r>
    </w:p>
    <w:p w:rsidR="00E05A78" w:rsidRDefault="00E05A78" w:rsidP="00E05A78"/>
    <w:p w:rsidR="00E05A78" w:rsidRDefault="00E05A78" w:rsidP="00E05A78">
      <w:pPr>
        <w:keepNext/>
      </w:pPr>
      <w:r>
        <w:t>Rep. BALES, from the Committee on Invitations and Memorial Resolutions, submitted a favorable report on:</w:t>
      </w:r>
    </w:p>
    <w:p w:rsidR="00E05A78" w:rsidRDefault="00E05A78" w:rsidP="00E05A78">
      <w:pPr>
        <w:keepNext/>
      </w:pPr>
      <w:bookmarkStart w:id="93" w:name="include_clip_start_171"/>
      <w:bookmarkEnd w:id="93"/>
    </w:p>
    <w:p w:rsidR="00E05A78" w:rsidRDefault="00E05A78" w:rsidP="00E05A78">
      <w:pPr>
        <w:keepNext/>
      </w:pPr>
      <w:r>
        <w:t>H. 3544 -- Rep. Hayes: A CONCURRENT RESOLUTION 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E05A78" w:rsidRDefault="00E05A78" w:rsidP="00E05A78">
      <w:bookmarkStart w:id="94" w:name="include_clip_end_171"/>
      <w:bookmarkEnd w:id="94"/>
      <w:r>
        <w:t>Ordered for consideration tomorrow.</w:t>
      </w:r>
    </w:p>
    <w:p w:rsidR="00E05A78" w:rsidRDefault="00E05A78" w:rsidP="00E05A78"/>
    <w:p w:rsidR="00E05A78" w:rsidRDefault="00E05A78" w:rsidP="00E05A78">
      <w:pPr>
        <w:keepNext/>
      </w:pPr>
      <w:r>
        <w:t>Rep. BALES, from the Committee on Invitations and Memorial Resolutions, submitted a favorable report on:</w:t>
      </w:r>
    </w:p>
    <w:p w:rsidR="00E05A78" w:rsidRDefault="00E05A78" w:rsidP="00E05A78">
      <w:pPr>
        <w:keepNext/>
      </w:pPr>
      <w:bookmarkStart w:id="95" w:name="include_clip_start_173"/>
      <w:bookmarkEnd w:id="95"/>
    </w:p>
    <w:p w:rsidR="00E05A78" w:rsidRDefault="00E05A78" w:rsidP="00E05A78">
      <w:pPr>
        <w:keepNext/>
      </w:pPr>
      <w:r>
        <w:t>H. 3458 -- Reps. Herbkersman, W. Newton and Bowers: A JOINT RESOLUTION TO DIRECT THE SOUTH CAROLINA MEMBERS OF THE JASPER OCEAN TERMINAL JOINT PROJECT OFFICE BOARD OF DIRECTORS TO NAME THE PROPOSED JASPER OCEAN TERMINAL TO BE LOCATED IN JASPER COUNTY THE "HENRY PARKS MOSS, JR. MEMORIAL PORT".</w:t>
      </w:r>
    </w:p>
    <w:p w:rsidR="00E05A78" w:rsidRDefault="00E05A78" w:rsidP="00E05A78">
      <w:bookmarkStart w:id="96" w:name="include_clip_end_173"/>
      <w:bookmarkEnd w:id="96"/>
      <w:r>
        <w:t>Ordered for consideration tomorrow.</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97" w:name="include_clip_start_176"/>
      <w:bookmarkEnd w:id="97"/>
    </w:p>
    <w:p w:rsidR="00E05A78" w:rsidRDefault="00E05A78" w:rsidP="00E05A78">
      <w:r>
        <w:t>H. 3654 -- Rep. Allison: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E05A78" w:rsidRDefault="00E05A78" w:rsidP="00E05A78"/>
    <w:p w:rsidR="00E05A78" w:rsidRDefault="00E05A78" w:rsidP="00E0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05A78">
        <w:rPr>
          <w:color w:val="000000"/>
          <w:u w:color="000000"/>
        </w:rPr>
        <w:t>That 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Teachers of the Year.</w:t>
      </w:r>
    </w:p>
    <w:p w:rsidR="00E05A78" w:rsidRDefault="00E05A78" w:rsidP="00E0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98" w:name="include_clip_start_179"/>
      <w:bookmarkEnd w:id="98"/>
    </w:p>
    <w:p w:rsidR="00E05A78" w:rsidRDefault="00E05A78" w:rsidP="00E05A78">
      <w:r>
        <w:t>H. 3655 -- Reps. Stavrinakis, Davis, Cogswell, Sottile, Crosby, Daning, Bennett, Arrington, Gilliard, McCoy, Mack, Blackwell, Brown, Jordan, S. Rivers and Whipper: A HOUSE RESOLUTION TO EXPRESS SINCERE GRATITUDE, IN CONJUNCTION WITH THE COLLEGE OF CHARLESTON, TO THE UNIVERSITY OF SOUTH CAROLINA AND CLEMSON UNIVERSITY FOR THEIR AID GIVEN TO THE COLLEGE OF CHARLESTON DURING HURRICANE MATTHEW.</w:t>
      </w:r>
    </w:p>
    <w:p w:rsidR="00E05A78" w:rsidRDefault="00E05A78" w:rsidP="00E05A78">
      <w:bookmarkStart w:id="99" w:name="include_clip_end_179"/>
      <w:bookmarkEnd w:id="99"/>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100" w:name="include_clip_start_182"/>
      <w:bookmarkEnd w:id="100"/>
    </w:p>
    <w:p w:rsidR="00E05A78" w:rsidRDefault="00E05A78" w:rsidP="00E05A78">
      <w:r>
        <w:t>H. 3659 -- Rep. Hart: A HOUSE RESOLUTION TO EXPRESS THE PROFOUND SORROW OF THE MEMBERS OF THE SOUTH CAROLINA HOUSE OF REPRESENTATIVES UPON THE PASSING OF SAMMY HICKS, JR., OF RICHLAND COUNTY, AND TO EXTEND THEIR DEEPEST SYMPATHY TO HIS LARGE AND LOVING FAMILY AND HIS MANY FRIENDS.</w:t>
      </w:r>
    </w:p>
    <w:p w:rsidR="00E05A78" w:rsidRDefault="00E05A78" w:rsidP="00E05A78">
      <w:bookmarkStart w:id="101" w:name="include_clip_end_182"/>
      <w:bookmarkEnd w:id="101"/>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HOUSE RESOLUTION</w:t>
      </w:r>
    </w:p>
    <w:p w:rsidR="00E05A78" w:rsidRDefault="00E05A78" w:rsidP="00E05A78">
      <w:pPr>
        <w:keepNext/>
      </w:pPr>
      <w:r>
        <w:t>The following was introduced:</w:t>
      </w:r>
    </w:p>
    <w:p w:rsidR="00E05A78" w:rsidRDefault="00E05A78" w:rsidP="00E05A78">
      <w:pPr>
        <w:keepNext/>
      </w:pPr>
      <w:bookmarkStart w:id="102" w:name="include_clip_start_185"/>
      <w:bookmarkEnd w:id="102"/>
    </w:p>
    <w:p w:rsidR="00E05A78" w:rsidRDefault="00E05A78" w:rsidP="007F48D9">
      <w:r>
        <w:t>H. 3660 -- Reps. Alexander, McKnight, Neal, Thigpen,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Mitchell, D. C. Moss, V. S. Moss, Murphy, B. Newton, W. Newton, Norman, Norrell, Ott, Parks, Pitts, Pope, Putnam, Quinn, Ridgeway, M. Rivers, S. Rivers, Robinson-Simpson, Rutherford, Ryhal, Sandifer, Simrill, G. M. Smith, G. R. Smith, J. E. Smith, Sottile, Spires, Stavrinakis, Stringer, Tallon, Taylor, Thayer, Toole, Weeks, West, Wheeler, Whipper, White, Whitmire, Williams, Willis and Yow: A HOUSE RESOLUTION TO RECOGNIZE AND HONOR THOMAS L. BATTLES, JR., THIRTY-THIRD GRAND POLEMARCH OF KAPPA ALPHA PSI FRATERNITY, INC., FOR HIS DEDICATED SERVICE TO HIS FRATERNITY AND HIS COUNTRY.</w:t>
      </w:r>
    </w:p>
    <w:p w:rsidR="00A9732F" w:rsidRDefault="00A9732F" w:rsidP="00E05A78">
      <w:bookmarkStart w:id="103" w:name="include_clip_end_185"/>
      <w:bookmarkEnd w:id="103"/>
    </w:p>
    <w:p w:rsidR="00E05A78" w:rsidRDefault="00E05A78" w:rsidP="00E05A78">
      <w:r>
        <w:t>The Resolution was adopted.</w:t>
      </w:r>
    </w:p>
    <w:p w:rsidR="00E05A78" w:rsidRDefault="00E05A78" w:rsidP="00E05A78"/>
    <w:p w:rsidR="00E05A78" w:rsidRDefault="00E05A78" w:rsidP="00E05A78">
      <w:pPr>
        <w:keepNext/>
        <w:jc w:val="center"/>
        <w:rPr>
          <w:b/>
        </w:rPr>
      </w:pPr>
      <w:r w:rsidRPr="00E05A78">
        <w:rPr>
          <w:b/>
        </w:rPr>
        <w:t>CONCURRENT RESOLUTION</w:t>
      </w:r>
    </w:p>
    <w:p w:rsidR="00E05A78" w:rsidRDefault="00E05A78" w:rsidP="00E05A78">
      <w:pPr>
        <w:keepNext/>
      </w:pPr>
      <w:r>
        <w:t>The following was introduced:</w:t>
      </w:r>
    </w:p>
    <w:p w:rsidR="00E05A78" w:rsidRDefault="00E05A78" w:rsidP="00E05A78">
      <w:pPr>
        <w:keepNext/>
      </w:pPr>
      <w:bookmarkStart w:id="104" w:name="include_clip_start_188"/>
      <w:bookmarkEnd w:id="104"/>
    </w:p>
    <w:p w:rsidR="00E05A78" w:rsidRDefault="00E05A78" w:rsidP="00E05A78">
      <w:pPr>
        <w:keepNext/>
      </w:pPr>
      <w:r>
        <w:t>H. 3656 -- Reps. Hardee, Hewitt, Crawford, Fry, Anderson, Clemmons, Atkinson, Duckworth, Hayes and Johnson: A CONCURRENT RESOLUTION TO REQUEST THE DEPARTMENT OF TRANSPORTATION NAME THE INTERSECTION LOCATED AT THE JUNCTION OF SOUTH CAROLINA HIGHWAY 9 AND HIGHWAY S-26-410 IN HORRY COUNTY "DEPUTY SHERIFF TIMOTHY CAUSEY MEMORIAL INTERSECTION" AND ERECT APPROPRIATE MARKERS OR SIGNS AT THIS INTERSECTION CONTAINING THIS DESIGNATION.</w:t>
      </w:r>
    </w:p>
    <w:p w:rsidR="00E05A78" w:rsidRDefault="00E05A78" w:rsidP="00E05A78">
      <w:bookmarkStart w:id="105" w:name="include_clip_end_188"/>
      <w:bookmarkEnd w:id="105"/>
      <w:r>
        <w:t>The Concurrent Resolution was ordered referred to the Committee on Invitations and Memorial Resolutions.</w:t>
      </w:r>
    </w:p>
    <w:p w:rsidR="00E05A78" w:rsidRDefault="00E05A78" w:rsidP="00E05A78"/>
    <w:p w:rsidR="00E05A78" w:rsidRDefault="00E05A78" w:rsidP="00E05A78">
      <w:pPr>
        <w:keepNext/>
        <w:jc w:val="center"/>
        <w:rPr>
          <w:b/>
        </w:rPr>
      </w:pPr>
      <w:r w:rsidRPr="00E05A78">
        <w:rPr>
          <w:b/>
        </w:rPr>
        <w:t>CONCURRENT RESOLUTION</w:t>
      </w:r>
    </w:p>
    <w:p w:rsidR="00E05A78" w:rsidRDefault="00E05A78" w:rsidP="00E05A78">
      <w:pPr>
        <w:keepNext/>
      </w:pPr>
      <w:r>
        <w:t>The following was introduced:</w:t>
      </w:r>
    </w:p>
    <w:p w:rsidR="00E05A78" w:rsidRDefault="00E05A78" w:rsidP="00E05A78">
      <w:pPr>
        <w:keepNext/>
      </w:pPr>
      <w:bookmarkStart w:id="106" w:name="include_clip_start_191"/>
      <w:bookmarkEnd w:id="106"/>
    </w:p>
    <w:p w:rsidR="00E05A78" w:rsidRDefault="00E05A78" w:rsidP="00E05A78">
      <w:r>
        <w:t>H. 3657 -- Reps. Stavrinakis,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Stringer, Tallon, Taylor, Thayer, Thigpen, Toole, Weeks, West, Wheeler, Whipper, White, Whitmire, Williams, Willis and Yow: A CONCURRENT RESOLUTION TO REQUEST THE DEPARTMENT OF TRANSPORTATION NAME RACE STREET IN THE CITY OF CHARLESTON "FATHER NICHOLAS C. TRIVELAS MEMORIAL BOULEVARD" AND ERECT APPROPRIATE MARKERS OR SIGNS ALONG THIS STREET CONTAINING THIS DESIGNATION.</w:t>
      </w:r>
    </w:p>
    <w:p w:rsidR="00E05A78" w:rsidRDefault="00E05A78" w:rsidP="00E05A78">
      <w:bookmarkStart w:id="107" w:name="include_clip_end_191"/>
      <w:bookmarkEnd w:id="107"/>
    </w:p>
    <w:p w:rsidR="00E05A78" w:rsidRDefault="00E05A78" w:rsidP="00E05A78">
      <w:r>
        <w:t>The Concurrent Resolution was agreed to and ordered sent to the Senate.</w:t>
      </w:r>
    </w:p>
    <w:p w:rsidR="00E05A78" w:rsidRDefault="00E05A78" w:rsidP="00E05A78"/>
    <w:p w:rsidR="00E05A78" w:rsidRDefault="00E05A78" w:rsidP="00E05A78">
      <w:pPr>
        <w:keepNext/>
        <w:jc w:val="center"/>
        <w:rPr>
          <w:b/>
        </w:rPr>
      </w:pPr>
      <w:r w:rsidRPr="00E05A78">
        <w:rPr>
          <w:b/>
        </w:rPr>
        <w:t>CONCURRENT RESOLUTION</w:t>
      </w:r>
    </w:p>
    <w:p w:rsidR="00E05A78" w:rsidRDefault="00E05A78" w:rsidP="00E05A78">
      <w:pPr>
        <w:keepNext/>
      </w:pPr>
      <w:r>
        <w:t>The following was introduced:</w:t>
      </w:r>
    </w:p>
    <w:p w:rsidR="00E05A78" w:rsidRDefault="00E05A78" w:rsidP="00E05A78">
      <w:pPr>
        <w:keepNext/>
      </w:pPr>
      <w:bookmarkStart w:id="108" w:name="include_clip_start_194"/>
      <w:bookmarkEnd w:id="108"/>
    </w:p>
    <w:p w:rsidR="00E05A78" w:rsidRDefault="00E05A78" w:rsidP="00E05A78">
      <w:pPr>
        <w:keepNext/>
      </w:pPr>
      <w:r>
        <w:t>H. 3658 -- Reps. Long and Magnuson: A CONCURRENT RESOLUTION TO REQUEST THE DEPARTMENT OF TRANSPORTATION ERECT APPROPRIATE MARKERS OR SIGNS AT FOUR LOCATIONS IN SPARTANBURG COUNTY THAT CONTAIN THE WORDS "CHAPMAN HIGH SCHOOL PANTHERS 2016 CLASS AAA STATE FOOTBALL CHAMPIONS" AND ALLOW THE MARKERS OR SIGNS TO REMAIN AT THESE LOCATIONS FOR A PERIOD OF TIME TO BE DETERMINED BY THE TOWN OF INMAN.</w:t>
      </w:r>
    </w:p>
    <w:p w:rsidR="00E05A78" w:rsidRDefault="00E05A78" w:rsidP="00E05A78">
      <w:bookmarkStart w:id="109" w:name="include_clip_end_194"/>
      <w:bookmarkEnd w:id="109"/>
      <w:r>
        <w:t>The Concurrent Resolution was ordered referred to the Committee on Invitations and Memorial Resolutions.</w:t>
      </w:r>
    </w:p>
    <w:p w:rsidR="00E05A78" w:rsidRDefault="00E05A78" w:rsidP="00E05A78"/>
    <w:p w:rsidR="00E05A78" w:rsidRDefault="00E05A78" w:rsidP="00E05A78">
      <w:pPr>
        <w:keepNext/>
        <w:jc w:val="center"/>
        <w:rPr>
          <w:b/>
        </w:rPr>
      </w:pPr>
      <w:r w:rsidRPr="00E05A78">
        <w:rPr>
          <w:b/>
        </w:rPr>
        <w:t xml:space="preserve">INTRODUCTION OF BILLS  </w:t>
      </w:r>
    </w:p>
    <w:p w:rsidR="00E05A78" w:rsidRDefault="00E05A78" w:rsidP="00E05A78">
      <w:r>
        <w:t>The following Bills were introduced, read the first time, and referred to appropriate committees:</w:t>
      </w:r>
    </w:p>
    <w:p w:rsidR="00E05A78" w:rsidRDefault="00E05A78" w:rsidP="00E05A78"/>
    <w:p w:rsidR="00E05A78" w:rsidRDefault="00E05A78" w:rsidP="00E05A78">
      <w:pPr>
        <w:keepNext/>
      </w:pPr>
      <w:bookmarkStart w:id="110" w:name="include_clip_start_198"/>
      <w:bookmarkEnd w:id="110"/>
      <w:r>
        <w:t>H. 3661 -- Rep. Ott: A BILL TO AMEND SECTION 7-7-130, AS AMENDED, CODE OF LAWS OF SOUTH CAROLINA, 1976, RELATING TO THE DESIGNATION OF VOTING PRECINCTS IN CALHOUN COUNTY, SO AS TO DESIGNATE THE MAP NUMBER ON WHICH THE NAMES OF THESE PRECINCTS MAY BE FOUND AND MAINTAINED BY THE REVENUE AND FISCAL AFFAIRS OFFICE.</w:t>
      </w:r>
    </w:p>
    <w:p w:rsidR="00E05A78" w:rsidRDefault="00E05A78" w:rsidP="00E05A78">
      <w:bookmarkStart w:id="111" w:name="include_clip_end_198"/>
      <w:bookmarkEnd w:id="111"/>
      <w:r>
        <w:t>On motion of Rep. OTT, with unanimous consent, the Bill was ordered placed on the Calendar without reference.</w:t>
      </w:r>
    </w:p>
    <w:p w:rsidR="00E05A78" w:rsidRDefault="00E05A78" w:rsidP="00E05A78"/>
    <w:p w:rsidR="00E05A78" w:rsidRDefault="00E05A78" w:rsidP="00E05A78">
      <w:pPr>
        <w:keepNext/>
      </w:pPr>
      <w:bookmarkStart w:id="112" w:name="include_clip_start_200"/>
      <w:bookmarkEnd w:id="112"/>
      <w:r>
        <w:t>H. 3662 -- Reps. Willis, Erickson, Yow, Collins, Bernstein, Anthony and Pitts: A BILL TO AMEND THE CODE OF LAWS OF SOUTH CAROLINA, 1976, BY ADDING SECTION 16-3-1095 SO AS TO DEFINE THE TERM "STRANGULATION", TO CREATE THE FELONY OFFENSE OF STRANGULATION, AND TO PROVIDE THAT IT IS AN AFFIRMATIVE DEFENSE IF AN ACT CONSTITUTING STRANGULATION WAS THE RESULT OF A LEGITIMATE MEDICAL PROCEDURE.</w:t>
      </w:r>
    </w:p>
    <w:p w:rsidR="00E05A78" w:rsidRDefault="00E05A78" w:rsidP="00E05A78">
      <w:bookmarkStart w:id="113" w:name="include_clip_end_200"/>
      <w:bookmarkEnd w:id="113"/>
      <w:r>
        <w:t>Referred to Committee on Judiciary</w:t>
      </w:r>
    </w:p>
    <w:p w:rsidR="00E05A78" w:rsidRDefault="00E05A78" w:rsidP="00E05A78"/>
    <w:p w:rsidR="00E05A78" w:rsidRDefault="00E05A78" w:rsidP="00E05A78">
      <w:pPr>
        <w:keepNext/>
      </w:pPr>
      <w:bookmarkStart w:id="114" w:name="include_clip_start_202"/>
      <w:bookmarkEnd w:id="114"/>
      <w:r>
        <w:t>H. 3663 -- Reps. Bernstein, Collins, Clary and Rutherford: A BILL TO AMEND THE CODE OF LAWS OF SOUTH CAROLINA, 1976, SO AS TO ENACT THE "HEALTHY YOUTH ACT"; TO AMEND SECTION 59-32-10, RELATING TO DEFINITIONS IN THE COMPREHENSIVE HEALTH EDUCATION PROGRAM, SO AS TO DEFINE NECESSARY TERMINOLOGY; TO AMEND SECTION 59-32-20, AS AMENDED, RELATING TO THE REQUIREMENT THAT THE STATE BOARD OF EDUCATION ADOPT CERTAIN RELATED INSTRUCTIONAL UNITS, SO AS TO REQUIRE SUCH UNITS MUST BE EVIDENCE-BASED BEGINNING WITH THE 2018-2019 SCHOOL YEAR; TO AMEND SECTION 59-32-30, AS AMENDED, RELATING TO IMPLEMENTATION OF THE PROGRAM BY LOCAL SCHOOL BOARDS, SO AS TO MAKE CONFORMING CHANGES; TO AMEND SECTION 59-32-40, RELATING TO STAFF DEVELOPMENT RELATED TO THE PROGRAM, SO AS TO MAKE CONFORMING CHANGES; AND TO AMEND SECTION 59-32-60, RELATING TO REQUIREMENTS THAT THE STATE DEPARTMENT OF EDUCATION ENSURE DISTRICT COMPLIANCE WITH THE PROGRAM AND RELATED REPORTING REQUIREMENTS, SO AS TO PROVIDE DISTRICTS SHALL ENSURE THAT ALL COMPREHENSIVE HEALTH EDUCATION CONDUCTED WITHIN THE DISTRICT USES COMPLIANT CURRICULUM AND ALIGNS TO ALL STANDARDS AND REGULATIONS ADOPTED BY THE STATE BOARD, TO PROVIDE DISTRICTS SHALL PUBLISH CERTAIN RELATED INFORMATION ON THEIR WEBSITES, AND TO PROVIDE FOR THE PARTIAL WITHHOLDING OF FUNDS OF NONCOMPLIANT DISTRICTS BY THE DEPARTMENT.</w:t>
      </w:r>
    </w:p>
    <w:p w:rsidR="00E05A78" w:rsidRDefault="00E05A78" w:rsidP="00E05A78">
      <w:bookmarkStart w:id="115" w:name="include_clip_end_202"/>
      <w:bookmarkEnd w:id="115"/>
      <w:r>
        <w:t>Referred to Committee on Education and Public Works</w:t>
      </w:r>
    </w:p>
    <w:p w:rsidR="00E05A78" w:rsidRDefault="00E05A78" w:rsidP="00E05A78"/>
    <w:p w:rsidR="00E05A78" w:rsidRDefault="00E05A78" w:rsidP="00E05A78">
      <w:pPr>
        <w:keepNext/>
      </w:pPr>
      <w:bookmarkStart w:id="116" w:name="include_clip_start_204"/>
      <w:bookmarkEnd w:id="116"/>
      <w:r>
        <w:t>H. 3664 -- Rep. Bernstein: A BILL TO AMEND SECTION 12-21-625, CODE OF LAWS OF SOUTH CAROLINA, 1976, RELATING TO THE SURTAX ON CIGARETTES, INCLUDING THE DEFINITION OF "CIGARETTE", SO AS TO REVISE THE WEIGHT LIMITATION ON CIGARETTES FROM THREE POUNDS OR LESS PER ONE THOUSAND CIGARETTES TO FOUR AND ONE-HALF POUNDS OR LESS PER ONE THOUSAND CIGARETTES AND TO EXEMPT THOSE WRAPPED TOTALLY IN TOBACCO LEAF WITH NO FILTER, AND TO DEFINE "CIGARETTE" TO INCLUDE 0.325 OUNCES OF TOBACCO LIKELY INTENDED TO BE PURCHASED TO ROLL YOUR OWN CIGARETTES; AND TO REQUIRE THE DIRECTOR OF THE DEPARTMENT OF REVENUE TO DETERMINE IF THERE ARE BARRIERS TO THE ENFORCEMENT OR COLLECTION OF CIGARETTE TAXES, TO MAKE RECOMMENDATIONS TO REMOVE THESE BARRIERS, AND TO REPORT THEIR FINDINGS TO THE GENERAL ASSEMBLY.</w:t>
      </w:r>
    </w:p>
    <w:p w:rsidR="00E05A78" w:rsidRDefault="00E05A78" w:rsidP="00E05A78">
      <w:bookmarkStart w:id="117" w:name="include_clip_end_204"/>
      <w:bookmarkEnd w:id="117"/>
      <w:r>
        <w:t>Referred to Committee on Ways and Means</w:t>
      </w:r>
    </w:p>
    <w:p w:rsidR="00E57F0E" w:rsidRDefault="00E57F0E" w:rsidP="00E05A78"/>
    <w:p w:rsidR="00E05A78" w:rsidRDefault="00E05A78" w:rsidP="00E05A78">
      <w:pPr>
        <w:keepNext/>
      </w:pPr>
      <w:bookmarkStart w:id="118" w:name="include_clip_start_206"/>
      <w:bookmarkEnd w:id="118"/>
      <w:r>
        <w:t>H. 3665 -- Reps. Hixon, Kirby, Hewitt, Atkinson, Sottile, Cogswell, Yow, Wheeler and Forrest: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E05A78" w:rsidRDefault="00E05A78" w:rsidP="00E05A78">
      <w:bookmarkStart w:id="119" w:name="include_clip_end_206"/>
      <w:bookmarkEnd w:id="119"/>
      <w:r>
        <w:t>Referred to Committee on Agriculture, Natural Resources and Environmental Affairs</w:t>
      </w:r>
    </w:p>
    <w:p w:rsidR="00E05A78" w:rsidRDefault="00E05A78" w:rsidP="00E05A78"/>
    <w:p w:rsidR="00E05A78" w:rsidRDefault="00E05A78" w:rsidP="00E05A78">
      <w:pPr>
        <w:keepNext/>
      </w:pPr>
      <w:bookmarkStart w:id="120" w:name="include_clip_start_208"/>
      <w:bookmarkEnd w:id="120"/>
      <w:r>
        <w:t>H. 3666 -- Rep. G. M. Smith: A BILL TO AMEND SECTION 44-7-130, AS AMENDED, CODE OF LAWS OF SOUTH CAROLINA, 1976,  RELATING TO DEFINITIONS FOR THE STATE CERTIFICATION OF NEED AND HEALTH FACILITIES LICENSURE ACT, SO AS TO DEFINE "CRISIS STABILIZATION UNIT FACILITY"; TO AMEND SECTION 44-7-170, AS AMENDED, RELATING TO THE APPLICABILITY OF THE CERTIFICATE OF NEED PROCESS TO CERTAIN PROJECTS, SO AS TO MAKE THE PROCESS INAPPLICABLE TO CRISIS STABILIZATION UNIT FACILITIES; AND TO AMEND SECTION 44-7-260, AS AMENDED, RELATING TO REQUIREMENTS FOR LICENSURE FOR HEALTH FACILITIES, SO AS TO REQUIRE CRISIS STABILIZATION UNIT FACILITIES TO OBTAIN A LICENSE FROM THE DEPARTMENT OF HEALTH AND ENVIRONMENTAL CONTROL.</w:t>
      </w:r>
    </w:p>
    <w:p w:rsidR="00E05A78" w:rsidRDefault="00E05A78" w:rsidP="00E05A78">
      <w:bookmarkStart w:id="121" w:name="include_clip_end_208"/>
      <w:bookmarkEnd w:id="121"/>
      <w:r>
        <w:t>Referred to Committee on Ways and Means</w:t>
      </w:r>
    </w:p>
    <w:p w:rsidR="00A9732F" w:rsidRDefault="00A9732F" w:rsidP="00E05A78">
      <w:pPr>
        <w:keepNext/>
      </w:pPr>
      <w:bookmarkStart w:id="122" w:name="include_clip_start_210"/>
      <w:bookmarkEnd w:id="122"/>
    </w:p>
    <w:p w:rsidR="00E05A78" w:rsidRDefault="00E05A78" w:rsidP="00E05A78">
      <w:pPr>
        <w:keepNext/>
      </w:pPr>
      <w:r>
        <w:t>H. 3667 -- Reps. Clyburn and Forrest: A BILL TO AMEND SECTION 7-7-480, AS AMENDED, CODE OF LAWS OF SOUTH CAROLINA, 1976, RELATING TO THE DESIGNATION OF VOTING PRECINCTS IN SALUDA COUNTY, SO AS TO REDESIGNATE THE MAP NUMBER ON WHICH THE NAMES OF THESE PRECINCTS MAY BE FOUND AND MAINTAINED BY THE REVENUE AND FISCAL AFFAIRS OFFICE.</w:t>
      </w:r>
    </w:p>
    <w:p w:rsidR="00E05A78" w:rsidRDefault="00E05A78" w:rsidP="00E05A78">
      <w:bookmarkStart w:id="123" w:name="include_clip_end_210"/>
      <w:bookmarkEnd w:id="123"/>
      <w:r>
        <w:t>Referred to Saluda Delegation</w:t>
      </w:r>
    </w:p>
    <w:p w:rsidR="00E05A78" w:rsidRDefault="00E05A78" w:rsidP="00E05A78"/>
    <w:p w:rsidR="00E05A78" w:rsidRDefault="00E05A78" w:rsidP="00E05A78">
      <w:r>
        <w:t>Rep. HART moved that the House do now adjourn, which was agreed to.</w:t>
      </w:r>
    </w:p>
    <w:p w:rsidR="00E05A78" w:rsidRDefault="00E05A78" w:rsidP="00E05A78"/>
    <w:p w:rsidR="00E05A78" w:rsidRDefault="00E05A78" w:rsidP="00E05A78">
      <w:pPr>
        <w:keepNext/>
        <w:jc w:val="center"/>
        <w:rPr>
          <w:b/>
        </w:rPr>
      </w:pPr>
      <w:r w:rsidRPr="00E05A78">
        <w:rPr>
          <w:b/>
        </w:rPr>
        <w:t>RETURNED WITH CONCURRENCE</w:t>
      </w:r>
    </w:p>
    <w:p w:rsidR="00E05A78" w:rsidRDefault="00E05A78" w:rsidP="00E05A78">
      <w:r>
        <w:t>The Senate returned to the House with concurrence the following:</w:t>
      </w:r>
    </w:p>
    <w:p w:rsidR="00E05A78" w:rsidRDefault="00E05A78" w:rsidP="00E05A78">
      <w:bookmarkStart w:id="124" w:name="include_clip_start_215"/>
      <w:bookmarkEnd w:id="124"/>
    </w:p>
    <w:p w:rsidR="00E05A78" w:rsidRDefault="00E05A78" w:rsidP="00E05A78">
      <w:r>
        <w:t>H. 3623 --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WILLIAM HENRY "BILL" JOHNSON, JR., OF MARION FOR HIS DEDICATED SERVICE TO THE CITIZENS OF MARION COUNTY AND TO WISH HIM MUCH SUCCESS AND HAPPINESS IN ALL HIS FUTURE ENDEAVORS UPON HIS RECENT RETIREMENT AS PRESIDENT AND CEO OF THE PEE DEE FEDERAL SAVINGS BANK.</w:t>
      </w:r>
    </w:p>
    <w:p w:rsidR="00E05A78" w:rsidRDefault="00E05A78" w:rsidP="00E05A78">
      <w:bookmarkStart w:id="125" w:name="include_clip_end_215"/>
      <w:bookmarkEnd w:id="125"/>
    </w:p>
    <w:p w:rsidR="00E05A78" w:rsidRDefault="00E05A78" w:rsidP="00E05A78">
      <w:pPr>
        <w:keepNext/>
        <w:pBdr>
          <w:top w:val="single" w:sz="4" w:space="1" w:color="auto"/>
          <w:left w:val="single" w:sz="4" w:space="4" w:color="auto"/>
          <w:right w:val="single" w:sz="4" w:space="4" w:color="auto"/>
          <w:between w:val="single" w:sz="4" w:space="1" w:color="auto"/>
          <w:bar w:val="single" w:sz="4" w:color="auto"/>
        </w:pBdr>
        <w:jc w:val="center"/>
        <w:rPr>
          <w:b/>
        </w:rPr>
      </w:pPr>
      <w:r w:rsidRPr="00E05A78">
        <w:rPr>
          <w:b/>
        </w:rPr>
        <w:t>ADJOURNMENT</w:t>
      </w:r>
    </w:p>
    <w:p w:rsidR="00E05A78" w:rsidRDefault="00E05A78" w:rsidP="00E05A78">
      <w:pPr>
        <w:keepNext/>
        <w:pBdr>
          <w:left w:val="single" w:sz="4" w:space="4" w:color="auto"/>
          <w:right w:val="single" w:sz="4" w:space="4" w:color="auto"/>
          <w:between w:val="single" w:sz="4" w:space="1" w:color="auto"/>
          <w:bar w:val="single" w:sz="4" w:color="auto"/>
        </w:pBdr>
      </w:pPr>
      <w:r>
        <w:t>At 11:15 a.m. the House, in accordance with the motion of Rep. ROBINSON-SIMPSON, adjourned in memory of Harold Newsome of Greenville, to meet at 10:00 a.m. tomorrow.</w:t>
      </w:r>
    </w:p>
    <w:p w:rsidR="00E05A78" w:rsidRDefault="00E05A78" w:rsidP="00E05A78">
      <w:pPr>
        <w:pBdr>
          <w:left w:val="single" w:sz="4" w:space="4" w:color="auto"/>
          <w:bottom w:val="single" w:sz="4" w:space="1" w:color="auto"/>
          <w:right w:val="single" w:sz="4" w:space="4" w:color="auto"/>
          <w:between w:val="single" w:sz="4" w:space="1" w:color="auto"/>
          <w:bar w:val="single" w:sz="4" w:color="auto"/>
        </w:pBdr>
        <w:jc w:val="center"/>
      </w:pPr>
      <w:r>
        <w:t>***</w:t>
      </w:r>
    </w:p>
    <w:p w:rsidR="00A2745D" w:rsidRPr="00A2745D" w:rsidRDefault="00A2745D" w:rsidP="001924F6">
      <w:pPr>
        <w:tabs>
          <w:tab w:val="right" w:leader="dot" w:pos="2520"/>
        </w:tabs>
        <w:rPr>
          <w:sz w:val="20"/>
        </w:rPr>
      </w:pPr>
      <w:bookmarkStart w:id="126" w:name="index_start"/>
      <w:bookmarkEnd w:id="126"/>
    </w:p>
    <w:sectPr w:rsidR="00A2745D" w:rsidRPr="00A2745D" w:rsidSect="00CE3F6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3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78" w:rsidRDefault="00E05A78">
      <w:r>
        <w:separator/>
      </w:r>
    </w:p>
  </w:endnote>
  <w:endnote w:type="continuationSeparator" w:id="0">
    <w:p w:rsidR="00E05A78" w:rsidRDefault="00E0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304559"/>
      <w:docPartObj>
        <w:docPartGallery w:val="Page Numbers (Bottom of Page)"/>
        <w:docPartUnique/>
      </w:docPartObj>
    </w:sdtPr>
    <w:sdtEndPr>
      <w:rPr>
        <w:noProof/>
      </w:rPr>
    </w:sdtEndPr>
    <w:sdtContent>
      <w:p w:rsidR="001924F6" w:rsidRDefault="001924F6">
        <w:pPr>
          <w:pStyle w:val="Footer"/>
          <w:jc w:val="center"/>
        </w:pPr>
        <w:r>
          <w:fldChar w:fldCharType="begin"/>
        </w:r>
        <w:r>
          <w:instrText xml:space="preserve"> PAGE   \* MERGEFORMAT </w:instrText>
        </w:r>
        <w:r>
          <w:fldChar w:fldCharType="separate"/>
        </w:r>
        <w:r w:rsidR="00CE3F68">
          <w:rPr>
            <w:noProof/>
          </w:rPr>
          <w:t>1042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78" w:rsidRDefault="00E05A7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719FF">
      <w:rPr>
        <w:rStyle w:val="PageNumber"/>
        <w:noProof/>
      </w:rPr>
      <w:t>1037</w:t>
    </w:r>
    <w:r>
      <w:rPr>
        <w:rStyle w:val="PageNumber"/>
      </w:rPr>
      <w:fldChar w:fldCharType="end"/>
    </w:r>
  </w:p>
  <w:p w:rsidR="00E05A78" w:rsidRDefault="00E05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78" w:rsidRDefault="00E05A78">
      <w:r>
        <w:separator/>
      </w:r>
    </w:p>
  </w:footnote>
  <w:footnote w:type="continuationSeparator" w:id="0">
    <w:p w:rsidR="00E05A78" w:rsidRDefault="00E0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F6" w:rsidRDefault="001924F6" w:rsidP="001924F6">
    <w:pPr>
      <w:pStyle w:val="Header"/>
      <w:jc w:val="center"/>
      <w:rPr>
        <w:b/>
      </w:rPr>
    </w:pPr>
    <w:r>
      <w:rPr>
        <w:b/>
      </w:rPr>
      <w:t>THURSDAY, FEBRUARY 2, 2017</w:t>
    </w:r>
  </w:p>
  <w:p w:rsidR="001924F6" w:rsidRDefault="00192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78" w:rsidRDefault="00E05A78">
    <w:pPr>
      <w:pStyle w:val="Header"/>
      <w:jc w:val="center"/>
      <w:rPr>
        <w:b/>
      </w:rPr>
    </w:pPr>
    <w:r>
      <w:rPr>
        <w:b/>
      </w:rPr>
      <w:t>Thursday, February 2, 2017</w:t>
    </w:r>
  </w:p>
  <w:p w:rsidR="00E05A78" w:rsidRDefault="00E05A7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78"/>
    <w:rsid w:val="001924F6"/>
    <w:rsid w:val="007F48D9"/>
    <w:rsid w:val="008719FF"/>
    <w:rsid w:val="00A2745D"/>
    <w:rsid w:val="00A9732F"/>
    <w:rsid w:val="00CE3F68"/>
    <w:rsid w:val="00D346E3"/>
    <w:rsid w:val="00E05A78"/>
    <w:rsid w:val="00E5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44C73-249C-46E2-A40D-4D30392B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05A7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05A78"/>
    <w:rPr>
      <w:b/>
      <w:sz w:val="22"/>
    </w:rPr>
  </w:style>
  <w:style w:type="paragraph" w:customStyle="1" w:styleId="Cover1">
    <w:name w:val="Cover1"/>
    <w:basedOn w:val="Normal"/>
    <w:rsid w:val="00E0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05A78"/>
    <w:pPr>
      <w:ind w:firstLine="0"/>
      <w:jc w:val="left"/>
    </w:pPr>
    <w:rPr>
      <w:sz w:val="20"/>
    </w:rPr>
  </w:style>
  <w:style w:type="paragraph" w:customStyle="1" w:styleId="Cover3">
    <w:name w:val="Cover3"/>
    <w:basedOn w:val="Normal"/>
    <w:rsid w:val="00E05A78"/>
    <w:pPr>
      <w:ind w:firstLine="0"/>
      <w:jc w:val="center"/>
    </w:pPr>
    <w:rPr>
      <w:b/>
    </w:rPr>
  </w:style>
  <w:style w:type="paragraph" w:customStyle="1" w:styleId="Cover4">
    <w:name w:val="Cover4"/>
    <w:basedOn w:val="Cover1"/>
    <w:rsid w:val="00E05A78"/>
    <w:pPr>
      <w:keepNext/>
    </w:pPr>
    <w:rPr>
      <w:b/>
      <w:sz w:val="20"/>
    </w:rPr>
  </w:style>
  <w:style w:type="character" w:customStyle="1" w:styleId="HeaderChar">
    <w:name w:val="Header Char"/>
    <w:basedOn w:val="DefaultParagraphFont"/>
    <w:link w:val="Header"/>
    <w:uiPriority w:val="99"/>
    <w:rsid w:val="001924F6"/>
    <w:rPr>
      <w:sz w:val="22"/>
    </w:rPr>
  </w:style>
  <w:style w:type="character" w:customStyle="1" w:styleId="FooterChar">
    <w:name w:val="Footer Char"/>
    <w:basedOn w:val="DefaultParagraphFont"/>
    <w:link w:val="Footer"/>
    <w:uiPriority w:val="99"/>
    <w:rsid w:val="001924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3</TotalTime>
  <Pages>2</Pages>
  <Words>10174</Words>
  <Characters>58515</Characters>
  <Application>Microsoft Office Word</Application>
  <DocSecurity>0</DocSecurity>
  <Lines>1856</Lines>
  <Paragraphs>658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2/2/2017 - South Carolina Legislature Online</dc:title>
  <dc:subject/>
  <dc:creator>%USERNAME%</dc:creator>
  <cp:keywords/>
  <dc:description/>
  <cp:lastModifiedBy>Stephanie Doherty</cp:lastModifiedBy>
  <cp:revision>6</cp:revision>
  <dcterms:created xsi:type="dcterms:W3CDTF">2017-02-24T20:52:00Z</dcterms:created>
  <dcterms:modified xsi:type="dcterms:W3CDTF">2018-01-31T16:08:00Z</dcterms:modified>
</cp:coreProperties>
</file>