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BB" w:rsidRDefault="005D1CBB" w:rsidP="005D1CBB">
      <w:pPr>
        <w:ind w:firstLine="0"/>
        <w:rPr>
          <w:strike/>
        </w:rPr>
      </w:pPr>
      <w:bookmarkStart w:id="0" w:name="_GoBack"/>
      <w:bookmarkEnd w:id="0"/>
    </w:p>
    <w:p w:rsidR="005D1CBB" w:rsidRDefault="005D1CBB" w:rsidP="005D1CBB">
      <w:pPr>
        <w:ind w:firstLine="0"/>
        <w:rPr>
          <w:strike/>
        </w:rPr>
      </w:pPr>
      <w:r>
        <w:rPr>
          <w:strike/>
        </w:rPr>
        <w:t>Indicates Matter Stricken</w:t>
      </w:r>
    </w:p>
    <w:p w:rsidR="005D1CBB" w:rsidRDefault="005D1CBB" w:rsidP="005D1CBB">
      <w:pPr>
        <w:ind w:firstLine="0"/>
        <w:rPr>
          <w:u w:val="single"/>
        </w:rPr>
      </w:pPr>
      <w:r>
        <w:rPr>
          <w:u w:val="single"/>
        </w:rPr>
        <w:t>Indicates New Matter</w:t>
      </w:r>
    </w:p>
    <w:p w:rsidR="005D1CBB" w:rsidRDefault="005D1CBB"/>
    <w:p w:rsidR="005D1CBB" w:rsidRDefault="005D1CBB">
      <w:r>
        <w:t>The House assembled at 12:00 noon.</w:t>
      </w:r>
    </w:p>
    <w:p w:rsidR="005D1CBB" w:rsidRDefault="005D1CBB">
      <w:r>
        <w:t>Deliberations were opened with</w:t>
      </w:r>
      <w:r w:rsidR="00A4600B">
        <w:t xml:space="preserve"> a</w:t>
      </w:r>
      <w:r>
        <w:t xml:space="preserve"> prayer by the SPEAKER, as follows:</w:t>
      </w:r>
    </w:p>
    <w:p w:rsidR="005D1CBB" w:rsidRDefault="005D1CBB"/>
    <w:p w:rsidR="005D1CBB" w:rsidRPr="00C157E7" w:rsidRDefault="005D1CBB" w:rsidP="005D1CBB">
      <w:pPr>
        <w:ind w:firstLine="270"/>
        <w:rPr>
          <w:szCs w:val="22"/>
        </w:rPr>
      </w:pPr>
      <w:bookmarkStart w:id="1" w:name="file_start2"/>
      <w:bookmarkEnd w:id="1"/>
      <w:r w:rsidRPr="00C157E7">
        <w:rPr>
          <w:szCs w:val="22"/>
        </w:rPr>
        <w:t>Our thought for today is from Psalm 51:10: “Create in me a clean heart, O God, and put a new and right spirit within me.”</w:t>
      </w:r>
    </w:p>
    <w:p w:rsidR="005D1CBB" w:rsidRPr="00C157E7" w:rsidRDefault="005D1CBB" w:rsidP="005D1CBB">
      <w:pPr>
        <w:ind w:firstLine="270"/>
        <w:rPr>
          <w:szCs w:val="22"/>
        </w:rPr>
      </w:pPr>
      <w:r w:rsidRPr="00C157E7">
        <w:rPr>
          <w:szCs w:val="22"/>
        </w:rPr>
        <w:t>Let us pray. Breathe on us, Spirit of God, and enliven these Representatives as leaders in their communities. Breathe on these Representatives and make them bold to do what is right and pleasing to You and their constituents. Help them realize the needs of the people and do all they can, with Your guidance, to achieve it. Bless our leaders both National and State and this Assembly, and help them carry out their responsibilities with wisdom and integrity. Protect our defenders of freedom at home and abroad as they protect us. Hear us, O Lord, as we pray. Amen.</w:t>
      </w:r>
    </w:p>
    <w:p w:rsidR="005D1CBB" w:rsidRDefault="005D1CBB">
      <w:bookmarkStart w:id="2" w:name="file_end2"/>
      <w:bookmarkEnd w:id="2"/>
    </w:p>
    <w:p w:rsidR="005D1CBB" w:rsidRDefault="005D1CBB">
      <w:r>
        <w:t>Pursuant to Rule 6.3, the House of Representatives was led in the Pledge of Allegiance to the Flag of the United States of America by the SPEAKER.</w:t>
      </w:r>
    </w:p>
    <w:p w:rsidR="005D1CBB" w:rsidRDefault="005D1CBB"/>
    <w:p w:rsidR="005D1CBB" w:rsidRDefault="005D1CBB">
      <w:r>
        <w:t>After corrections to the Journal of the proceedings of Thursday, May 11, the SPEAKER ordered it confirmed.</w:t>
      </w:r>
    </w:p>
    <w:p w:rsidR="005D1CBB" w:rsidRDefault="005D1CBB"/>
    <w:p w:rsidR="005D1CBB" w:rsidRDefault="005D1CBB" w:rsidP="005D1CBB">
      <w:pPr>
        <w:keepNext/>
        <w:jc w:val="center"/>
        <w:rPr>
          <w:b/>
        </w:rPr>
      </w:pPr>
      <w:r w:rsidRPr="005D1CBB">
        <w:rPr>
          <w:b/>
        </w:rPr>
        <w:t>ACTING SPEAKER D. C. MOSS</w:t>
      </w:r>
      <w:r w:rsidR="00A4600B">
        <w:rPr>
          <w:b/>
        </w:rPr>
        <w:t xml:space="preserve"> </w:t>
      </w:r>
      <w:r w:rsidRPr="005D1CBB">
        <w:rPr>
          <w:b/>
        </w:rPr>
        <w:t>IN CHAIR</w:t>
      </w:r>
    </w:p>
    <w:p w:rsidR="005D1CBB" w:rsidRDefault="005D1CBB" w:rsidP="005D1CBB"/>
    <w:p w:rsidR="005D1CBB" w:rsidRDefault="005D1CBB" w:rsidP="005D1CBB">
      <w:pPr>
        <w:keepNext/>
        <w:jc w:val="center"/>
        <w:rPr>
          <w:b/>
        </w:rPr>
      </w:pPr>
      <w:r w:rsidRPr="005D1CBB">
        <w:rPr>
          <w:b/>
        </w:rPr>
        <w:t>COMMUNICATION</w:t>
      </w:r>
    </w:p>
    <w:p w:rsidR="005D1CBB" w:rsidRDefault="005D1CBB" w:rsidP="005D1CBB">
      <w:r>
        <w:t>The following was received:</w:t>
      </w:r>
    </w:p>
    <w:p w:rsidR="005D1CBB" w:rsidRDefault="005D1CBB" w:rsidP="005D1CBB">
      <w:pPr>
        <w:keepNext/>
      </w:pPr>
    </w:p>
    <w:p w:rsidR="005D1CBB" w:rsidRPr="005F49EB" w:rsidRDefault="005D1CBB" w:rsidP="005D1CBB">
      <w:pPr>
        <w:ind w:firstLine="0"/>
        <w:jc w:val="center"/>
        <w:rPr>
          <w:szCs w:val="24"/>
        </w:rPr>
      </w:pPr>
      <w:bookmarkStart w:id="3" w:name="file_start7"/>
      <w:bookmarkEnd w:id="3"/>
      <w:r w:rsidRPr="005F49EB">
        <w:rPr>
          <w:szCs w:val="24"/>
        </w:rPr>
        <w:t>OFFICE OF THE SPEAKER OF THE HOUSE</w:t>
      </w:r>
    </w:p>
    <w:p w:rsidR="005D1CBB" w:rsidRPr="005F49EB" w:rsidRDefault="005D1CBB" w:rsidP="005D1CBB">
      <w:pPr>
        <w:tabs>
          <w:tab w:val="left" w:pos="360"/>
        </w:tabs>
        <w:ind w:firstLine="0"/>
        <w:rPr>
          <w:szCs w:val="24"/>
        </w:rPr>
      </w:pPr>
    </w:p>
    <w:p w:rsidR="005D1CBB" w:rsidRPr="005F49EB" w:rsidRDefault="005D1CBB" w:rsidP="005D1CBB">
      <w:pPr>
        <w:tabs>
          <w:tab w:val="left" w:pos="360"/>
        </w:tabs>
        <w:ind w:firstLine="0"/>
        <w:rPr>
          <w:szCs w:val="24"/>
        </w:rPr>
      </w:pPr>
      <w:r w:rsidRPr="005F49EB">
        <w:rPr>
          <w:szCs w:val="24"/>
        </w:rPr>
        <w:t>May 16, 2017</w:t>
      </w:r>
    </w:p>
    <w:p w:rsidR="005D1CBB" w:rsidRPr="005F49EB" w:rsidRDefault="005D1CBB" w:rsidP="005D1CBB">
      <w:pPr>
        <w:tabs>
          <w:tab w:val="left" w:pos="360"/>
        </w:tabs>
        <w:ind w:firstLine="0"/>
        <w:rPr>
          <w:szCs w:val="24"/>
        </w:rPr>
      </w:pPr>
      <w:r w:rsidRPr="005F49EB">
        <w:rPr>
          <w:szCs w:val="24"/>
        </w:rPr>
        <w:t>The Honorable Rick Quinn</w:t>
      </w:r>
    </w:p>
    <w:p w:rsidR="005D1CBB" w:rsidRPr="005F49EB" w:rsidRDefault="005D1CBB" w:rsidP="005D1CBB">
      <w:pPr>
        <w:tabs>
          <w:tab w:val="left" w:pos="360"/>
        </w:tabs>
        <w:ind w:firstLine="0"/>
        <w:rPr>
          <w:szCs w:val="24"/>
        </w:rPr>
      </w:pPr>
      <w:r w:rsidRPr="005F49EB">
        <w:rPr>
          <w:szCs w:val="24"/>
        </w:rPr>
        <w:t>South Carolina House of Representatives</w:t>
      </w:r>
    </w:p>
    <w:p w:rsidR="005D1CBB" w:rsidRPr="005F49EB" w:rsidRDefault="005D1CBB" w:rsidP="005D1CBB">
      <w:pPr>
        <w:tabs>
          <w:tab w:val="left" w:pos="360"/>
        </w:tabs>
        <w:ind w:firstLine="0"/>
        <w:rPr>
          <w:szCs w:val="24"/>
        </w:rPr>
      </w:pPr>
      <w:r w:rsidRPr="005F49EB">
        <w:rPr>
          <w:szCs w:val="24"/>
        </w:rPr>
        <w:t>1620 Gervais St.</w:t>
      </w:r>
    </w:p>
    <w:p w:rsidR="005D1CBB" w:rsidRPr="005F49EB" w:rsidRDefault="005D1CBB" w:rsidP="005D1CBB">
      <w:pPr>
        <w:tabs>
          <w:tab w:val="left" w:pos="360"/>
        </w:tabs>
        <w:ind w:firstLine="0"/>
        <w:rPr>
          <w:szCs w:val="24"/>
        </w:rPr>
      </w:pPr>
      <w:r w:rsidRPr="005F49EB">
        <w:rPr>
          <w:szCs w:val="24"/>
        </w:rPr>
        <w:t>Columbia, South Carolina 29201</w:t>
      </w:r>
    </w:p>
    <w:p w:rsidR="005D1CBB" w:rsidRPr="005F49EB" w:rsidRDefault="005D1CBB" w:rsidP="005D1CBB">
      <w:pPr>
        <w:tabs>
          <w:tab w:val="left" w:pos="360"/>
        </w:tabs>
        <w:ind w:firstLine="0"/>
        <w:rPr>
          <w:szCs w:val="24"/>
        </w:rPr>
      </w:pPr>
    </w:p>
    <w:p w:rsidR="00A4600B" w:rsidRDefault="00A4600B">
      <w:pPr>
        <w:ind w:firstLine="0"/>
        <w:jc w:val="left"/>
        <w:rPr>
          <w:szCs w:val="24"/>
        </w:rPr>
      </w:pPr>
      <w:r>
        <w:rPr>
          <w:szCs w:val="24"/>
        </w:rPr>
        <w:br w:type="page"/>
      </w:r>
    </w:p>
    <w:p w:rsidR="005D1CBB" w:rsidRPr="005F49EB" w:rsidRDefault="005D1CBB" w:rsidP="005D1CBB">
      <w:pPr>
        <w:tabs>
          <w:tab w:val="left" w:pos="360"/>
        </w:tabs>
        <w:ind w:firstLine="0"/>
        <w:rPr>
          <w:szCs w:val="24"/>
        </w:rPr>
      </w:pPr>
      <w:r w:rsidRPr="005F49EB">
        <w:rPr>
          <w:szCs w:val="24"/>
        </w:rPr>
        <w:lastRenderedPageBreak/>
        <w:t>Dear Representative Quinn:</w:t>
      </w:r>
    </w:p>
    <w:p w:rsidR="005D1CBB" w:rsidRPr="005F49EB" w:rsidRDefault="005D1CBB" w:rsidP="005D1CBB">
      <w:pPr>
        <w:tabs>
          <w:tab w:val="left" w:pos="360"/>
        </w:tabs>
        <w:ind w:firstLine="0"/>
        <w:rPr>
          <w:szCs w:val="24"/>
        </w:rPr>
      </w:pPr>
      <w:r w:rsidRPr="005F49EB">
        <w:rPr>
          <w:szCs w:val="24"/>
        </w:rPr>
        <w:tab/>
        <w:t>Today, the Speaker’s office has received notice of criminal indictments against you. This letter is to inform you that, pursuant to South Carolina Code of Laws Section 8-13-560, you are hereby suspended from the South Carolina House of Representatives, effective immediately. This suspension shall remain in effect, in accordance with Section 8-13-560, until the matters addressed in these indictments are resolved and either you are reinstated to the House of Representatives or the seat is declared vacant.</w:t>
      </w:r>
    </w:p>
    <w:p w:rsidR="005D1CBB" w:rsidRPr="005F49EB" w:rsidRDefault="005D1CBB" w:rsidP="005D1CBB">
      <w:pPr>
        <w:tabs>
          <w:tab w:val="left" w:pos="360"/>
        </w:tabs>
        <w:ind w:firstLine="0"/>
        <w:rPr>
          <w:szCs w:val="24"/>
        </w:rPr>
      </w:pPr>
      <w:r w:rsidRPr="005F49EB">
        <w:rPr>
          <w:szCs w:val="24"/>
        </w:rPr>
        <w:tab/>
        <w:t>I regret these unfortunate circumstances.</w:t>
      </w:r>
    </w:p>
    <w:p w:rsidR="005D1CBB" w:rsidRPr="005F49EB" w:rsidRDefault="005D1CBB" w:rsidP="005D1CBB">
      <w:pPr>
        <w:tabs>
          <w:tab w:val="left" w:pos="360"/>
        </w:tabs>
        <w:ind w:firstLine="0"/>
        <w:rPr>
          <w:szCs w:val="24"/>
        </w:rPr>
      </w:pPr>
    </w:p>
    <w:p w:rsidR="005D1CBB" w:rsidRPr="005F49EB" w:rsidRDefault="005D1CBB" w:rsidP="005D1CBB">
      <w:pPr>
        <w:tabs>
          <w:tab w:val="left" w:pos="360"/>
        </w:tabs>
        <w:ind w:firstLine="0"/>
        <w:rPr>
          <w:szCs w:val="24"/>
        </w:rPr>
      </w:pPr>
      <w:r w:rsidRPr="005F49EB">
        <w:rPr>
          <w:szCs w:val="24"/>
        </w:rPr>
        <w:t>Sincerely,</w:t>
      </w:r>
    </w:p>
    <w:p w:rsidR="005D1CBB" w:rsidRPr="005F49EB" w:rsidRDefault="005D1CBB" w:rsidP="005D1CBB">
      <w:pPr>
        <w:tabs>
          <w:tab w:val="left" w:pos="360"/>
        </w:tabs>
        <w:ind w:firstLine="0"/>
        <w:rPr>
          <w:szCs w:val="24"/>
        </w:rPr>
      </w:pPr>
      <w:r w:rsidRPr="005F49EB">
        <w:rPr>
          <w:szCs w:val="24"/>
        </w:rPr>
        <w:t>James H. Lucas</w:t>
      </w:r>
    </w:p>
    <w:p w:rsidR="005D1CBB" w:rsidRPr="005F49EB" w:rsidRDefault="005D1CBB" w:rsidP="005D1CBB">
      <w:pPr>
        <w:tabs>
          <w:tab w:val="left" w:pos="360"/>
        </w:tabs>
        <w:ind w:firstLine="0"/>
        <w:rPr>
          <w:szCs w:val="24"/>
        </w:rPr>
      </w:pPr>
      <w:r w:rsidRPr="005F49EB">
        <w:rPr>
          <w:szCs w:val="24"/>
        </w:rPr>
        <w:t>Speaker of the House</w:t>
      </w:r>
    </w:p>
    <w:p w:rsidR="005D1CBB" w:rsidRPr="005F49EB" w:rsidRDefault="005D1CBB" w:rsidP="005D1CBB">
      <w:pPr>
        <w:ind w:firstLine="0"/>
        <w:rPr>
          <w:szCs w:val="24"/>
        </w:rPr>
      </w:pPr>
    </w:p>
    <w:p w:rsidR="005D1CBB" w:rsidRDefault="005D1CBB" w:rsidP="005D1CBB">
      <w:pPr>
        <w:ind w:firstLine="0"/>
        <w:rPr>
          <w:szCs w:val="24"/>
        </w:rPr>
      </w:pPr>
      <w:r w:rsidRPr="005F49EB">
        <w:rPr>
          <w:szCs w:val="24"/>
        </w:rPr>
        <w:t>Received as information.</w:t>
      </w:r>
    </w:p>
    <w:p w:rsidR="005D1CBB" w:rsidRDefault="005D1CBB" w:rsidP="005D1CBB">
      <w:pPr>
        <w:ind w:firstLine="0"/>
        <w:rPr>
          <w:szCs w:val="24"/>
        </w:rPr>
      </w:pPr>
    </w:p>
    <w:p w:rsidR="005D1CBB" w:rsidRDefault="005D1CBB" w:rsidP="005D1CBB">
      <w:pPr>
        <w:keepNext/>
        <w:jc w:val="center"/>
        <w:rPr>
          <w:b/>
        </w:rPr>
      </w:pPr>
      <w:r w:rsidRPr="005D1CBB">
        <w:rPr>
          <w:b/>
        </w:rPr>
        <w:t>SPEAKER IN CHAIR</w:t>
      </w:r>
    </w:p>
    <w:p w:rsidR="005D1CBB" w:rsidRDefault="005D1CBB" w:rsidP="005D1CBB"/>
    <w:p w:rsidR="005D1CBB" w:rsidRDefault="005D1CBB" w:rsidP="005D1CBB">
      <w:pPr>
        <w:keepNext/>
        <w:jc w:val="center"/>
        <w:rPr>
          <w:b/>
        </w:rPr>
      </w:pPr>
      <w:r w:rsidRPr="005D1CBB">
        <w:rPr>
          <w:b/>
        </w:rPr>
        <w:t>ROLL CALL</w:t>
      </w:r>
    </w:p>
    <w:p w:rsidR="005D1CBB" w:rsidRDefault="005D1CBB" w:rsidP="005D1CB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D1CBB" w:rsidRPr="005D1CBB" w:rsidTr="005D1CBB">
        <w:trPr>
          <w:jc w:val="right"/>
        </w:trPr>
        <w:tc>
          <w:tcPr>
            <w:tcW w:w="2179" w:type="dxa"/>
            <w:shd w:val="clear" w:color="auto" w:fill="auto"/>
          </w:tcPr>
          <w:p w:rsidR="005D1CBB" w:rsidRPr="005D1CBB" w:rsidRDefault="005D1CBB" w:rsidP="005D1CBB">
            <w:pPr>
              <w:keepNext/>
              <w:ind w:firstLine="0"/>
            </w:pPr>
            <w:bookmarkStart w:id="4" w:name="vote_start10"/>
            <w:bookmarkEnd w:id="4"/>
            <w:r>
              <w:t>Allison</w:t>
            </w:r>
          </w:p>
        </w:tc>
        <w:tc>
          <w:tcPr>
            <w:tcW w:w="2179" w:type="dxa"/>
            <w:shd w:val="clear" w:color="auto" w:fill="auto"/>
          </w:tcPr>
          <w:p w:rsidR="005D1CBB" w:rsidRPr="005D1CBB" w:rsidRDefault="005D1CBB" w:rsidP="005D1CBB">
            <w:pPr>
              <w:keepNext/>
              <w:ind w:firstLine="0"/>
            </w:pPr>
            <w:r>
              <w:t>Atkinson</w:t>
            </w:r>
          </w:p>
        </w:tc>
        <w:tc>
          <w:tcPr>
            <w:tcW w:w="2180" w:type="dxa"/>
            <w:shd w:val="clear" w:color="auto" w:fill="auto"/>
          </w:tcPr>
          <w:p w:rsidR="005D1CBB" w:rsidRPr="005D1CBB" w:rsidRDefault="005D1CBB" w:rsidP="005D1CBB">
            <w:pPr>
              <w:keepNext/>
              <w:ind w:firstLine="0"/>
            </w:pPr>
            <w:r>
              <w:t>Bales</w:t>
            </w:r>
          </w:p>
        </w:tc>
      </w:tr>
      <w:tr w:rsidR="005D1CBB" w:rsidRPr="005D1CBB" w:rsidTr="005D1CBB">
        <w:tblPrEx>
          <w:jc w:val="left"/>
        </w:tblPrEx>
        <w:tc>
          <w:tcPr>
            <w:tcW w:w="2179" w:type="dxa"/>
            <w:shd w:val="clear" w:color="auto" w:fill="auto"/>
          </w:tcPr>
          <w:p w:rsidR="005D1CBB" w:rsidRPr="005D1CBB" w:rsidRDefault="005D1CBB" w:rsidP="005D1CBB">
            <w:pPr>
              <w:ind w:firstLine="0"/>
            </w:pPr>
            <w:r>
              <w:t>Bernstein</w:t>
            </w:r>
          </w:p>
        </w:tc>
        <w:tc>
          <w:tcPr>
            <w:tcW w:w="2179" w:type="dxa"/>
            <w:shd w:val="clear" w:color="auto" w:fill="auto"/>
          </w:tcPr>
          <w:p w:rsidR="005D1CBB" w:rsidRPr="005D1CBB" w:rsidRDefault="005D1CBB" w:rsidP="005D1CBB">
            <w:pPr>
              <w:ind w:firstLine="0"/>
            </w:pPr>
            <w:r>
              <w:t>Brown</w:t>
            </w:r>
          </w:p>
        </w:tc>
        <w:tc>
          <w:tcPr>
            <w:tcW w:w="2180" w:type="dxa"/>
            <w:shd w:val="clear" w:color="auto" w:fill="auto"/>
          </w:tcPr>
          <w:p w:rsidR="005D1CBB" w:rsidRPr="005D1CBB" w:rsidRDefault="005D1CBB" w:rsidP="005D1CBB">
            <w:pPr>
              <w:ind w:firstLine="0"/>
            </w:pPr>
            <w:r>
              <w:t>Caskey</w:t>
            </w:r>
          </w:p>
        </w:tc>
      </w:tr>
      <w:tr w:rsidR="005D1CBB" w:rsidRPr="005D1CBB" w:rsidTr="005D1CBB">
        <w:tblPrEx>
          <w:jc w:val="left"/>
        </w:tblPrEx>
        <w:tc>
          <w:tcPr>
            <w:tcW w:w="2179" w:type="dxa"/>
            <w:shd w:val="clear" w:color="auto" w:fill="auto"/>
          </w:tcPr>
          <w:p w:rsidR="005D1CBB" w:rsidRPr="005D1CBB" w:rsidRDefault="005D1CBB" w:rsidP="005D1CBB">
            <w:pPr>
              <w:ind w:firstLine="0"/>
            </w:pPr>
            <w:r>
              <w:t>Felder</w:t>
            </w:r>
          </w:p>
        </w:tc>
        <w:tc>
          <w:tcPr>
            <w:tcW w:w="2179" w:type="dxa"/>
            <w:shd w:val="clear" w:color="auto" w:fill="auto"/>
          </w:tcPr>
          <w:p w:rsidR="005D1CBB" w:rsidRPr="005D1CBB" w:rsidRDefault="005D1CBB" w:rsidP="005D1CBB">
            <w:pPr>
              <w:ind w:firstLine="0"/>
            </w:pPr>
            <w:r>
              <w:t>Gagnon</w:t>
            </w:r>
          </w:p>
        </w:tc>
        <w:tc>
          <w:tcPr>
            <w:tcW w:w="2180" w:type="dxa"/>
            <w:shd w:val="clear" w:color="auto" w:fill="auto"/>
          </w:tcPr>
          <w:p w:rsidR="005D1CBB" w:rsidRPr="005D1CBB" w:rsidRDefault="005D1CBB" w:rsidP="005D1CBB">
            <w:pPr>
              <w:ind w:firstLine="0"/>
            </w:pPr>
            <w:r>
              <w:t>Govan</w:t>
            </w:r>
          </w:p>
        </w:tc>
      </w:tr>
      <w:tr w:rsidR="005D1CBB" w:rsidRPr="005D1CBB" w:rsidTr="005D1CBB">
        <w:tblPrEx>
          <w:jc w:val="left"/>
        </w:tblPrEx>
        <w:tc>
          <w:tcPr>
            <w:tcW w:w="2179" w:type="dxa"/>
            <w:shd w:val="clear" w:color="auto" w:fill="auto"/>
          </w:tcPr>
          <w:p w:rsidR="005D1CBB" w:rsidRPr="005D1CBB" w:rsidRDefault="005D1CBB" w:rsidP="005D1CBB">
            <w:pPr>
              <w:ind w:firstLine="0"/>
            </w:pPr>
            <w:r>
              <w:t>Hosey</w:t>
            </w:r>
          </w:p>
        </w:tc>
        <w:tc>
          <w:tcPr>
            <w:tcW w:w="2179" w:type="dxa"/>
            <w:shd w:val="clear" w:color="auto" w:fill="auto"/>
          </w:tcPr>
          <w:p w:rsidR="005D1CBB" w:rsidRPr="005D1CBB" w:rsidRDefault="005D1CBB" w:rsidP="005D1CBB">
            <w:pPr>
              <w:ind w:firstLine="0"/>
            </w:pPr>
            <w:r>
              <w:t>Long</w:t>
            </w:r>
          </w:p>
        </w:tc>
        <w:tc>
          <w:tcPr>
            <w:tcW w:w="2180" w:type="dxa"/>
            <w:shd w:val="clear" w:color="auto" w:fill="auto"/>
          </w:tcPr>
          <w:p w:rsidR="005D1CBB" w:rsidRPr="005D1CBB" w:rsidRDefault="005D1CBB" w:rsidP="005D1CBB">
            <w:pPr>
              <w:ind w:firstLine="0"/>
            </w:pPr>
            <w:r>
              <w:t>Lucas</w:t>
            </w:r>
          </w:p>
        </w:tc>
      </w:tr>
      <w:tr w:rsidR="005D1CBB" w:rsidRPr="005D1CBB" w:rsidTr="005D1CBB">
        <w:tblPrEx>
          <w:jc w:val="left"/>
        </w:tblPrEx>
        <w:tc>
          <w:tcPr>
            <w:tcW w:w="2179" w:type="dxa"/>
            <w:shd w:val="clear" w:color="auto" w:fill="auto"/>
          </w:tcPr>
          <w:p w:rsidR="005D1CBB" w:rsidRPr="005D1CBB" w:rsidRDefault="005D1CBB" w:rsidP="005D1CBB">
            <w:pPr>
              <w:ind w:firstLine="0"/>
            </w:pPr>
            <w:r>
              <w:t>Martin</w:t>
            </w:r>
          </w:p>
        </w:tc>
        <w:tc>
          <w:tcPr>
            <w:tcW w:w="2179" w:type="dxa"/>
            <w:shd w:val="clear" w:color="auto" w:fill="auto"/>
          </w:tcPr>
          <w:p w:rsidR="005D1CBB" w:rsidRPr="005D1CBB" w:rsidRDefault="005D1CBB" w:rsidP="005D1CBB">
            <w:pPr>
              <w:ind w:firstLine="0"/>
            </w:pPr>
            <w:r>
              <w:t>McCoy</w:t>
            </w:r>
          </w:p>
        </w:tc>
        <w:tc>
          <w:tcPr>
            <w:tcW w:w="2180" w:type="dxa"/>
            <w:shd w:val="clear" w:color="auto" w:fill="auto"/>
          </w:tcPr>
          <w:p w:rsidR="005D1CBB" w:rsidRPr="005D1CBB" w:rsidRDefault="005D1CBB" w:rsidP="005D1CBB">
            <w:pPr>
              <w:ind w:firstLine="0"/>
            </w:pPr>
            <w:r>
              <w:t>McCravy</w:t>
            </w:r>
          </w:p>
        </w:tc>
      </w:tr>
      <w:tr w:rsidR="005D1CBB" w:rsidRPr="005D1CBB" w:rsidTr="005D1CBB">
        <w:tblPrEx>
          <w:jc w:val="left"/>
        </w:tblPrEx>
        <w:tc>
          <w:tcPr>
            <w:tcW w:w="2179" w:type="dxa"/>
            <w:shd w:val="clear" w:color="auto" w:fill="auto"/>
          </w:tcPr>
          <w:p w:rsidR="005D1CBB" w:rsidRPr="005D1CBB" w:rsidRDefault="005D1CBB" w:rsidP="005D1CBB">
            <w:pPr>
              <w:keepNext/>
              <w:ind w:firstLine="0"/>
            </w:pPr>
            <w:r>
              <w:t>D. C. Moss</w:t>
            </w:r>
          </w:p>
        </w:tc>
        <w:tc>
          <w:tcPr>
            <w:tcW w:w="2179" w:type="dxa"/>
            <w:shd w:val="clear" w:color="auto" w:fill="auto"/>
          </w:tcPr>
          <w:p w:rsidR="005D1CBB" w:rsidRPr="005D1CBB" w:rsidRDefault="005D1CBB" w:rsidP="005D1CBB">
            <w:pPr>
              <w:keepNext/>
              <w:ind w:firstLine="0"/>
            </w:pPr>
            <w:r>
              <w:t>Norrell</w:t>
            </w:r>
          </w:p>
        </w:tc>
        <w:tc>
          <w:tcPr>
            <w:tcW w:w="2180" w:type="dxa"/>
            <w:shd w:val="clear" w:color="auto" w:fill="auto"/>
          </w:tcPr>
          <w:p w:rsidR="005D1CBB" w:rsidRPr="005D1CBB" w:rsidRDefault="005D1CBB" w:rsidP="005D1CBB">
            <w:pPr>
              <w:keepNext/>
              <w:ind w:firstLine="0"/>
            </w:pPr>
            <w:r>
              <w:t>G. M. Smith</w:t>
            </w:r>
          </w:p>
        </w:tc>
      </w:tr>
      <w:tr w:rsidR="005D1CBB" w:rsidRPr="005D1CBB" w:rsidTr="005D1CBB">
        <w:tblPrEx>
          <w:jc w:val="left"/>
        </w:tblPrEx>
        <w:tc>
          <w:tcPr>
            <w:tcW w:w="2179" w:type="dxa"/>
            <w:shd w:val="clear" w:color="auto" w:fill="auto"/>
          </w:tcPr>
          <w:p w:rsidR="005D1CBB" w:rsidRDefault="005D1CBB" w:rsidP="005D1CBB">
            <w:pPr>
              <w:keepNext/>
              <w:ind w:firstLine="0"/>
            </w:pPr>
            <w:r>
              <w:t>G. R. Smith</w:t>
            </w:r>
          </w:p>
          <w:p w:rsidR="00A4600B" w:rsidRPr="005D1CBB" w:rsidRDefault="00A4600B" w:rsidP="005D1CBB">
            <w:pPr>
              <w:keepNext/>
              <w:ind w:firstLine="0"/>
            </w:pPr>
            <w:r>
              <w:t>Toole</w:t>
            </w:r>
          </w:p>
        </w:tc>
        <w:tc>
          <w:tcPr>
            <w:tcW w:w="2179" w:type="dxa"/>
            <w:shd w:val="clear" w:color="auto" w:fill="auto"/>
          </w:tcPr>
          <w:p w:rsidR="005D1CBB" w:rsidRPr="005D1CBB" w:rsidRDefault="005D1CBB" w:rsidP="005D1CBB">
            <w:pPr>
              <w:keepNext/>
              <w:ind w:firstLine="0"/>
            </w:pPr>
            <w:r>
              <w:t>J. E. Smith</w:t>
            </w:r>
          </w:p>
        </w:tc>
        <w:tc>
          <w:tcPr>
            <w:tcW w:w="2180" w:type="dxa"/>
            <w:shd w:val="clear" w:color="auto" w:fill="auto"/>
          </w:tcPr>
          <w:p w:rsidR="005D1CBB" w:rsidRPr="005D1CBB" w:rsidRDefault="00A4600B" w:rsidP="005D1CBB">
            <w:pPr>
              <w:keepNext/>
              <w:ind w:firstLine="0"/>
            </w:pPr>
            <w:r>
              <w:t>Thigpen</w:t>
            </w:r>
          </w:p>
        </w:tc>
      </w:tr>
    </w:tbl>
    <w:p w:rsidR="005D1CBB" w:rsidRDefault="005D1CBB" w:rsidP="005D1CBB"/>
    <w:p w:rsidR="005D1CBB" w:rsidRDefault="005D1CBB" w:rsidP="005D1CBB">
      <w:pPr>
        <w:jc w:val="center"/>
        <w:rPr>
          <w:b/>
        </w:rPr>
      </w:pPr>
      <w:r w:rsidRPr="005D1CBB">
        <w:rPr>
          <w:b/>
        </w:rPr>
        <w:t>Total Present--2</w:t>
      </w:r>
      <w:r w:rsidR="00A4600B">
        <w:rPr>
          <w:b/>
        </w:rPr>
        <w:t>2</w:t>
      </w:r>
    </w:p>
    <w:p w:rsidR="005D1CBB" w:rsidRDefault="005D1CBB" w:rsidP="005D1CBB">
      <w:pPr>
        <w:jc w:val="center"/>
        <w:rPr>
          <w:b/>
        </w:rPr>
      </w:pPr>
    </w:p>
    <w:p w:rsidR="005D1CBB" w:rsidRPr="00D87705" w:rsidRDefault="005D1CBB" w:rsidP="005D1CBB">
      <w:pPr>
        <w:pStyle w:val="Title"/>
        <w:keepNext/>
      </w:pPr>
      <w:bookmarkStart w:id="5" w:name="file_start11"/>
      <w:bookmarkEnd w:id="5"/>
      <w:r w:rsidRPr="00D87705">
        <w:t>STATEMENT FOR THE JOURNAL</w:t>
      </w:r>
    </w:p>
    <w:p w:rsidR="00BF3B6E" w:rsidRDefault="005D1CBB" w:rsidP="005D1CBB">
      <w:pPr>
        <w:tabs>
          <w:tab w:val="left" w:pos="270"/>
        </w:tabs>
        <w:ind w:firstLine="0"/>
        <w:rPr>
          <w:szCs w:val="22"/>
        </w:rPr>
      </w:pPr>
      <w:r w:rsidRPr="00D87705">
        <w:rPr>
          <w:szCs w:val="22"/>
        </w:rPr>
        <w:tab/>
        <w:t xml:space="preserve">Pursuant to the provisions of S. 692, the </w:t>
      </w:r>
      <w:r w:rsidRPr="00D87705">
        <w:rPr>
          <w:i/>
          <w:szCs w:val="22"/>
        </w:rPr>
        <w:t>Sine Die</w:t>
      </w:r>
      <w:r w:rsidRPr="00D87705">
        <w:rPr>
          <w:szCs w:val="22"/>
        </w:rPr>
        <w:t xml:space="preserve"> Resolution, the House met today, Tuesday, May 23, 2017, in Statewide Session. However, due to the lack of business before the House, the </w:t>
      </w:r>
      <w:r w:rsidR="00BC6B89">
        <w:rPr>
          <w:szCs w:val="22"/>
        </w:rPr>
        <w:t>m</w:t>
      </w:r>
      <w:r w:rsidRPr="00D87705">
        <w:rPr>
          <w:szCs w:val="22"/>
        </w:rPr>
        <w:t xml:space="preserve">embership was informed that that unless the </w:t>
      </w:r>
      <w:r w:rsidR="00BC6B89">
        <w:rPr>
          <w:szCs w:val="22"/>
        </w:rPr>
        <w:t>m</w:t>
      </w:r>
      <w:r w:rsidRPr="00D87705">
        <w:rPr>
          <w:szCs w:val="22"/>
        </w:rPr>
        <w:t>embers had other official business to attend to, that it was unnecessary</w:t>
      </w:r>
      <w:r w:rsidR="00BC6B89">
        <w:rPr>
          <w:szCs w:val="22"/>
        </w:rPr>
        <w:t xml:space="preserve"> for them to attend S</w:t>
      </w:r>
      <w:r w:rsidRPr="00D87705">
        <w:rPr>
          <w:szCs w:val="22"/>
        </w:rPr>
        <w:t xml:space="preserve">ession today. Consequently, many House Members who otherwise did not have </w:t>
      </w:r>
    </w:p>
    <w:p w:rsidR="005D1CBB" w:rsidRPr="00D87705" w:rsidRDefault="00BF3B6E" w:rsidP="005D1CBB">
      <w:pPr>
        <w:tabs>
          <w:tab w:val="left" w:pos="270"/>
        </w:tabs>
        <w:ind w:firstLine="0"/>
        <w:rPr>
          <w:szCs w:val="22"/>
        </w:rPr>
      </w:pPr>
      <w:r>
        <w:rPr>
          <w:szCs w:val="22"/>
        </w:rPr>
        <w:br w:type="column"/>
      </w:r>
      <w:r w:rsidR="005D1CBB" w:rsidRPr="00D87705">
        <w:rPr>
          <w:szCs w:val="22"/>
        </w:rPr>
        <w:t xml:space="preserve">official business to attend to in Columbia, chose not to come to Session today in order to more efficiently utilize resources and conserve taxpayer funds.  </w:t>
      </w:r>
    </w:p>
    <w:p w:rsidR="005D1CBB" w:rsidRDefault="005D1CBB" w:rsidP="005D1CBB">
      <w:pPr>
        <w:tabs>
          <w:tab w:val="left" w:pos="360"/>
          <w:tab w:val="left" w:pos="630"/>
          <w:tab w:val="left" w:pos="900"/>
          <w:tab w:val="left" w:pos="1260"/>
          <w:tab w:val="left" w:pos="1620"/>
          <w:tab w:val="left" w:pos="1980"/>
          <w:tab w:val="left" w:pos="2340"/>
          <w:tab w:val="left" w:pos="2700"/>
        </w:tabs>
        <w:ind w:firstLine="0"/>
      </w:pPr>
      <w:r w:rsidRPr="00D87705">
        <w:tab/>
        <w:t>Rep. James H. “Jay” Lucas</w:t>
      </w:r>
    </w:p>
    <w:p w:rsidR="005D1CBB" w:rsidRDefault="005D1CBB" w:rsidP="005D1CBB">
      <w:pPr>
        <w:tabs>
          <w:tab w:val="left" w:pos="360"/>
          <w:tab w:val="left" w:pos="630"/>
          <w:tab w:val="left" w:pos="900"/>
          <w:tab w:val="left" w:pos="1260"/>
          <w:tab w:val="left" w:pos="1620"/>
          <w:tab w:val="left" w:pos="1980"/>
          <w:tab w:val="left" w:pos="2340"/>
          <w:tab w:val="left" w:pos="2700"/>
        </w:tabs>
        <w:ind w:firstLine="0"/>
      </w:pPr>
    </w:p>
    <w:p w:rsidR="005D1CBB" w:rsidRDefault="005D1CBB" w:rsidP="005D1CBB">
      <w:pPr>
        <w:keepNext/>
        <w:jc w:val="center"/>
        <w:rPr>
          <w:b/>
        </w:rPr>
      </w:pPr>
      <w:r w:rsidRPr="005D1CBB">
        <w:rPr>
          <w:b/>
        </w:rPr>
        <w:t>LEAVE OF ABSENCE</w:t>
      </w:r>
    </w:p>
    <w:p w:rsidR="005D1CBB" w:rsidRDefault="005D1CBB" w:rsidP="005D1CBB">
      <w:r>
        <w:t>The SPEAKER granted Rep. ALEXANDER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ANDERSON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ANTHONY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ARRINGTON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ATWATER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BALLENTINE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BAMBERG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BANNISTER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BEDINGFIELD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BENNETT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BLACKWELL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BOWERS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BRADLEY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BURNS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CHUMLEY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CLARY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CLEMMONS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CLYBURN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COBB-HUNTER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COGSWELL a leave of absence for the day.</w:t>
      </w:r>
    </w:p>
    <w:p w:rsidR="005D1CBB" w:rsidRDefault="005D1CBB" w:rsidP="005D1CBB">
      <w:pPr>
        <w:keepNext/>
        <w:jc w:val="center"/>
        <w:rPr>
          <w:b/>
        </w:rPr>
      </w:pPr>
      <w:r w:rsidRPr="005D1CBB">
        <w:rPr>
          <w:b/>
        </w:rPr>
        <w:t>LEAVE OF ABSENCE</w:t>
      </w:r>
    </w:p>
    <w:p w:rsidR="005D1CBB" w:rsidRDefault="005D1CBB" w:rsidP="005D1CBB">
      <w:r>
        <w:t>The SPEAKER granted Rep. COLE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COLLINS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CRAWFORD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CROSBY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DANING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DAVIS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DELLENEY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DILLARD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DOUGLAS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DUCKWORTH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ELLIOTT a leave of absence for the day.</w:t>
      </w:r>
    </w:p>
    <w:p w:rsidR="00A4600B" w:rsidRDefault="00A4600B">
      <w:pPr>
        <w:ind w:firstLine="0"/>
        <w:jc w:val="left"/>
        <w:rPr>
          <w:b/>
        </w:rPr>
      </w:pPr>
      <w:r>
        <w:rPr>
          <w:b/>
        </w:rPr>
        <w:br w:type="page"/>
      </w:r>
    </w:p>
    <w:p w:rsidR="005D1CBB" w:rsidRDefault="005D1CBB" w:rsidP="005D1CBB">
      <w:pPr>
        <w:keepNext/>
        <w:jc w:val="center"/>
        <w:rPr>
          <w:b/>
        </w:rPr>
      </w:pPr>
      <w:r w:rsidRPr="005D1CBB">
        <w:rPr>
          <w:b/>
        </w:rPr>
        <w:t>LEAVE OF ABSENCE</w:t>
      </w:r>
    </w:p>
    <w:p w:rsidR="005D1CBB" w:rsidRDefault="005D1CBB" w:rsidP="005D1CBB">
      <w:r>
        <w:t>The SPEAKER granted Rep. ERICKSON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FINLAY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FORREST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FORRESTER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FRY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FUNDERBURK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GILLIARD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HAMILTON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HARDEE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HART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HAYES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HENDERSON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HENEGAN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HERBKERSMAN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HEWITT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HILL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HIOTT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HIXON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HOWARD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HUGGINS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JEFFERSON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JOHNSON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JORDAN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KING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KIRBY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KNIGHT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LOFTIS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LOWE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MACK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MAGNUSON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MCEACHERN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MCKNIGHT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MITCHELL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V. S. MOSS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MURPHY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B. NEWTON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 NEWTON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OTT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PARKS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PITTS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POPE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PUTNAM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RIDGEWAY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M. RIVERS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 RIVERS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ROBINSON-SIMPSON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RUTHERFORD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RYHAL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SANDIFER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SIMRILL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SOTTILE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SPIRES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STAVRINAKIS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STRINGER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TALLON a leave of absence for the day.</w:t>
      </w:r>
    </w:p>
    <w:p w:rsidR="00A4600B" w:rsidRDefault="00A4600B" w:rsidP="005D1CBB">
      <w:pPr>
        <w:keepNext/>
        <w:jc w:val="center"/>
        <w:rPr>
          <w:b/>
        </w:rPr>
      </w:pPr>
    </w:p>
    <w:p w:rsidR="005D1CBB" w:rsidRDefault="005D1CBB" w:rsidP="005D1CBB">
      <w:pPr>
        <w:keepNext/>
        <w:jc w:val="center"/>
        <w:rPr>
          <w:b/>
        </w:rPr>
      </w:pPr>
      <w:r w:rsidRPr="005D1CBB">
        <w:rPr>
          <w:b/>
        </w:rPr>
        <w:t>LEAVE OF ABSENCE</w:t>
      </w:r>
    </w:p>
    <w:p w:rsidR="005D1CBB" w:rsidRDefault="005D1CBB" w:rsidP="005D1CBB">
      <w:r>
        <w:t>The SPEAKER granted Rep. TAYLOR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THAYER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WEEKS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WEST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WHEELER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WHIPPER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WHITE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WHITMIRE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WILLIAMS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WILLIS a leave of absence for the day.</w:t>
      </w:r>
    </w:p>
    <w:p w:rsidR="005D1CBB" w:rsidRDefault="005D1CBB" w:rsidP="005D1CBB"/>
    <w:p w:rsidR="005D1CBB" w:rsidRDefault="005D1CBB" w:rsidP="005D1CBB">
      <w:pPr>
        <w:keepNext/>
        <w:jc w:val="center"/>
        <w:rPr>
          <w:b/>
        </w:rPr>
      </w:pPr>
      <w:r w:rsidRPr="005D1CBB">
        <w:rPr>
          <w:b/>
        </w:rPr>
        <w:t>LEAVE OF ABSENCE</w:t>
      </w:r>
    </w:p>
    <w:p w:rsidR="005D1CBB" w:rsidRDefault="005D1CBB" w:rsidP="005D1CBB">
      <w:r>
        <w:t>The SPEAKER granted Rep. YOW a leave of absence for the day.</w:t>
      </w:r>
    </w:p>
    <w:p w:rsidR="005D1CBB" w:rsidRDefault="005D1CBB" w:rsidP="005D1CBB"/>
    <w:p w:rsidR="005D1CBB" w:rsidRDefault="005D1CBB" w:rsidP="005D1CBB">
      <w:r>
        <w:t>Rep. BROWN moved that the House do now adjourn, which was agreed to.</w:t>
      </w:r>
    </w:p>
    <w:p w:rsidR="00A4600B" w:rsidRDefault="00A4600B" w:rsidP="005D1CBB">
      <w:pPr>
        <w:keepNext/>
        <w:jc w:val="center"/>
        <w:rPr>
          <w:b/>
        </w:rPr>
      </w:pPr>
    </w:p>
    <w:p w:rsidR="005D1CBB" w:rsidRDefault="005D1CBB" w:rsidP="005D1CBB">
      <w:pPr>
        <w:keepNext/>
        <w:jc w:val="center"/>
        <w:rPr>
          <w:b/>
        </w:rPr>
      </w:pPr>
      <w:r w:rsidRPr="005D1CBB">
        <w:rPr>
          <w:b/>
        </w:rPr>
        <w:t>RATIFICATION OF ACTS</w:t>
      </w:r>
    </w:p>
    <w:p w:rsidR="005D1CBB" w:rsidRDefault="005D1CBB" w:rsidP="005D1CBB">
      <w:r>
        <w:t>At 2:30 p.m.</w:t>
      </w:r>
      <w:r w:rsidR="007A3A64">
        <w:t>, on Monday, May 15,</w:t>
      </w:r>
      <w:r>
        <w:t xml:space="preserve"> the House attended in the Senate Chamber, where the following Acts and Joint Resolutions were duly ratified:</w:t>
      </w:r>
    </w:p>
    <w:p w:rsidR="005D1CBB" w:rsidRDefault="005D1CBB" w:rsidP="005D1CBB"/>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6" w:name="file_start209"/>
      <w:bookmarkEnd w:id="6"/>
      <w:r w:rsidRPr="00E33A05">
        <w:tab/>
        <w:t>(R. 63, S. 9) --  Senators Hutto and Rankin: AN ACT TO AMEND THE CODE OF LAWS OF SOUTH CAROLINA, 1976, BY ADDING SECTION 38</w:t>
      </w:r>
      <w:r w:rsidRPr="00E33A05">
        <w:noBreakHyphen/>
        <w:t>71</w:t>
      </w:r>
      <w:r w:rsidRPr="00E33A05">
        <w:noBreakHyphen/>
        <w:t>380 SO AS TO PROVIDE THAT THE OPTIONAL INTOXICANTS AND NARCOTICS EXCLUSION PROVISION CONTAINED IN CERTAIN INSURANCE POLICIES THAT REQUIRE THE REPLICATION OF EXACT LANGUAGE AS PROVIDED IN SECTION 38</w:t>
      </w:r>
      <w:r w:rsidRPr="00E33A05">
        <w:noBreakHyphen/>
        <w:t>71</w:t>
      </w:r>
      <w:r w:rsidRPr="00E33A05">
        <w:noBreakHyphen/>
        <w:t>370 DOES NOT APPLY TO A MEDICAL EXPENSE POLICY, AND TO DEFINE MEDICAL EXPENSE POLICY.</w:t>
      </w:r>
      <w:bookmarkStart w:id="7" w:name="titleend"/>
      <w:bookmarkEnd w:id="7"/>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64, S. 61) --  Senator Hutto: AN ACT </w:t>
      </w:r>
      <w:r w:rsidRPr="005D1CBB">
        <w:rPr>
          <w:color w:val="000000"/>
          <w:u w:color="000000"/>
        </w:rPr>
        <w:t>TO AMEND SECTION 1</w:t>
      </w:r>
      <w:r w:rsidRPr="005D1CBB">
        <w:rPr>
          <w:color w:val="000000"/>
          <w:u w:color="000000"/>
        </w:rPr>
        <w:noBreakHyphen/>
        <w:t>11</w:t>
      </w:r>
      <w:r w:rsidRPr="005D1CBB">
        <w:rPr>
          <w:color w:val="000000"/>
          <w:u w:color="000000"/>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65, S. 114) --  Senators Bennett and Senn: AN ACT TO </w:t>
      </w:r>
      <w:r w:rsidRPr="005D1CBB">
        <w:rPr>
          <w:color w:val="000000"/>
          <w:u w:color="000000"/>
        </w:rPr>
        <w:t>AMEND THE CODE OF LAWS OF SOUTH CAROLINA, 1976, BY ADDING SECTION 61</w:t>
      </w:r>
      <w:r w:rsidRPr="005D1CBB">
        <w:rPr>
          <w:color w:val="000000"/>
          <w:u w:color="000000"/>
        </w:rPr>
        <w:noBreakHyphen/>
        <w:t>2</w:t>
      </w:r>
      <w:r w:rsidRPr="005D1CBB">
        <w:rPr>
          <w:color w:val="000000"/>
          <w:u w:color="000000"/>
        </w:rPr>
        <w:noBreakHyphen/>
        <w:t>185 SO AS TO ALLOW NONPROFIT ORGANIZATIONS TO APPLY FOR SPECIAL NONPROFIT EVENT LICENSES TO ALLOW THEM TO SOLICIT AND ACCEPT DONATIONS OF ALCOHOL TO BE SOLD FOR ON</w:t>
      </w:r>
      <w:r w:rsidRPr="005D1CBB">
        <w:rPr>
          <w:color w:val="000000"/>
          <w:u w:color="000000"/>
        </w:rPr>
        <w:noBreakHyphen/>
        <w:t>PREMISES CONSUMPTION UNDER CERTAIN CIRCUMSTANCES, TO PRESCRIBE A PROCESS FOR SUPPLIERS AND WHOLESALERS TO WORK TOGETHER TO PROVIDE DONATED ALCOHOL FOR LICENSED NONPROFIT EVENTS, TO ALLOW SUPPLIERS TO FURNISH EQUIPMENT AND TRAINED REPRESENTATIVES TO SERVE AND POUR ALCOHOL AT LICENSED NONPROFIT EVENTS, AND DEFINE NECESSARY TERMS.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66, S. 116) --  Senators Rankin and Malloy: AN ACT TO AMEND THE CODE OF LAWS OF SOUTH CAROLINA, 1976, BY ADDING SECTION 61</w:t>
      </w:r>
      <w:r w:rsidRPr="00E33A05">
        <w:noBreakHyphen/>
        <w:t>2</w:t>
      </w:r>
      <w:r w:rsidRPr="00E33A05">
        <w:noBreakHyphen/>
        <w:t>145 SO AS TO REQUIRE THAT A PERSON PERMITTED OR LICENSED TO SELL BEER, WINE, OR ALCOHOLIC LIQUORS FOR ON</w:t>
      </w:r>
      <w:r w:rsidRPr="00E33A05">
        <w:noBreakHyphen/>
        <w:t>PREMISES CONSUMPTION SHALL MAINTAIN LIABILITY INSURANCE WITH COVERAGE OF AT LEAST ONE MILLION DOLLARS DURING THE PERIOD OF THE PERMIT OR LICENSE.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67, S. 173) --  Senators Sheheen, Turner and Timmons: AN ACT TO AMEND THE CODE OF LAWS OF SOUTH CAROLINA, 1976, BY ADDING SECTION 23</w:t>
      </w:r>
      <w:r w:rsidRPr="00E33A05">
        <w:noBreakHyphen/>
        <w:t>23</w:t>
      </w:r>
      <w:r w:rsidRPr="00E33A05">
        <w:noBreakHyphen/>
        <w:t>55 SO AS</w:t>
      </w:r>
      <w:r w:rsidRPr="005D1CBB">
        <w:rPr>
          <w:color w:val="000000"/>
          <w:u w:color="000000"/>
        </w:rPr>
        <w:t xml:space="preserve"> </w:t>
      </w:r>
      <w:r w:rsidRPr="00E33A05">
        <w:t>TO PROVIDE THAT A CLASS 1</w:t>
      </w:r>
      <w:r w:rsidRPr="00E33A05">
        <w:noBreakHyphen/>
        <w:t>LE, CLASS 2</w:t>
      </w:r>
      <w:r w:rsidRPr="00E33A05">
        <w:noBreakHyphen/>
        <w:t>LCO, OR CLASS 3</w:t>
      </w:r>
      <w:r w:rsidRPr="00E33A05">
        <w:noBreakHyphen/>
        <w:t>SLE LAW ENFORCEMENT OFFICER MUST COMPLETE CONTINUING LAW ENFORCEMENT EDUCATION CREDITS IN MENTAL HEALTH OR ADDICTIVE DISORDERS DURING THE RECERTIFICATION PERIOD, AND TO PROVIDE THE CONTENT OF THE TRAINING; TO AMEND SECTION 23</w:t>
      </w:r>
      <w:r w:rsidRPr="00E33A05">
        <w:noBreakHyphen/>
        <w:t>23</w:t>
      </w:r>
      <w:r w:rsidRPr="00E33A05">
        <w:noBreakHyphen/>
        <w:t>80, AS AMENDED, RELATING TO THE LAW ENFORCEMENT TRAINING COUNCIL AND CRIMINAL JUSTICE ACADEMY, SO AS TO PROVIDE THAT THE LAW ENFORCEMENT TRAINING COUNCIL IS AUTHORIZED TO PROVIDE TRAINING FOR OFFICERS TO RECOGNIZE TRAUMA AND STRESS</w:t>
      </w:r>
      <w:r w:rsidRPr="00E33A05">
        <w:noBreakHyphen/>
        <w:t>RELATED DISORDERS IN OTHER OFFICERS AND RECOMMEND PARTICIPATION IN THE LAW ENFORCEMENT ASSISTANCE PROGRAM FOR OFFICERS INVOLVED IN AN INCIDENT RESULTING IN DEATH OR SERIOUS BODILY INJURY; AND TO AMEND SECTION 23</w:t>
      </w:r>
      <w:r w:rsidRPr="00E33A05">
        <w:noBreakHyphen/>
        <w:t>3</w:t>
      </w:r>
      <w:r w:rsidRPr="00E33A05">
        <w:noBreakHyphen/>
        <w:t>65, RELATING TO THE LAW ENFORCEMENT ASSISTANCE PROGRAM, SO AS TO PROVIDE THAT ONE PURPOSE OF THE PROGRAM IS TO PROVIDE COUNSELING SERVICES TO OFFICERS EXPERIENCING STRESS</w:t>
      </w:r>
      <w:r w:rsidRPr="00E33A05">
        <w:noBreakHyphen/>
        <w:t>RELATED DISORDERS.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68, S. 234) --  Senator Massey: AN ACT </w:t>
      </w:r>
      <w:r w:rsidRPr="005D1CBB">
        <w:rPr>
          <w:color w:val="000000"/>
          <w:u w:color="000000"/>
        </w:rPr>
        <w:t>TO AMEND SECTION 44</w:t>
      </w:r>
      <w:r w:rsidRPr="005D1CBB">
        <w:rPr>
          <w:color w:val="000000"/>
          <w:u w:color="000000"/>
        </w:rPr>
        <w:noBreakHyphen/>
        <w:t>61</w:t>
      </w:r>
      <w:r w:rsidRPr="005D1CBB">
        <w:rPr>
          <w:color w:val="000000"/>
          <w:u w:color="000000"/>
        </w:rPr>
        <w:noBreakHyphen/>
        <w:t>160, AS AMENDED, CODE OF LAWS OF SOUTH CAROLINA, 1976, RELATING TO THE CONFIDENTIALITY OF INFORMATION AND DATA COLLECTED OR PREPARED BY EMERGENCY MEDICAL SERVICES, SO AS TO MAKE THE IDENTITIES OF PATIENTS AND EMERGENCY MEDICAL TECHNICIANS SUBJECT TO SUBPOENA IN JUDICIAL PROCEEDINGS; AND TO AMEND SECTION 44</w:t>
      </w:r>
      <w:r w:rsidRPr="005D1CBB">
        <w:rPr>
          <w:color w:val="000000"/>
          <w:u w:color="000000"/>
        </w:rPr>
        <w:noBreakHyphen/>
        <w:t>61</w:t>
      </w:r>
      <w:r w:rsidRPr="005D1CBB">
        <w:rPr>
          <w:color w:val="000000"/>
          <w:u w:color="000000"/>
        </w:rPr>
        <w:noBreakHyphen/>
        <w:t>340, AS AMENDED, RELATING TO THE CONFIDENTIALITY OF INFORMATION AND DATA COLLECTED AS PART OF THE EMERGENCY MEDICAL SERVICES FOR CHILDREN PROGRAM, SO AS TO MAKE CONFORMING CHANGES.</w:t>
      </w:r>
    </w:p>
    <w:p w:rsidR="00A4600B" w:rsidRDefault="00A4600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69, S. 254) --  Senator Cromer: AN ACT </w:t>
      </w:r>
      <w:r w:rsidRPr="005D1CBB">
        <w:rPr>
          <w:color w:val="000000"/>
          <w:u w:color="000000"/>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5D1CBB">
        <w:rPr>
          <w:color w:val="000000"/>
          <w:u w:color="000000"/>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5D1CBB">
        <w:rPr>
          <w:color w:val="000000"/>
          <w:u w:color="000000"/>
        </w:rPr>
        <w:noBreakHyphen/>
        <w:t>21</w:t>
      </w:r>
      <w:r w:rsidRPr="005D1CBB">
        <w:rPr>
          <w:color w:val="000000"/>
          <w:u w:color="000000"/>
        </w:rPr>
        <w:noBreakHyphen/>
        <w:t xml:space="preserve">10, AS AMENDED, RELATING TO DEFINED TERMS FOR THE INSURANCE HOLDING COMPANY REGULATORY ACT, SO AS TO DEFINE THE TERM “SUPERVISORY COLLEGE”. </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70, S. 271) --  Senator Allen: AN ACT TO AMEND THE CODE OF LAWS OF SOUTH CAROLINA, 1976, BY ADDING SECTION 24</w:t>
      </w:r>
      <w:r w:rsidRPr="00E33A05">
        <w:noBreakHyphen/>
        <w:t>3</w:t>
      </w:r>
      <w:r w:rsidRPr="00E33A05">
        <w:noBreakHyphen/>
        <w:t>220 SO AS TO ESTABLISH A PROCEDURE TO ALLOW AN INMATE WHO THE DEPARTMENT HAS DETERMINED IS NOT A SECURITY RISK AND CONFINED IN A DEPARTMENT OF CORRECTIONS’ FACILITY TO ATTEND THE FUNERAL SERVICE OF CERTAIN INDIVIDUALS OR VISIT CERTAIN INDIVIDUALS WHILE THEY ARE HOSPITALIZED, TO PROVIDE FOR THE TRANSPORTATION OF THE INMATE AND TO PROVIDE THAT UNDER CERTAIN CIRCUMSTANCES, THE DEPARTMENT SHALL NOTIFY THE VICTIM AND RELATIVES OF THE VICTIMS OF THE CRIME COMMITTED BY THE INMATE; AND TO AMEND SECTION 24</w:t>
      </w:r>
      <w:r w:rsidRPr="00E33A05">
        <w:noBreakHyphen/>
        <w:t>3</w:t>
      </w:r>
      <w:r w:rsidRPr="00E33A05">
        <w:noBreakHyphen/>
        <w:t>210, RELATING TO FURLOUGHS FOR QUALIFIED INMATES, SO AS TO DELETE THE PROVISION THAT ALLOWS AN INMATE TO ATTEND THE FUNERAL OF CERTAIN PERSONS.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71, S. 275) --  Senator Bennett: AN ACT TO AMEND SECTION 61</w:t>
      </w:r>
      <w:r w:rsidRPr="00E33A05">
        <w:noBreakHyphen/>
        <w:t>4</w:t>
      </w:r>
      <w:r w:rsidRPr="00E33A05">
        <w:noBreakHyphen/>
        <w:t>1515, AS AMENDED, CODE OF LAWS OF SOUTH CAROLINA, 1976, RELATING TO BREWERIES, SAMPLES AND SALES FOR ON</w:t>
      </w:r>
      <w:r w:rsidRPr="00E33A05">
        <w:noBreakHyphen/>
        <w:t xml:space="preserve"> AND OFF</w:t>
      </w:r>
      <w:r w:rsidRPr="00E33A05">
        <w:noBreakHyphen/>
        <w:t>PREMISES CONSUMPTION, SO AS TO PROVIDE THAT A BREWERY BREWING AND SELLING BEER ON ITS PERMITTED PREMISES IN THIS STATE MAY APPLY FOR A PERMIT TO SELL ALCOHOLIC LIQUOR BY THE DRINK FOR CONSUMPTION WITHIN A SPECIFIED AREA UNDER CERTAIN CONDITIONS; AND TO AMEND SECTION 61</w:t>
      </w:r>
      <w:r w:rsidRPr="00E33A05">
        <w:noBreakHyphen/>
        <w:t>4</w:t>
      </w:r>
      <w:r w:rsidRPr="00E33A05">
        <w:noBreakHyphen/>
        <w:t>1720, RELATING TO BREWPUB PERMITS IN LIEU OF OTHER REQUIRED PERMITS, SO AS TO PROVIDE THAT A BREWPUB THAT BECOMES A BREWERY MUST RELINQUISH ITS BREWPUB PERMIT IN ACCORDANCE WITH THE REQUIREMENTS OF SECTION 61</w:t>
      </w:r>
      <w:r w:rsidRPr="00E33A05">
        <w:noBreakHyphen/>
        <w:t>4</w:t>
      </w:r>
      <w:r w:rsidRPr="00E33A05">
        <w:noBreakHyphen/>
        <w:t>1515.</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72, S. 321) --  Senator Verdin: AN ACT TO AMEND THE CODE OF LAWS OF SOUTH CAROLINA, 1976, BY ADDING CHAPTER 14 TO TITLE 56 SO AS TO ESTABLISH PROCEDURES THAT REGULATE THE RELATIONSHIP BETWEEN RECREATIONAL VEHICLE MANUFACTURERS, DISTRIBUTORS, AND DEALERS OF RECREATIONAL VEHICLES; TO AMEND SECTION 56</w:t>
      </w:r>
      <w:r w:rsidRPr="00E33A05">
        <w:noBreakHyphen/>
        <w:t>15</w:t>
      </w:r>
      <w:r w:rsidRPr="00E33A05">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73, S. 325) --  Senator Sheheen: AN ACT </w:t>
      </w:r>
      <w:r w:rsidRPr="005D1CBB">
        <w:rPr>
          <w:color w:val="000000"/>
          <w:u w:color="000000"/>
        </w:rPr>
        <w:t>TO AMEND SECTION 43</w:t>
      </w:r>
      <w:r w:rsidRPr="005D1CBB">
        <w:rPr>
          <w:color w:val="000000"/>
          <w:u w:color="000000"/>
        </w:rPr>
        <w:noBreakHyphen/>
        <w:t>33</w:t>
      </w:r>
      <w:r w:rsidRPr="005D1CBB">
        <w:rPr>
          <w:color w:val="000000"/>
          <w:u w:color="000000"/>
        </w:rPr>
        <w:noBreakHyphen/>
        <w:t>310, CODE OF LAWS OF SOUTH CAROLINA, 1976, RELATING TO ADVOCACY FOR HANDICAPPED CITIZENS, INC., SO AS TO REVISE LEGISLATIVE FINDINGS TO REFLECT THE CHANGE OF THE ORGANIZATION’S NAME TO “PROTECTION AND ADVOCACY FOR PEOPLE WITH DISABILITIES, INC.”, AND TO MAKE TECHNICAL CHANGES; TO AMEND SECTIONS 43</w:t>
      </w:r>
      <w:r w:rsidRPr="005D1CBB">
        <w:rPr>
          <w:color w:val="000000"/>
          <w:u w:color="000000"/>
        </w:rPr>
        <w:noBreakHyphen/>
        <w:t>33</w:t>
      </w:r>
      <w:r w:rsidRPr="005D1CBB">
        <w:rPr>
          <w:color w:val="000000"/>
          <w:u w:color="000000"/>
        </w:rPr>
        <w:noBreakHyphen/>
        <w:t>330 AND 43</w:t>
      </w:r>
      <w:r w:rsidRPr="005D1CBB">
        <w:rPr>
          <w:color w:val="000000"/>
          <w:u w:color="000000"/>
        </w:rPr>
        <w:noBreakHyphen/>
        <w:t>33</w:t>
      </w:r>
      <w:r w:rsidRPr="005D1CBB">
        <w:rPr>
          <w:color w:val="000000"/>
          <w:u w:color="000000"/>
        </w:rPr>
        <w:noBreakHyphen/>
        <w:t>340, BOTH RELATING TO THE OPERATION OF THE SOUTH CAROLINA PROTECTION AND ADVOCACY SYSTEM FOR THE HANDICAPPED, INC., SO AS TO REFLECT THE CHANGE OF THE ORGANIZATION’S NAME TO “PROTECTION AND ADVOCACY FOR PEOPLE WITH DISABILITIES, INC.”, AND TO MAKE TECHNICAL CHANGES; TO AMEND SECTION 43</w:t>
      </w:r>
      <w:r w:rsidRPr="005D1CBB">
        <w:rPr>
          <w:color w:val="000000"/>
          <w:u w:color="000000"/>
        </w:rPr>
        <w:noBreakHyphen/>
        <w:t>33</w:t>
      </w:r>
      <w:r w:rsidRPr="005D1CBB">
        <w:rPr>
          <w:color w:val="000000"/>
          <w:u w:color="000000"/>
        </w:rPr>
        <w:noBreakHyphen/>
        <w:t>350, RELATING TO THE POWERS AND DUTIES OF THE SOUTH CAROLINA PROTECTION AND ADVOCACY SYSTEM FOR THE HANDICAPPED, INC., SO AS TO REFLECT THE CHANGE OF THE ORGANIZATION’S NAME TO “PROTECTION AND ADVOCACY FOR PEOPLE WITH DISABILITIES, INC.”, AND TO PROVIDE THAT THE ORGANIZATION SHALL ADMINISTER THE CLIENT ASSISTANCE PROGRAM; TO AMEND SECTIONS 43</w:t>
      </w:r>
      <w:r w:rsidRPr="005D1CBB">
        <w:rPr>
          <w:color w:val="000000"/>
          <w:u w:color="000000"/>
        </w:rPr>
        <w:noBreakHyphen/>
        <w:t>33</w:t>
      </w:r>
      <w:r w:rsidRPr="005D1CBB">
        <w:rPr>
          <w:color w:val="000000"/>
          <w:u w:color="000000"/>
        </w:rPr>
        <w:noBreakHyphen/>
        <w:t>370, 43</w:t>
      </w:r>
      <w:r w:rsidRPr="005D1CBB">
        <w:rPr>
          <w:color w:val="000000"/>
          <w:u w:color="000000"/>
        </w:rPr>
        <w:noBreakHyphen/>
        <w:t>33</w:t>
      </w:r>
      <w:r w:rsidRPr="005D1CBB">
        <w:rPr>
          <w:color w:val="000000"/>
          <w:u w:color="000000"/>
        </w:rPr>
        <w:noBreakHyphen/>
        <w:t>380, AND 43</w:t>
      </w:r>
      <w:r w:rsidRPr="005D1CBB">
        <w:rPr>
          <w:color w:val="000000"/>
          <w:u w:color="000000"/>
        </w:rPr>
        <w:noBreakHyphen/>
        <w:t>33</w:t>
      </w:r>
      <w:r w:rsidRPr="005D1CBB">
        <w:rPr>
          <w:color w:val="000000"/>
          <w:u w:color="000000"/>
        </w:rPr>
        <w:noBreakHyphen/>
        <w:t>400, ALL RELATING TO THE OPERATION OF SOUTH CAROLINA PROTECTION AND ADVOCACY SYSTEM FOR THE HANDICAPPED, INC., SO AS TO REFLECT THE CHANGE OF THE ORGANIZATION’S NAME TO “PROTECTION AND ADVOCACY FOR PEOPLE WITH DISABILITIES, INC.”, AND TO MAKE TECHNICAL CHANGES; TO AMEND SECTION 1</w:t>
      </w:r>
      <w:r w:rsidRPr="005D1CBB">
        <w:rPr>
          <w:color w:val="000000"/>
          <w:u w:color="000000"/>
        </w:rPr>
        <w:noBreakHyphen/>
        <w:t>11</w:t>
      </w:r>
      <w:r w:rsidRPr="005D1CBB">
        <w:rPr>
          <w:color w:val="000000"/>
          <w:u w:color="000000"/>
        </w:rPr>
        <w:noBreakHyphen/>
        <w:t>10, AS AMENDED, RELATING TO CERTAIN AGENCIES TRANSFERRED TO THE DEPARTMENT OF ADMINISTRATION, SO AS TO MAKE CONFORMING CHANGES; AND TO REPEAL SECTION 43</w:t>
      </w:r>
      <w:r w:rsidRPr="005D1CBB">
        <w:rPr>
          <w:color w:val="000000"/>
          <w:u w:color="000000"/>
        </w:rPr>
        <w:noBreakHyphen/>
        <w:t>33</w:t>
      </w:r>
      <w:r w:rsidRPr="005D1CBB">
        <w:rPr>
          <w:color w:val="000000"/>
          <w:u w:color="000000"/>
        </w:rPr>
        <w:noBreakHyphen/>
        <w:t>320 RELATING TO THE TRANSFER OF FUNCTIONS TO THE SOUTH CAROLINA PROTECTION AND ADVOCACY SYSTEM FOR THE HANDICAPPED, INC.</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74, S. 353) --  Senator Massey: AN ACT TO AMEND ACT 516 OF 1976, RELATING TO THE ELECTION OF COMMISSIONERS OF THE BATH, LANGLEY, AND CLEARWATER WATER AND SEWER DISTRICTS IN AIKEN COUNTY, SO AS TO CHANGE THE COMMENCEMENT OF EACH COMMISSIONER’S OFFICE TO JANUARY FIRST IN THE YEAR FOLLOWING THE COMMISSIONER’S ELECTION AND TO CHANGE THE TERM EXPIRATION DATE TO DECEMBER THIRTY</w:t>
      </w:r>
      <w:r w:rsidRPr="00E33A05">
        <w:noBreakHyphen/>
        <w:t>FIRST OF EACH EVEN</w:t>
      </w:r>
      <w:r w:rsidRPr="00E33A05">
        <w:noBreakHyphen/>
        <w:t>NUMBERED YEAR; AND TO AMEND ACT 1006 OF 1958, RELATING TO THE ELECTION OF COMMISSIONERS OF THE BATH, LANGLEY, AND CLEARWATER WATER AND SEWER DISTRICTS IN AIKEN COUNTY, SO AS TO CHANGE THE COMMENCEMENT OF EACH COMMISSIONER’S TERM TO JANUARY FIRST IN THE YEAR FOLLOWING THE COMMISSIONER’S ELECTION AND TO CHANGE THE TERM EXPIRATION DATE TO DECEMBER THIRTY</w:t>
      </w:r>
      <w:r w:rsidRPr="00E33A05">
        <w:noBreakHyphen/>
        <w:t>FIRST OF EACH EVEN</w:t>
      </w:r>
      <w:r w:rsidRPr="00E33A05">
        <w:noBreakHyphen/>
        <w:t>NUMBERED YEAR, TO CHANGE THE ELECTION DATE FOR COMMISSIONERS TO THE FIRST TUESDAY AFTER THE FIRST MONDAY IN NOVEMBER AND TO PROVIDE FOR STAGGERED TERMS, AND TO CHANGE THE FILING PROCEDURE FOR COMMISSION CANDIDATES SO AS TO REQUIRE THEM TO FILE AN INTENTION OF CANDIDACY WITH THE AIKEN COUNTY BOARD OF VOTER REGISTRATION AND ELECTIONS AND TO SET A FILING DEADLINE.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75, S. 366) --  Senator Cromer: AN ACT </w:t>
      </w:r>
      <w:r w:rsidRPr="005D1CBB">
        <w:rPr>
          <w:color w:val="000000"/>
          <w:u w:color="000000"/>
        </w:rPr>
        <w:t>TO AMEND SECTION 37</w:t>
      </w:r>
      <w:r w:rsidRPr="005D1CBB">
        <w:rPr>
          <w:color w:val="000000"/>
          <w:u w:color="000000"/>
        </w:rPr>
        <w:noBreakHyphen/>
        <w:t>22</w:t>
      </w:r>
      <w:r w:rsidRPr="005D1CBB">
        <w:rPr>
          <w:color w:val="000000"/>
          <w:u w:color="000000"/>
        </w:rPr>
        <w:noBreakHyphen/>
        <w:t>110, CODE OF LAWS OF SOUTH CAROLINA, 1976, RELATING TO MORTGAGE LENDING DEFINITIONS, SO AS TO MAKE CERTAIN CHANGES AND DEFINE THE TERM “LOAN CORRESPONDENT”; TO AMEND SECTION 37</w:t>
      </w:r>
      <w:r w:rsidRPr="005D1CBB">
        <w:rPr>
          <w:color w:val="000000"/>
          <w:u w:color="000000"/>
        </w:rPr>
        <w:noBreakHyphen/>
        <w:t>22</w:t>
      </w:r>
      <w:r w:rsidRPr="005D1CBB">
        <w:rPr>
          <w:color w:val="000000"/>
          <w:u w:color="000000"/>
        </w:rPr>
        <w:noBreakHyphen/>
        <w:t>140, RELATING TO MORTGAGE LENDING LICENSE APPLICATIONS, SO AS TO REMOVE THE STATE FINGERPRINT</w:t>
      </w:r>
      <w:r w:rsidRPr="005D1CBB">
        <w:rPr>
          <w:color w:val="000000"/>
          <w:u w:color="000000"/>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5D1CBB">
        <w:rPr>
          <w:color w:val="000000"/>
          <w:u w:color="000000"/>
        </w:rPr>
        <w:noBreakHyphen/>
        <w:t>22</w:t>
      </w:r>
      <w:r w:rsidRPr="005D1CBB">
        <w:rPr>
          <w:color w:val="000000"/>
          <w:u w:color="000000"/>
        </w:rPr>
        <w:noBreakHyphen/>
        <w:t>150, RELATING TO EXPIRATION AND RENEWAL OF LICENSES, SO AS TO REMOVE REFERENCES TO A STATE FINGERPRINT</w:t>
      </w:r>
      <w:r w:rsidRPr="005D1CBB">
        <w:rPr>
          <w:color w:val="000000"/>
          <w:u w:color="000000"/>
        </w:rPr>
        <w:noBreakHyphen/>
        <w:t>BASED CRIMINAL HISTORY RECORD CHECK; TO AMEND SECTION 37</w:t>
      </w:r>
      <w:r w:rsidRPr="005D1CBB">
        <w:rPr>
          <w:color w:val="000000"/>
          <w:u w:color="000000"/>
        </w:rPr>
        <w:noBreakHyphen/>
        <w:t>22</w:t>
      </w:r>
      <w:r w:rsidRPr="005D1CBB">
        <w:rPr>
          <w:color w:val="000000"/>
          <w:u w:color="000000"/>
        </w:rPr>
        <w:noBreakHyphen/>
        <w:t>160, RELATING TO CONTINUING PROFESSIONAL EDUCATION, SO AS TO REQUIRE AT LEAST ONE HOUR OF ANNUAL CONTINUING PROFESSIONAL EDUCATION ON SOUTH CAROLINA LAWS AND REGULATIONS; TO AMEND SECTION 37</w:t>
      </w:r>
      <w:r w:rsidRPr="005D1CBB">
        <w:rPr>
          <w:color w:val="000000"/>
          <w:u w:color="000000"/>
        </w:rPr>
        <w:noBreakHyphen/>
        <w:t>22</w:t>
      </w:r>
      <w:r w:rsidRPr="005D1CBB">
        <w:rPr>
          <w:color w:val="000000"/>
          <w:u w:color="000000"/>
        </w:rPr>
        <w:noBreakHyphen/>
        <w:t>190, RELATING TO PROHIBITED ACTIVITIES, SO AS TO REMOVE A REFERENCE TO THE SECRETARY OF THE DEPARTMENT OF HOUSING AND URBAN DEVELOPMENT; TO AMEND SECTION 37</w:t>
      </w:r>
      <w:r w:rsidRPr="005D1CBB">
        <w:rPr>
          <w:color w:val="000000"/>
          <w:u w:color="000000"/>
        </w:rPr>
        <w:noBreakHyphen/>
        <w:t>22</w:t>
      </w:r>
      <w:r w:rsidRPr="005D1CBB">
        <w:rPr>
          <w:color w:val="000000"/>
          <w:u w:color="000000"/>
        </w:rPr>
        <w:noBreakHyphen/>
        <w:t>210, RELATING TO THE COMMISSIONER’S RECORDS, SO AS TO UPDATE A REFERENCE; TO AMEND SECTION 37</w:t>
      </w:r>
      <w:r w:rsidRPr="005D1CBB">
        <w:rPr>
          <w:color w:val="000000"/>
          <w:u w:color="000000"/>
        </w:rPr>
        <w:noBreakHyphen/>
        <w:t>22</w:t>
      </w:r>
      <w:r w:rsidRPr="005D1CBB">
        <w:rPr>
          <w:color w:val="000000"/>
          <w:u w:color="000000"/>
        </w:rPr>
        <w:noBreakHyphen/>
        <w:t>240, RELATING TO CRIMINAL BACKGROUND CHECKS, SO AS TO REMOVE CERTAIN REQUIREMENTS AND TO AUTHORIZE THE NATIONWIDE MORTGAGE LICENSING SYSTEM AND REGISTRY TO RETAIN FINGERPRINTS FOR CERTAIN PURPOSES; TO AMEND SECTION 37</w:t>
      </w:r>
      <w:r w:rsidRPr="005D1CBB">
        <w:rPr>
          <w:color w:val="000000"/>
          <w:u w:color="000000"/>
        </w:rPr>
        <w:noBreakHyphen/>
        <w:t>22</w:t>
      </w:r>
      <w:r w:rsidRPr="005D1CBB">
        <w:rPr>
          <w:color w:val="000000"/>
          <w:u w:color="000000"/>
        </w:rPr>
        <w:noBreakHyphen/>
        <w:t>270, RELATING TO PARTICIPATION IN THE NATIONWIDE MORTGAGE LICENSING SYSTEM AND REGISTRY, SO AS TO DELETE REFERENCES TO THE SOUTH CAROLINA LAW ENFORCEMENT DIVISION; TO AMEND SECTION 37</w:t>
      </w:r>
      <w:r w:rsidRPr="005D1CBB">
        <w:rPr>
          <w:color w:val="000000"/>
          <w:u w:color="000000"/>
        </w:rPr>
        <w:noBreakHyphen/>
        <w:t>23</w:t>
      </w:r>
      <w:r w:rsidRPr="005D1CBB">
        <w:rPr>
          <w:color w:val="000000"/>
          <w:u w:color="000000"/>
        </w:rPr>
        <w:noBreakHyphen/>
        <w:t>75, RELATING TO LOAN DISCLOSURES, SO AS TO REQUIRE A LOAN ESTIMATE TO BE MADE UNDER THE TILA</w:t>
      </w:r>
      <w:r w:rsidRPr="005D1CBB">
        <w:rPr>
          <w:color w:val="000000"/>
          <w:u w:color="000000"/>
        </w:rPr>
        <w:noBreakHyphen/>
        <w:t>RESPA INTEGRATED DISCLOSURE RULE, TO AMEND SECTION 40</w:t>
      </w:r>
      <w:r w:rsidRPr="005D1CBB">
        <w:rPr>
          <w:color w:val="000000"/>
          <w:u w:color="000000"/>
        </w:rPr>
        <w:noBreakHyphen/>
        <w:t>58</w:t>
      </w:r>
      <w:r w:rsidRPr="005D1CBB">
        <w:rPr>
          <w:color w:val="000000"/>
          <w:u w:color="000000"/>
        </w:rPr>
        <w:noBreakHyphen/>
        <w:t>20, RELATING TO DEFINITIONS CONCERNING THE LICENSING OF MORTGAGE BROKERS ACT, SO AS TO MAKE CERTAIN CHANGES AND DEFINE THE TERM “LOAN CORRESPONDENT”; TO AMEND SECTION 40</w:t>
      </w:r>
      <w:r w:rsidRPr="005D1CBB">
        <w:rPr>
          <w:color w:val="000000"/>
          <w:u w:color="000000"/>
        </w:rPr>
        <w:noBreakHyphen/>
        <w:t>58</w:t>
      </w:r>
      <w:r w:rsidRPr="005D1CBB">
        <w:rPr>
          <w:color w:val="000000"/>
          <w:u w:color="000000"/>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5D1CBB">
        <w:rPr>
          <w:color w:val="000000"/>
          <w:u w:color="000000"/>
        </w:rPr>
        <w:noBreakHyphen/>
        <w:t>58</w:t>
      </w:r>
      <w:r w:rsidRPr="005D1CBB">
        <w:rPr>
          <w:color w:val="000000"/>
          <w:u w:color="000000"/>
        </w:rPr>
        <w:noBreakHyphen/>
        <w:t>60, RELATING TO THE ISSUING OF A MORTGAGE BROKERS LICENSE, SO AS TO AUTHORIZE THE GRANT OF TRANSITIONAL LICENSES; TO AMEND SECTION 40</w:t>
      </w:r>
      <w:r w:rsidRPr="005D1CBB">
        <w:rPr>
          <w:color w:val="000000"/>
          <w:u w:color="000000"/>
        </w:rPr>
        <w:noBreakHyphen/>
        <w:t>58</w:t>
      </w:r>
      <w:r w:rsidRPr="005D1CBB">
        <w:rPr>
          <w:color w:val="000000"/>
          <w:u w:color="000000"/>
        </w:rPr>
        <w:noBreakHyphen/>
        <w:t>65, RELATING TO THE MAINTENANCE OF RECORDS, SO AS TO REMOVE CERTAIN PHYSICAL PRESENCE REQUIREMENTS; TO AMEND SECTION 40</w:t>
      </w:r>
      <w:r w:rsidRPr="005D1CBB">
        <w:rPr>
          <w:color w:val="000000"/>
          <w:u w:color="000000"/>
        </w:rPr>
        <w:noBreakHyphen/>
        <w:t>58</w:t>
      </w:r>
      <w:r w:rsidRPr="005D1CBB">
        <w:rPr>
          <w:color w:val="000000"/>
          <w:u w:color="000000"/>
        </w:rPr>
        <w:noBreakHyphen/>
        <w:t>67, RELATING TO CONTINUING PROFESSIONAL EDUCATION REQUIREMENTS, SO AS TO REQUIRE AT LEAST ONE HOUR OF ANNUAL CONTINUING PROFESSIONAL EDUCATION ON SOUTH CAROLINA LAWS AND REGULATIONS; TO AMEND SECTION 40</w:t>
      </w:r>
      <w:r w:rsidRPr="005D1CBB">
        <w:rPr>
          <w:color w:val="000000"/>
          <w:u w:color="000000"/>
        </w:rPr>
        <w:noBreakHyphen/>
        <w:t>58</w:t>
      </w:r>
      <w:r w:rsidRPr="005D1CBB">
        <w:rPr>
          <w:color w:val="000000"/>
          <w:u w:color="000000"/>
        </w:rPr>
        <w:noBreakHyphen/>
        <w:t>110, RELATING TO LICENSE APPLICATIONS AND RENEWAL FEES, SO AS TO ALLOW FOR THE DEPARTMENT TO LICENSE A PERSONAL RESIDENCE UNDER CERTAIN CIRCUMSTANCES, AND TO AMEND SECTION 48</w:t>
      </w:r>
      <w:r w:rsidRPr="005D1CBB">
        <w:rPr>
          <w:color w:val="000000"/>
          <w:u w:color="000000"/>
        </w:rPr>
        <w:noBreakHyphen/>
        <w:t>58</w:t>
      </w:r>
      <w:r w:rsidRPr="005D1CBB">
        <w:rPr>
          <w:color w:val="000000"/>
          <w:u w:color="000000"/>
        </w:rPr>
        <w:noBreakHyphen/>
        <w:t xml:space="preserve">130, RELATING TO PARTICIPATION IN THE NATIONWIDE MORTGAGE LICENSING SYSTEM REGISTRY, SO AS TO DELETE REFERENCES TO THE SOUTH CAROLINA LAW ENFORCEMENT DIVISION. </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76, S. 411) --  Senator Sheheen: AN ACT TO AMEND SECTION 59</w:t>
      </w:r>
      <w:r w:rsidRPr="00E33A05">
        <w:noBreakHyphen/>
        <w:t>53</w:t>
      </w:r>
      <w:r w:rsidRPr="00E33A05">
        <w:noBreakHyphen/>
        <w:t>1410, AS AMENDED, CODE OF LAWS OF SOUTH CAROLINA, 1976, RELATING TO THE CENTRAL CAROLINA TECHNICAL COLLEGE COMMISSION, SO AS TO INCREASE THE NUMBER OF MEMBERS APPOINTED FROM KERSHAW COUNTY AND TO INCREASE THE TOTAL NUMBER OF COMMISSION MEMBERS ACCORDINGLY.</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77, 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78, 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79, S. 443) --  Senators Campsen, Young, McElveen, Williams and Corbin: AN ACT TO AMEND THE CODE OF LAWS OF SOUTH CAROLINA, 1976, BY ADDING SECTIONS 50</w:t>
      </w:r>
      <w:r w:rsidRPr="00E33A05">
        <w:noBreakHyphen/>
        <w:t>11</w:t>
      </w:r>
      <w:r w:rsidRPr="00E33A05">
        <w:noBreakHyphen/>
        <w:t>700, 50</w:t>
      </w:r>
      <w:r w:rsidRPr="00E33A05">
        <w:noBreakHyphen/>
        <w:t>11</w:t>
      </w:r>
      <w:r w:rsidRPr="00E33A05">
        <w:noBreakHyphen/>
        <w:t>705, 50</w:t>
      </w:r>
      <w:r w:rsidRPr="00E33A05">
        <w:noBreakHyphen/>
        <w:t>11</w:t>
      </w:r>
      <w:r w:rsidRPr="00E33A05">
        <w:noBreakHyphen/>
        <w:t>715, AND 50</w:t>
      </w:r>
      <w:r w:rsidRPr="00E33A05">
        <w:noBreakHyphen/>
        <w:t>11</w:t>
      </w:r>
      <w:r w:rsidRPr="00E33A05">
        <w:noBreakHyphen/>
        <w:t>717 SO AS TO PROVIDE DEFINITIONS FOR CERTAIN TERMS RELATING TO NIGHT HUNTING OF CERTAIN WILDLIFE, TO PROVIDE PENALTIES FOR VIOLATING THE PROVISIONS THAT RESTRICT NIGHT HUNTING OF CERTAIN WILDLIFE, TO PROVIDE FOR THE LAWFUL NIGHT HUNTING OF CERTAIN WILDLIFE, AND TO PROVIDE FOR THE USE OF ARTIFICIAL LIGHTS FOR THE PURPOSE OF OBSERVING OR HARASSING WILDLIFE UNDER CERTAIN CIRCUMSTANCES; TO AMEND SECTION 50</w:t>
      </w:r>
      <w:r w:rsidRPr="00E33A05">
        <w:noBreakHyphen/>
        <w:t>11</w:t>
      </w:r>
      <w:r w:rsidRPr="00E33A05">
        <w:noBreakHyphen/>
        <w:t>710, AS AMENDED, RELATING TO NIGHT HUNTING OF CERTAIN WILDLIFE, SO AS TO PROVIDE THAT IT IS UNLAWFUL TO NIGHT HUNT RACCOONS, OPOSSUMS, FOXES, MINKS, OR SKUNKS UNDER CERTAIN CIRCUMSTANCES, TO REVISE THE PENALTY PROVISIONS, AND TO DELETE THE PROVISIONS RELATING TO NIGHT HUNTING OF FERAL HOGS, COYOTES, AND ARMADILLOS, A TERM AND ITS DEFINITIONS, AND THE USE OF ARTIFICIAL LIGHTS AT NIGHT; TO AMEND SECTIONS 50</w:t>
      </w:r>
      <w:r w:rsidRPr="00E33A05">
        <w:noBreakHyphen/>
        <w:t>11</w:t>
      </w:r>
      <w:r w:rsidRPr="00E33A05">
        <w:noBreakHyphen/>
        <w:t>740, 50</w:t>
      </w:r>
      <w:r w:rsidRPr="00E33A05">
        <w:noBreakHyphen/>
        <w:t>11</w:t>
      </w:r>
      <w:r w:rsidRPr="00E33A05">
        <w:noBreakHyphen/>
        <w:t>745, AND 50</w:t>
      </w:r>
      <w:r w:rsidRPr="00E33A05">
        <w:noBreakHyphen/>
        <w:t>9</w:t>
      </w:r>
      <w:r w:rsidRPr="00E33A05">
        <w:noBreakHyphen/>
        <w:t>1120, ALL AS AMENDED, RELATING TO THE CONFISCATION AND RELEASE OF CERTAIN PROPERTY USED FOR HUNTING, AND THE POINT SYSTEM USED TO ASSESS HUNTING VIOLATIONS, SO AS TO ADD TURKEY TO THE LIST OF ANIMALS COVERED BY THE PROVISIONS RELATING TO THE UNLAWFUL HUNTING OF WILDLIFE; AND TO REPEAL SECTIONS 50</w:t>
      </w:r>
      <w:r w:rsidRPr="00E33A05">
        <w:noBreakHyphen/>
        <w:t>11</w:t>
      </w:r>
      <w:r w:rsidRPr="00E33A05">
        <w:noBreakHyphen/>
        <w:t>708 AND 50</w:t>
      </w:r>
      <w:r w:rsidRPr="00E33A05">
        <w:noBreakHyphen/>
        <w:t>11</w:t>
      </w:r>
      <w:r w:rsidRPr="00E33A05">
        <w:noBreakHyphen/>
        <w:t>720 RELATING TO THE USE OF ARTIFICIAL LIGHTS TO OBSERVE OR HARASS WILDLIFE AND PENALTIES ASSOCIATED WITH NIGHT HUNTING OF DEER AND BEAR.</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(R. 80, S. 462) --  Senator Hembree: AN ACT TO AMEND SECTION 59</w:t>
      </w:r>
      <w:r w:rsidRPr="00E33A05">
        <w:noBreakHyphen/>
        <w:t>39</w:t>
      </w:r>
      <w:r w:rsidRPr="00E33A05">
        <w:noBreakHyphen/>
        <w:t>100, AS AMENDED, CODE OF LAWS OF SOUTH CAROLINA, 1976, RELATING TO THE UNIFORM DIPLOMA FOR GRADUATES OF ACCREDITED HIGH SCHOOLS, SO AS TO PROVIDE PERSONALIZED PATHWAYS FOR STUDENTS TO EARN THE DIPLOMA AND TO PROVIDE RELATED COURSE OF STUDY</w:t>
      </w:r>
      <w:r w:rsidRPr="00E33A05">
        <w:noBreakHyphen/>
        <w:t>BASED ENDORSEMENTS STUDENTS MAY EARN, TO REVISE THE COURSEWORK STUDENTS ENTERING NINTH GRADE DURING THE 2018</w:t>
      </w:r>
      <w:r w:rsidRPr="00E33A05">
        <w:noBreakHyphen/>
        <w:t>2019 SCHOOL YEAR MUST EARN FOR GRADUATION, TO PROVIDE THIS REVISED COURSEWORK REQUIREMENT MUST SUPPORT THE PROFILE OF THE GRADUATE, TO PROVIDE FOR A UNIFORM EMPLOYABILITY CREDENTIAL AVAILABLE FOR CERTAIN STUDENTS WITH DISABILITIES AS AN ALTERNATIVE TO DIPLOMA PATHWAYS, AND TO PROVIDE THE STATE DEPARTMENT OF EDUCATION SHALL MONITOR NUMBERS OF DIPLOMAS AND EMPLOYABILITY CREDENTIALS EARNED BY STUDENTS AND BIANNUALLY REPORT SUCH NUMBERS TO STATE BOARD OF EDUCATION AND THE GENERAL ASSEMBLY.</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ind w:firstLine="0"/>
      </w:pPr>
      <w:r w:rsidRPr="00E33A05">
        <w:tab/>
        <w:t>(R. 81, S. 463) --  Senators Cromer and Gambrell: AN ACT TO AMEND SECTION 38</w:t>
      </w:r>
      <w:r w:rsidRPr="00E33A05">
        <w:noBreakHyphen/>
        <w:t>1</w:t>
      </w:r>
      <w:r w:rsidRPr="00E33A05">
        <w:noBreakHyphen/>
        <w:t>20, AS AMENDED, CODE OF LAWS OF SOUTH CAROLINA, 1976, RELATING TO DEFINITIONS USED IN TITLE 38, SO AS TO INCLUDE CERTAIN FORMS OF DISABILITY INSURANCE IN THE DEFINITION FOR THE TERM “SURPLUS LINES INSURANCE”; AND TO AMEND SECTION 38</w:t>
      </w:r>
      <w:r w:rsidRPr="00E33A05">
        <w:noBreakHyphen/>
        <w:t>43</w:t>
      </w:r>
      <w:r w:rsidRPr="00E33A05">
        <w:noBreakHyphen/>
        <w:t>100, AS AMENDED, RELATING TO INSURANCE PRODUCER LICENSING, SO AS TO AUTHORIZE THE SOUTH CAROLINA LAW ENFORCEMENT DIVISION TO RETAIN FINGERPRINTS FOR USE IN IDENTIFICATION PURPOSES.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82, S. 480) --  Senator Hutto: AN ACT TO</w:t>
      </w:r>
      <w:r w:rsidRPr="005D1CBB">
        <w:rPr>
          <w:color w:val="000000"/>
          <w:u w:color="000000"/>
        </w:rPr>
        <w:t xml:space="preserve"> AMEND THE CODE OF LAWS OF SOUTH CAROLINA, 1976, BY ADDING SECTION 59</w:t>
      </w:r>
      <w:r w:rsidRPr="005D1CBB">
        <w:rPr>
          <w:color w:val="000000"/>
          <w:u w:color="000000"/>
        </w:rPr>
        <w:noBreakHyphen/>
        <w:t>53</w:t>
      </w:r>
      <w:r w:rsidRPr="005D1CBB">
        <w:rPr>
          <w:color w:val="000000"/>
          <w:u w:color="000000"/>
        </w:rPr>
        <w:noBreakHyphen/>
        <w:t>600 SO AS TO DEVOLVE TEMPORARILY THE POWERS, DUTIES, AND OBLIGATIONS OF THE DENMARK TECHNICAL COLLEGE AREA COMMISSION UPON THE STATE BOARD FOR TECHNICAL AND COMPREHENSIVE EDUCATION, TO REQUIRE THE STATE BOARD TO ISSUE QUARTERLY STATUS REPORTS AND TO STUDY THE MOST EFFECTIVE, EFFICIENT DELIVERY OF TECHNICAL COLLEGE EDUCATION OPPORTUNITIES IN CERTAIN COUNTIES; AND TO REPEAL THIS SECTION ON NOVEMBER 1, 2018</w:t>
      </w:r>
      <w:r w:rsidRPr="005D1CBB">
        <w:rPr>
          <w:color w:val="000000"/>
          <w:szCs w:val="24"/>
          <w:u w:color="000000"/>
        </w:rPr>
        <w:t>.</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83, S. 485)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84, 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85, S. 488) --  Senators Grooms, Johnson, Campbell, Climer, Campsen, Peeler, Reese and Shealy: AN ACT TO AMEND SECTION 56</w:t>
      </w:r>
      <w:r w:rsidRPr="00E33A05">
        <w:noBreakHyphen/>
        <w:t>3</w:t>
      </w:r>
      <w:r w:rsidRPr="00E33A05">
        <w:noBreakHyphen/>
        <w:t>2320, AS AMENDED, CODE OF LAWS OF SOUTH CAROLINA, 1976, RELATING TO THE ISSUANCE OF MOTOR VEHICLE DEALER LICENSE PLATES, SO AS TO PROVIDE THAT A DEALER LICENSE PLATE MAY BE USED BY A PERSON WHOSE VEHICLE IS BEING SERVICED OR REPAIRED BY THE DEALERSHIP, PROVIDED THE VEHICLE DISPLAYING THE LICENSE PLATE IS PART OF A MANUFACTURER PROGRAM AND THE PLATE IS GIVEN TO THE PERSON BY THE DEALER AT NO CHARGE TO THE CONSUMER FOR NOT MORE THAN THIRTY DAYS, AND TO PROVIDE THAT A DEALER MAY BE ISSUED TWO PLATES FOR THE FIRST FIFTEEN VEHICLES SOLD DURING THE PRECEDING YEAR AND A DEALER PARTICIPATING IN A MANUFACTURER PROGRAM MAY BE ISSUED TWO ADDITIONAL PLATES FOR EACH FIFTEEN VEHICLES SOLD BEYOND THE INITIAL TWENTY DURING THE PRECEDING YEAR.</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86, S. 562) --  Senators McElveen and Johnson: AN ACT TO AMEND ACT 321 OF 2010, RELATING TO THE CONSOLIDATION OF THE SUMTER COUNTY SCHOOL DISTRICT, SO AS TO PROVIDE FOR TWO AT</w:t>
      </w:r>
      <w:r w:rsidRPr="00E33A05">
        <w:noBreakHyphen/>
        <w:t>LARGE MEMBERS OF THE SUMTER COUNTY SCHOOL DISTRICT BOARD OF TRUSTEES, TO PROVIDE FOR THE INITIAL APPOINTMENT AND SUBSEQUENT ELECTION OF AT</w:t>
      </w:r>
      <w:r w:rsidRPr="00E33A05">
        <w:noBreakHyphen/>
        <w:t>LARGE SCHOOL BOARD MEMBERS, TO ABOLISH THE AT</w:t>
      </w:r>
      <w:r w:rsidRPr="00E33A05">
        <w:noBreakHyphen/>
        <w:t>LARGE SEATS FOLLOWING THE NEXT REAPPORTIONMENT AND TO ASSIGN THE FORMER AT</w:t>
      </w:r>
      <w:r w:rsidRPr="00E33A05">
        <w:noBreakHyphen/>
        <w:t>LARGE SEATS TO NEWLY CREATED SINGLE MEMBER DISTRICTS, AND TO STAGGER THE TERMS OF THE AT</w:t>
      </w:r>
      <w:r w:rsidRPr="00E33A05">
        <w:noBreakHyphen/>
        <w:t>LARGE SCHOOL BOARD MEMBERS.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87, S. 601) --  Education Committee: A JOINT RESOLUTION TO APPROVE REGULATIONS OF THE STATE BOARD OF EDUCATION, RELATING TO CERTIFICATION REQUIREMENTS, DESIGNATED AS REGULATION DOCUMENT NUMBER 4698,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88, S. 602) --  Education Committee: A JOINT RESOLUTION TO APPROVE REGULATIONS OF THE STATE BOARD OF EDUCATION, RELATING TO CREDENTIAL CLASSIFICATION, DESIGNATED AS REGULATION DOCUMENT NUMBER 4699,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89, S. 603)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90, S. 604)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33A05">
        <w:tab/>
        <w:t xml:space="preserve">(R. 91, S. 637) --  Senators Talley, Martin, Peeler, Reese and Corbin: AN ACT </w:t>
      </w:r>
      <w:r w:rsidRPr="005D1CBB">
        <w:rPr>
          <w:color w:val="000000"/>
          <w:szCs w:val="27"/>
        </w:rPr>
        <w:t>TO AMEND SECTION 7</w:t>
      </w:r>
      <w:r w:rsidRPr="005D1CBB">
        <w:rPr>
          <w:color w:val="000000"/>
          <w:szCs w:val="27"/>
        </w:rPr>
        <w:noBreakHyphen/>
        <w:t>7</w:t>
      </w:r>
      <w:r w:rsidRPr="005D1CBB">
        <w:rPr>
          <w:color w:val="000000"/>
          <w:szCs w:val="27"/>
        </w:rPr>
        <w:noBreakHyphen/>
        <w:t xml:space="preserve">490, CODE OF LAWS OF SOUTH CAROLINA, 1976, RELATING TO THE DESIGNATION OF VOTING PRECINCTS IN SPARTANBURG COUNTY, SO AS TO ADD ANDERSON MILL BAPTIST, </w:t>
      </w:r>
      <w:r w:rsidRPr="005D1CBB">
        <w:rPr>
          <w:color w:val="000000"/>
        </w:rPr>
        <w:t xml:space="preserve">D. R. HILL MIDDLE SCHOOL, HOPE, LYMAN ELEMENTARY, AND TRINITY PRESBYTERIAN </w:t>
      </w:r>
      <w:r w:rsidRPr="005D1CBB">
        <w:rPr>
          <w:color w:val="000000"/>
          <w:szCs w:val="27"/>
        </w:rPr>
        <w:t>PRECINCTS; TO REMOVE THE FRIENDSHIP BAPTIST PRECINCT; AND TO REDESIGNATE THE MAP NUMBER ON WHICH THE NAMES OF THESE PRECINCTS MAY BE FOUND AND MAINTAINED BY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33A05">
        <w:tab/>
        <w:t xml:space="preserve">(R. 92, S. 651) --  Senators Grooms, Bennett, Campbell, J. Matthews and Sabb: AN ACT </w:t>
      </w:r>
      <w:r w:rsidRPr="005D1CBB">
        <w:rPr>
          <w:color w:val="000000"/>
          <w:szCs w:val="27"/>
        </w:rPr>
        <w:t>TO AMEND SECTION 7</w:t>
      </w:r>
      <w:r w:rsidRPr="005D1CBB">
        <w:rPr>
          <w:color w:val="000000"/>
          <w:szCs w:val="27"/>
        </w:rPr>
        <w:noBreakHyphen/>
        <w:t>7</w:t>
      </w:r>
      <w:r w:rsidRPr="005D1CBB">
        <w:rPr>
          <w:color w:val="000000"/>
          <w:szCs w:val="27"/>
        </w:rPr>
        <w:noBreakHyphen/>
        <w:t>120, AS AMENDED, CODE OF LAWS OF SOUTH CAROLINA, 1976, RELATING TO THE DESIGNATION OF VOTING PRECINCTS IN BERKELEY COUNTY, SO AS TO ADD CARNES CROSS ROAD 3, PIMLICO 1</w:t>
      </w:r>
      <w:r w:rsidRPr="005D1CBB">
        <w:rPr>
          <w:color w:val="000000"/>
        </w:rPr>
        <w:t xml:space="preserve">, AND PIMLICO 2 </w:t>
      </w:r>
      <w:r w:rsidRPr="005D1CBB">
        <w:rPr>
          <w:color w:val="000000"/>
          <w:szCs w:val="27"/>
        </w:rPr>
        <w:t>PRECINCTS; AND TO REDESIGNATE THE MAP NUMBER ON WHICH THE NAMES OF THESE PRECINCTS MAY BE FOUND AND MAINTAINED BY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93, H. 3041) --  Reps. Huggins, Elliott, Long and Hamilton: AN ACT </w:t>
      </w:r>
      <w:r w:rsidRPr="005D1CBB">
        <w:rPr>
          <w:color w:val="000000"/>
        </w:rPr>
        <w:t>TO AMEND SECTION 40</w:t>
      </w:r>
      <w:r w:rsidRPr="005D1CBB">
        <w:rPr>
          <w:color w:val="000000"/>
        </w:rPr>
        <w:noBreakHyphen/>
        <w:t>57</w:t>
      </w:r>
      <w:r w:rsidRPr="005D1CBB">
        <w:rPr>
          <w:color w:val="000000"/>
        </w:rPr>
        <w:noBreakHyphen/>
        <w:t>115, AS AMENDED, CODE OF LAWS OF SOUTH CAROLINA, 1976, RELATING TO CRIMINAL BACKGROUND CHECKS REQUIRED FOR INITIAL LICENSURES BY THE REAL ESTATE COMMISSION, SO AS TO REQUIRE THESE BACKGROUND CHECKS FOR LICENSURE RENEWALS AND TO REQUIRE BACKGROUND CHECKS TO BE FINGERPRINT</w:t>
      </w:r>
      <w:r w:rsidRPr="005D1CBB">
        <w:rPr>
          <w:color w:val="000000"/>
        </w:rPr>
        <w:noBreakHyphen/>
        <w:t>BASED; TO AMEND SECTION 40</w:t>
      </w:r>
      <w:r w:rsidRPr="005D1CBB">
        <w:rPr>
          <w:color w:val="000000"/>
        </w:rPr>
        <w:noBreakHyphen/>
        <w:t>57</w:t>
      </w:r>
      <w:r w:rsidRPr="005D1CBB">
        <w:rPr>
          <w:color w:val="000000"/>
        </w:rPr>
        <w:noBreakHyphen/>
        <w:t>340, RELATING TO LICENSURE RENEWAL REQUIREMENTS FOR REAL ESTATE SALESPERSONS, BROKERS, AND BROKERS</w:t>
      </w:r>
      <w:r w:rsidRPr="005D1CBB">
        <w:rPr>
          <w:color w:val="000000"/>
        </w:rPr>
        <w:noBreakHyphen/>
        <w:t>IN</w:t>
      </w:r>
      <w:r w:rsidRPr="005D1CBB">
        <w:rPr>
          <w:color w:val="000000"/>
        </w:rPr>
        <w:noBreakHyphen/>
        <w:t>CHARGE, SO AS TO MAKE CONFORMING CHANGES; TO AMEND SECTION 40</w:t>
      </w:r>
      <w:r w:rsidRPr="005D1CBB">
        <w:rPr>
          <w:color w:val="000000"/>
        </w:rPr>
        <w:noBreakHyphen/>
        <w:t>57</w:t>
      </w:r>
      <w:r w:rsidRPr="005D1CBB">
        <w:rPr>
          <w:color w:val="000000"/>
        </w:rPr>
        <w:noBreakHyphen/>
        <w:t>710, RELATING TO GROUNDS FOR LICENSE DENIAL AND DISCIPLINE, SO AS TO INCLUDE FAILURE TO DISCLOSE CIVIL JUDGMENTS BROUGHT ON GROUNDS OF FRAUD, MISREPRESENTATION, OR DECEIT; AND TO AMEND SECTION 40</w:t>
      </w:r>
      <w:r w:rsidRPr="005D1CBB">
        <w:rPr>
          <w:color w:val="000000"/>
        </w:rPr>
        <w:noBreakHyphen/>
        <w:t>57</w:t>
      </w:r>
      <w:r w:rsidRPr="005D1CBB">
        <w:rPr>
          <w:color w:val="000000"/>
        </w:rPr>
        <w:noBreakHyphen/>
        <w:t xml:space="preserve">510, RELATING TO PROPERTY MANAGERS AND PROPERTY </w:t>
      </w:r>
      <w:r w:rsidR="00BC6B89">
        <w:rPr>
          <w:color w:val="000000"/>
        </w:rPr>
        <w:br/>
      </w:r>
      <w:r w:rsidRPr="005D1CBB">
        <w:rPr>
          <w:color w:val="000000"/>
        </w:rPr>
        <w:t>MANAGERS</w:t>
      </w:r>
      <w:r w:rsidR="00BC6B89">
        <w:rPr>
          <w:color w:val="000000"/>
        </w:rPr>
        <w:t>-</w:t>
      </w:r>
      <w:r w:rsidRPr="005D1CBB">
        <w:rPr>
          <w:color w:val="000000"/>
        </w:rPr>
        <w:t>IN</w:t>
      </w:r>
      <w:r w:rsidRPr="005D1CBB">
        <w:rPr>
          <w:color w:val="000000"/>
        </w:rPr>
        <w:noBreakHyphen/>
        <w:t>CHARGE, SO AS TO REQUIRE FINGERPRINT</w:t>
      </w:r>
      <w:r w:rsidRPr="005D1CBB">
        <w:rPr>
          <w:color w:val="000000"/>
        </w:rPr>
        <w:noBreakHyphen/>
        <w:t>BASED BACKGROUND CHECKS FOR APPLICANTS AND EVERY THIRD RENEWAL, AND TO PROVIDE LICENSEES BE PLACED ON INACTIVE STATUS FOR FAILING TO SUBMIT TO REQUIRED CRIMINAL BACKGROUND CHECKS.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94, H. 3132) --  Reps. G.M. Smith and B. Newton: AN ACT </w:t>
      </w:r>
      <w:r w:rsidRPr="005D1CBB">
        <w:rPr>
          <w:color w:val="000000"/>
          <w:u w:color="000000"/>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TO AUTHORIZE THE DEPARTMENT OF HEALTH AND ENVIRONMENTAL CONTROL TO DENY, SUSPEND, OR REVOKE APPROVALS UNDER CERTAIN CIRCUMSTANCES; TO PROVIDE FOR THE DISPOSAL OF A DECEASED PATIENT’S UNUSED CONTROLLED SUBSTANCES IN CERTAIN CIRCUMSTANCES; AND FOR OTHER PURPOSES.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95, H. 3137) --  Reps. Stavrinakis, McCoy, Bales, J.E. Smith, Gilliard and Bedingfield: AN ACT TO </w:t>
      </w:r>
      <w:r w:rsidRPr="005D1CBB">
        <w:rPr>
          <w:color w:val="000000"/>
          <w:u w:color="000000"/>
        </w:rPr>
        <w:t>AMEND SECTIONS 61</w:t>
      </w:r>
      <w:r w:rsidRPr="005D1CBB">
        <w:rPr>
          <w:color w:val="000000"/>
          <w:u w:color="000000"/>
        </w:rPr>
        <w:noBreakHyphen/>
        <w:t>6</w:t>
      </w:r>
      <w:r w:rsidRPr="005D1CBB">
        <w:rPr>
          <w:color w:val="000000"/>
          <w:u w:color="000000"/>
        </w:rPr>
        <w:noBreakHyphen/>
        <w:t>1140 AND 61</w:t>
      </w:r>
      <w:r w:rsidRPr="005D1CBB">
        <w:rPr>
          <w:color w:val="000000"/>
          <w:u w:color="000000"/>
        </w:rPr>
        <w:noBreakHyphen/>
        <w:t>6</w:t>
      </w:r>
      <w:r w:rsidRPr="005D1CBB">
        <w:rPr>
          <w:color w:val="000000"/>
          <w:u w:color="000000"/>
        </w:rPr>
        <w:noBreakHyphen/>
        <w:t>1150, CODE OF LAWS OF SOUTH CAROLINA, 1976, BOTH RELATED TO TASTINGS AND RETAIL SALES OF ALCOHOLIC LIQUORS AT LICENSED PREMISES OF A MICRO</w:t>
      </w:r>
      <w:r w:rsidRPr="005D1CBB">
        <w:rPr>
          <w:color w:val="000000"/>
          <w:u w:color="000000"/>
        </w:rPr>
        <w:noBreakHyphen/>
        <w:t>DISTILLERY OR MANUFACTURER, SO AS TO REVISE THE OUNCE AMOUNT OF ALCOHOLIC LIQUORS DISPENSED AT LICENSED PREMISES AND TO REVISE THE SALE AT RETAIL OF ALCOHOLIC LIQUORS AT LICENSED PREMISES AND TO ALLOW MIXERS TO BE USED IN TASTINGS; TO AMEND SECTION 61</w:t>
      </w:r>
      <w:r w:rsidRPr="005D1CBB">
        <w:rPr>
          <w:color w:val="000000"/>
          <w:u w:color="000000"/>
        </w:rPr>
        <w:noBreakHyphen/>
        <w:t>6</w:t>
      </w:r>
      <w:r w:rsidRPr="005D1CBB">
        <w:rPr>
          <w:color w:val="000000"/>
          <w:u w:color="000000"/>
        </w:rPr>
        <w:noBreakHyphen/>
        <w:t>1035, RELATING TO SAMPLING OF WINES, SO AS TO ALLOW MIXERS TO BE USED IN TASTINGS; TO AMEND SECTIONS 61</w:t>
      </w:r>
      <w:r w:rsidRPr="005D1CBB">
        <w:rPr>
          <w:color w:val="000000"/>
          <w:u w:color="000000"/>
        </w:rPr>
        <w:noBreakHyphen/>
        <w:t>6</w:t>
      </w:r>
      <w:r w:rsidRPr="005D1CBB">
        <w:rPr>
          <w:color w:val="000000"/>
          <w:u w:color="000000"/>
        </w:rPr>
        <w:noBreakHyphen/>
        <w:t>140 AND 61</w:t>
      </w:r>
      <w:r w:rsidRPr="005D1CBB">
        <w:rPr>
          <w:color w:val="000000"/>
          <w:u w:color="000000"/>
        </w:rPr>
        <w:noBreakHyphen/>
        <w:t>6</w:t>
      </w:r>
      <w:r w:rsidRPr="005D1CBB">
        <w:rPr>
          <w:color w:val="000000"/>
          <w:u w:color="000000"/>
        </w:rPr>
        <w:noBreakHyphen/>
        <w:t>150, BOTH RELATING TO ALCOHOLIC LIQUOR RETAIL LICENSES AND THE LIMIT ON THE NUMBER OF LICENSES THAT MAY BE ISSUED, SO AS TO PROVIDE THAT THE DEPARTMENT OF REVENUE SHALL NOT ISSUE MORE THAN THREE RETAIL DEALER LICENSES; TO REPEAL SECTIONS 61</w:t>
      </w:r>
      <w:r w:rsidRPr="005D1CBB">
        <w:rPr>
          <w:color w:val="000000"/>
          <w:u w:color="000000"/>
        </w:rPr>
        <w:noBreakHyphen/>
        <w:t>6</w:t>
      </w:r>
      <w:r w:rsidRPr="005D1CBB">
        <w:rPr>
          <w:color w:val="000000"/>
          <w:u w:color="000000"/>
        </w:rPr>
        <w:noBreakHyphen/>
        <w:t>140 AND 61</w:t>
      </w:r>
      <w:r w:rsidRPr="005D1CBB">
        <w:rPr>
          <w:color w:val="000000"/>
          <w:u w:color="000000"/>
        </w:rPr>
        <w:noBreakHyphen/>
        <w:t>6</w:t>
      </w:r>
      <w:r w:rsidRPr="005D1CBB">
        <w:rPr>
          <w:color w:val="000000"/>
          <w:u w:color="000000"/>
        </w:rPr>
        <w:noBreakHyphen/>
        <w:t>150 RELATING TO ALCOHOLIC LIQUOR RETAIL LICENSES AND THE LIMIT ON THE NUMBER OF LICENSES THAT MAY BE ISSUED, AND SECTION 61</w:t>
      </w:r>
      <w:r w:rsidRPr="005D1CBB">
        <w:rPr>
          <w:color w:val="000000"/>
          <w:u w:color="000000"/>
        </w:rPr>
        <w:noBreakHyphen/>
        <w:t>4</w:t>
      </w:r>
      <w:r w:rsidRPr="005D1CBB">
        <w:rPr>
          <w:color w:val="000000"/>
          <w:u w:color="000000"/>
        </w:rPr>
        <w:noBreakHyphen/>
        <w:t>960(A)(13) RELATING TO THE PROHIBITION ON TASTINGS HELD IN CONJUNCTION WITH A TASTING IN A RETAIL ALCOHOLIC LIQUOR STORE, THAT IS ADJACENT TO AND LICENSED IN THE SAME NAME OF THE RETAIL PERMIT AUTHORIZING THE SALE OF BEER ON APRIL 5, 2018; AND TO AMEND SECTION 61</w:t>
      </w:r>
      <w:r w:rsidRPr="005D1CBB">
        <w:rPr>
          <w:color w:val="000000"/>
          <w:u w:color="000000"/>
        </w:rPr>
        <w:noBreakHyphen/>
        <w:t>4</w:t>
      </w:r>
      <w:r w:rsidRPr="005D1CBB">
        <w:rPr>
          <w:color w:val="000000"/>
          <w:u w:color="000000"/>
        </w:rPr>
        <w:noBreakHyphen/>
        <w:t xml:space="preserve">1515, RELATING TO BREWERIES AND SAMPLES AND SALES OF BEER, SO AS TO DELETE THE TERM “LICENSED” AND REPLACE IT WITH THE TERM “PERMITTED” THROUGHOUT AND DELETE REFERENCES ALLOWING FOR SAMPLINGS. </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96, H. 3176) --  Reps. Clemmons, Daning, Pitts and Norrell: AN ACT </w:t>
      </w:r>
      <w:r w:rsidRPr="005D1CBB">
        <w:rPr>
          <w:color w:val="000000"/>
          <w:u w:color="000000"/>
        </w:rPr>
        <w:t>TO AMEND SECTION 15</w:t>
      </w:r>
      <w:r w:rsidRPr="005D1CBB">
        <w:rPr>
          <w:color w:val="000000"/>
          <w:u w:color="000000"/>
        </w:rPr>
        <w:noBreakHyphen/>
        <w:t>41</w:t>
      </w:r>
      <w:r w:rsidRPr="005D1CBB">
        <w:rPr>
          <w:color w:val="000000"/>
          <w:u w:color="000000"/>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97, H. 3215) --  Rep. J.E. Smith: AN ACT TO </w:t>
      </w:r>
      <w:r w:rsidRPr="005D1CBB">
        <w:rPr>
          <w:color w:val="000000"/>
          <w:u w:color="000000"/>
        </w:rPr>
        <w:t>AMEND THE CODE OF LAWS OF SOUTH CAROLINA, 1976, BY ADDING SECTION 16</w:t>
      </w:r>
      <w:r w:rsidRPr="005D1CBB">
        <w:rPr>
          <w:color w:val="000000"/>
          <w:u w:color="000000"/>
        </w:rPr>
        <w:noBreakHyphen/>
        <w:t>17</w:t>
      </w:r>
      <w:r w:rsidRPr="005D1CBB">
        <w:rPr>
          <w:color w:val="000000"/>
          <w:u w:color="000000"/>
        </w:rPr>
        <w:noBreakHyphen/>
        <w:t>770 SO AS TO CREATE THE OFFENSE OF IMPERSONATING A LAWYER AND PROVIDE GRADUATED PENALTIES.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98, H. 3231) --  Reps. Tallon, Cole and Mitchell: AN ACT TO PROVIDE THAT CONSISTENT WITH CERTAIN PROVISIONS OF SECTION 34, ARTICLE III OF THE CONSTITUTION OF SOUTH CAROLINA, 1895,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99, H. 3247) --  Reps. Crosby, Collins, Daning, Knight and Clemmons: AN ACT </w:t>
      </w:r>
      <w:r w:rsidRPr="005D1CBB">
        <w:rPr>
          <w:color w:val="000000"/>
          <w:u w:color="000000"/>
        </w:rPr>
        <w:t>TO AMEND SECTION 56</w:t>
      </w:r>
      <w:r w:rsidRPr="005D1CBB">
        <w:rPr>
          <w:color w:val="000000"/>
          <w:u w:color="000000"/>
        </w:rPr>
        <w:noBreakHyphen/>
        <w:t>1</w:t>
      </w:r>
      <w:r w:rsidRPr="005D1CBB">
        <w:rPr>
          <w:color w:val="000000"/>
          <w:u w:color="000000"/>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5D1CBB">
        <w:rPr>
          <w:color w:val="000000"/>
          <w:u w:color="000000"/>
        </w:rPr>
        <w:noBreakHyphen/>
        <w:t>1</w:t>
      </w:r>
      <w:r w:rsidRPr="005D1CBB">
        <w:rPr>
          <w:color w:val="000000"/>
          <w:u w:color="000000"/>
        </w:rPr>
        <w:noBreakHyphen/>
        <w:t xml:space="preserve">30, RELATING TO PERSONS EXEMPT FROM OBTAINING A DRIVER’S LICENSE, SO AS TO DELETE THE TERM “ARTICLE” AND REPLACE IT WITH THE TERM “CHAPTER”; </w:t>
      </w:r>
      <w:r w:rsidRPr="00E33A05">
        <w:t>TO AMEND SECTION 56</w:t>
      </w:r>
      <w:r w:rsidRPr="00E33A05">
        <w:noBreakHyphen/>
        <w:t>1</w:t>
      </w:r>
      <w:r w:rsidRPr="00E33A05">
        <w:noBreakHyphen/>
        <w:t xml:space="preserve">50, RELATING TO THE ISSUANCE OF A BEGINNER’S PERMIT, SO AS TO DELETE THE PROVISIONS THAT ALLOW A PERMIT HOLDER TO OPERATE A MOPED AND REVISE THE TIME OF DAY AND CONDITIONS UPON WHICH A PERMITTEE MAY OPERATE A MOTORCYCLE, AND TO DELETE AN OBSOLETE PROVISION; </w:t>
      </w:r>
      <w:r w:rsidRPr="005D1CBB">
        <w:rPr>
          <w:color w:val="000000"/>
          <w:u w:color="000000"/>
        </w:rPr>
        <w:t>TO AMEND SECTION 56</w:t>
      </w:r>
      <w:r w:rsidRPr="005D1CBB">
        <w:rPr>
          <w:color w:val="000000"/>
          <w:u w:color="000000"/>
        </w:rPr>
        <w:noBreakHyphen/>
        <w:t>1</w:t>
      </w:r>
      <w:r w:rsidRPr="005D1CBB">
        <w:rPr>
          <w:color w:val="000000"/>
          <w:u w:color="000000"/>
        </w:rPr>
        <w:noBreakHyphen/>
        <w:t>175, RELATING TO THE ISSUANCE OF A CONDITIONAL DRIVER’S LICENSE, SO AS TO DELETE THE PROVISION THAT ALLOWS A LICENSEE TO OPERATE A MOTOR SCOOTER OR LIGHT MOTOR</w:t>
      </w:r>
      <w:r w:rsidRPr="005D1CBB">
        <w:rPr>
          <w:color w:val="000000"/>
          <w:u w:color="000000"/>
        </w:rPr>
        <w:noBreakHyphen/>
        <w:t xml:space="preserve">DRIVEN CYCLE, THE PROVISION THAT DEFINES THE TERM “DAYLIGHT HOURS”, AND TO PROVIDE </w:t>
      </w:r>
      <w:r w:rsidRPr="00E33A05">
        <w:t>THE LOCATION THAT AN ACCOMPANYING DRIVER MUST BE SEATED WHEN THE LICENSEE IS OPERATING A MOTOR VEHICLE, MOTORCYCLE, OR MOPED</w:t>
      </w:r>
      <w:r w:rsidRPr="005D1CBB">
        <w:rPr>
          <w:color w:val="000000"/>
          <w:u w:color="000000"/>
        </w:rPr>
        <w:t>; TO AMEND SECTION 56</w:t>
      </w:r>
      <w:r w:rsidRPr="005D1CBB">
        <w:rPr>
          <w:color w:val="000000"/>
          <w:u w:color="000000"/>
        </w:rPr>
        <w:noBreakHyphen/>
        <w:t>1</w:t>
      </w:r>
      <w:r w:rsidRPr="005D1CBB">
        <w:rPr>
          <w:color w:val="000000"/>
          <w:u w:color="000000"/>
        </w:rPr>
        <w:noBreakHyphen/>
        <w:t>180, RELATING TO THE ISSUANCE OF A SPECIAL RESTRICTED DRIVER’S LICENSE, SO AS TO MAKE A TECHNICAL CHANGE, TO DELETE THE PROVISION THAT ALLOWS A LICENSEE TO OPERATE A MOTOR SCOOTER OR LIGHT MOTOR</w:t>
      </w:r>
      <w:r w:rsidRPr="005D1CBB">
        <w:rPr>
          <w:color w:val="000000"/>
          <w:u w:color="000000"/>
        </w:rPr>
        <w:noBreakHyphen/>
        <w:t xml:space="preserve">DRIVEN CYCLE, TO DELETE THE PROVISION THAT DEFINES THE TERM “DAYLIGHT HOURS”, TO PROVIDE </w:t>
      </w:r>
      <w:r w:rsidRPr="00E33A05">
        <w:t>THE LOCATION THAT AN ACCOMPANYING DRIVER MUST BE SEATED WHEN THE LICENSEE IS OPERATING A MOTOR VEHICLE, MOTORCYCLE, OR MOPED, AND TO PROVIDE ADDITIONAL LOCATIONS THAT AN UNACCOMPANIED LICENSEE MAY TRAVEL</w:t>
      </w:r>
      <w:r w:rsidRPr="005D1CBB">
        <w:rPr>
          <w:color w:val="000000"/>
          <w:u w:color="000000"/>
        </w:rPr>
        <w:t>; TO AMEND SECTION 56</w:t>
      </w:r>
      <w:r w:rsidRPr="005D1CBB">
        <w:rPr>
          <w:color w:val="000000"/>
          <w:u w:color="000000"/>
        </w:rPr>
        <w:noBreakHyphen/>
        <w:t>1</w:t>
      </w:r>
      <w:r w:rsidRPr="005D1CBB">
        <w:rPr>
          <w:color w:val="000000"/>
          <w:u w:color="000000"/>
        </w:rPr>
        <w:noBreakHyphen/>
        <w:t>1710, RELATING TO THE DEFINITION OF THE TERM “MOPED”, SO AS TO DELETE THIS PROVISION; TO AMEND SECTION 56</w:t>
      </w:r>
      <w:r w:rsidRPr="005D1CBB">
        <w:rPr>
          <w:color w:val="000000"/>
          <w:u w:color="000000"/>
        </w:rPr>
        <w:noBreakHyphen/>
        <w:t>1</w:t>
      </w:r>
      <w:r w:rsidRPr="005D1CBB">
        <w:rPr>
          <w:color w:val="000000"/>
          <w:u w:color="000000"/>
        </w:rPr>
        <w:noBreakHyphen/>
        <w:t>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w:t>
      </w:r>
      <w:r w:rsidRPr="005D1CBB">
        <w:rPr>
          <w:color w:val="000000"/>
          <w:u w:color="000000"/>
        </w:rPr>
        <w:noBreakHyphen/>
        <w:t>1</w:t>
      </w:r>
      <w:r w:rsidRPr="005D1CBB">
        <w:rPr>
          <w:color w:val="000000"/>
          <w:u w:color="000000"/>
        </w:rPr>
        <w:noBreakHyphen/>
        <w:t>1730, RELATING TO THE ELIGIBILITY TO OBTAIN, SUSPENSION OF, AND REVOCATION OF A MOPED OPERATOR’S LICENSE, SO AS TO MAKE A TECHNICAL CHANGE; TO AMEND SECTION 56</w:t>
      </w:r>
      <w:r w:rsidRPr="005D1CBB">
        <w:rPr>
          <w:color w:val="000000"/>
          <w:u w:color="000000"/>
        </w:rPr>
        <w:noBreakHyphen/>
        <w:t>2</w:t>
      </w:r>
      <w:r w:rsidRPr="005D1CBB">
        <w:rPr>
          <w:color w:val="000000"/>
          <w:u w:color="000000"/>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5D1CBB">
        <w:rPr>
          <w:color w:val="000000"/>
          <w:u w:color="000000"/>
        </w:rPr>
        <w:noBreakHyphen/>
        <w:t>3</w:t>
      </w:r>
      <w:r w:rsidRPr="005D1CBB">
        <w:rPr>
          <w:color w:val="000000"/>
          <w:u w:color="000000"/>
        </w:rPr>
        <w:noBreakHyphen/>
        <w:t>20, RELATING TO CERTAIN TERMS AND THEIR DEFINITIONS REGARDING THE REGISTRATION AND LICENSING OF MOTOR VEHICLES, SO AS TO DELETE CERTAIN TERMS AND THEIR DEFINITIONS; TO AMEND SECTION 56</w:t>
      </w:r>
      <w:r w:rsidRPr="005D1CBB">
        <w:rPr>
          <w:color w:val="000000"/>
          <w:u w:color="000000"/>
        </w:rPr>
        <w:noBreakHyphen/>
        <w:t>3</w:t>
      </w:r>
      <w:r w:rsidRPr="005D1CBB">
        <w:rPr>
          <w:color w:val="000000"/>
          <w:u w:color="000000"/>
        </w:rPr>
        <w:noBreakHyphen/>
        <w:t>200, RELATING TO THE REGISTRATION OF A VEHICLE, SO AS TO PROVIDE THAT A CERTIFICATE OF TITLE IS NOT REQUIRED TO REGISTER A MOPED; TO AMEND SECTION 56</w:t>
      </w:r>
      <w:r w:rsidRPr="005D1CBB">
        <w:rPr>
          <w:color w:val="000000"/>
          <w:u w:color="000000"/>
        </w:rPr>
        <w:noBreakHyphen/>
        <w:t>3</w:t>
      </w:r>
      <w:r w:rsidRPr="005D1CBB">
        <w:rPr>
          <w:color w:val="000000"/>
          <w:u w:color="000000"/>
        </w:rPr>
        <w:noBreakHyphen/>
        <w:t>250, RELATING TO THE REGISTRATION AND LICENSING OF A MOTOR VEHICLE ONCE ALL LOCAL PROPERTY TAXES ARE PAID, SO AS TO PROVIDE THAT THIS PROVISION DOES NOT APPLY TO A MOPED, AND TO MAKE A TECHNICAL CHANGE; TO AMEND SECTIONS 56</w:t>
      </w:r>
      <w:r w:rsidRPr="005D1CBB">
        <w:rPr>
          <w:color w:val="000000"/>
          <w:u w:color="000000"/>
        </w:rPr>
        <w:noBreakHyphen/>
        <w:t>3</w:t>
      </w:r>
      <w:r w:rsidRPr="005D1CBB">
        <w:rPr>
          <w:color w:val="000000"/>
          <w:u w:color="000000"/>
        </w:rPr>
        <w:noBreakHyphen/>
        <w:t>630, AS AMENDED, AND 56</w:t>
      </w:r>
      <w:r w:rsidRPr="005D1CBB">
        <w:rPr>
          <w:color w:val="000000"/>
          <w:u w:color="000000"/>
        </w:rPr>
        <w:noBreakHyphen/>
        <w:t>3</w:t>
      </w:r>
      <w:r w:rsidRPr="005D1CBB">
        <w:rPr>
          <w:color w:val="000000"/>
          <w:u w:color="000000"/>
        </w:rPr>
        <w:noBreakHyphen/>
        <w:t>760, BOTH RELATING TO VEHICLES, CLASSIFIED AS PRIVATE PASSENGER MOTOR VEHICLES AND THE REGISTRATION FEE FOR CERTAIN VEHICLES, SO AS TO DELETE THE TERM “MOTOR</w:t>
      </w:r>
      <w:r w:rsidRPr="005D1CBB">
        <w:rPr>
          <w:color w:val="000000"/>
          <w:u w:color="000000"/>
        </w:rPr>
        <w:noBreakHyphen/>
        <w:t>DRIVEN CYCLE” AND REPLACE IT WITH THE TERM “MOPED”, AND TO MAKE A TECHNICAL CHANGE; TO AMEND SECTIONS 56</w:t>
      </w:r>
      <w:r w:rsidRPr="005D1CBB">
        <w:rPr>
          <w:color w:val="000000"/>
          <w:u w:color="000000"/>
        </w:rPr>
        <w:noBreakHyphen/>
        <w:t>5</w:t>
      </w:r>
      <w:r w:rsidRPr="005D1CBB">
        <w:rPr>
          <w:color w:val="000000"/>
          <w:u w:color="000000"/>
        </w:rPr>
        <w:noBreakHyphen/>
        <w:t>120 AND 56</w:t>
      </w:r>
      <w:r w:rsidRPr="005D1CBB">
        <w:rPr>
          <w:color w:val="000000"/>
          <w:u w:color="000000"/>
        </w:rPr>
        <w:noBreakHyphen/>
        <w:t>5</w:t>
      </w:r>
      <w:r w:rsidRPr="005D1CBB">
        <w:rPr>
          <w:color w:val="000000"/>
          <w:u w:color="000000"/>
        </w:rPr>
        <w:noBreakHyphen/>
        <w:t>130, RELATING TO THE TERMS “VEHICLE” AND “MOTOR VEHICLE” AND THEIR DEFINITIONS, SO AS TO DELETE BOTH PROVISIONS; TO AMEND SECTION 56</w:t>
      </w:r>
      <w:r w:rsidRPr="005D1CBB">
        <w:rPr>
          <w:color w:val="000000"/>
          <w:u w:color="000000"/>
        </w:rPr>
        <w:noBreakHyphen/>
        <w:t>5</w:t>
      </w:r>
      <w:r w:rsidRPr="005D1CBB">
        <w:rPr>
          <w:color w:val="000000"/>
          <w:u w:color="000000"/>
        </w:rPr>
        <w:noBreakHyphen/>
        <w:t>140, RELATING TO THE TERM “MOTORCYCLE” AND ITS DEFINITION, SO AS TO DELETE THIS PROVISION; TO AMEND SECTION 56</w:t>
      </w:r>
      <w:r w:rsidRPr="005D1CBB">
        <w:rPr>
          <w:color w:val="000000"/>
          <w:u w:color="000000"/>
        </w:rPr>
        <w:noBreakHyphen/>
        <w:t>5</w:t>
      </w:r>
      <w:r w:rsidRPr="005D1CBB">
        <w:rPr>
          <w:color w:val="000000"/>
          <w:u w:color="000000"/>
        </w:rPr>
        <w:noBreakHyphen/>
        <w:t>150, RELATING TO THE TERM “MOTOR</w:t>
      </w:r>
      <w:r w:rsidRPr="005D1CBB">
        <w:rPr>
          <w:color w:val="000000"/>
          <w:u w:color="000000"/>
        </w:rPr>
        <w:noBreakHyphen/>
        <w:t>DRIVEN CYCLE” AND ITS DEFINITION, SO AS TO DELETE THIS PROVISION; TO AMEND SECTION 56</w:t>
      </w:r>
      <w:r w:rsidRPr="005D1CBB">
        <w:rPr>
          <w:color w:val="000000"/>
          <w:u w:color="000000"/>
        </w:rPr>
        <w:noBreakHyphen/>
        <w:t>5</w:t>
      </w:r>
      <w:r w:rsidRPr="005D1CBB">
        <w:rPr>
          <w:color w:val="000000"/>
          <w:u w:color="000000"/>
        </w:rPr>
        <w:noBreakHyphen/>
        <w:t>155, RELATING TO THE TERM “MOTORCYCLE THREE</w:t>
      </w:r>
      <w:r w:rsidRPr="005D1CBB">
        <w:rPr>
          <w:color w:val="000000"/>
          <w:u w:color="000000"/>
        </w:rPr>
        <w:noBreakHyphen/>
        <w:t>WHEEL VEHICLE” AND ITS DEFINITION, SO AS TO DELETE THIS PROVISION; TO AMEND SECTION 56</w:t>
      </w:r>
      <w:r w:rsidRPr="005D1CBB">
        <w:rPr>
          <w:color w:val="000000"/>
          <w:u w:color="000000"/>
        </w:rPr>
        <w:noBreakHyphen/>
        <w:t>5</w:t>
      </w:r>
      <w:r w:rsidRPr="005D1CBB">
        <w:rPr>
          <w:color w:val="000000"/>
          <w:u w:color="000000"/>
        </w:rPr>
        <w:noBreakHyphen/>
        <w:t>165, RELATING TO THE TERM “MOPED” AND ITS DEFINITION, SO AS TO DELETE THIS PROVISION; TO AMEND SECTION 56</w:t>
      </w:r>
      <w:r w:rsidRPr="005D1CBB">
        <w:rPr>
          <w:color w:val="000000"/>
          <w:u w:color="000000"/>
        </w:rPr>
        <w:noBreakHyphen/>
        <w:t>5</w:t>
      </w:r>
      <w:r w:rsidRPr="005D1CBB">
        <w:rPr>
          <w:color w:val="000000"/>
          <w:u w:color="000000"/>
        </w:rPr>
        <w:noBreakHyphen/>
        <w:t>361, RELATING TO THE TERM “PASSENGER CAR” AND ITS DEFINITION, SO AS TO DELETE THE TERM “MOTOR</w:t>
      </w:r>
      <w:r w:rsidRPr="005D1CBB">
        <w:rPr>
          <w:color w:val="000000"/>
          <w:u w:color="000000"/>
        </w:rPr>
        <w:noBreakHyphen/>
        <w:t>DRIVEN CYCLES” AND ADD THE TERM “MOPEDS”; TO AMEND SECTION 56</w:t>
      </w:r>
      <w:r w:rsidRPr="005D1CBB">
        <w:rPr>
          <w:color w:val="000000"/>
          <w:u w:color="000000"/>
        </w:rPr>
        <w:noBreakHyphen/>
        <w:t>5</w:t>
      </w:r>
      <w:r w:rsidRPr="005D1CBB">
        <w:rPr>
          <w:color w:val="000000"/>
          <w:u w:color="000000"/>
        </w:rPr>
        <w:noBreakHyphen/>
        <w:t>410, RELATING TO THE TERM “OWNER” AND ITS DEFINITION, SO AS TO DELETE THIS PROVISION; TO AMEND SECTION 56</w:t>
      </w:r>
      <w:r w:rsidRPr="005D1CBB">
        <w:rPr>
          <w:color w:val="000000"/>
          <w:u w:color="000000"/>
        </w:rPr>
        <w:noBreakHyphen/>
        <w:t>5</w:t>
      </w:r>
      <w:r w:rsidRPr="005D1CBB">
        <w:rPr>
          <w:color w:val="000000"/>
          <w:u w:color="000000"/>
        </w:rPr>
        <w:noBreakHyphen/>
        <w:t>1550, RELATING TO THE OPERATION OF A MOTOR</w:t>
      </w:r>
      <w:r w:rsidRPr="005D1CBB">
        <w:rPr>
          <w:color w:val="000000"/>
          <w:u w:color="000000"/>
        </w:rPr>
        <w:noBreakHyphen/>
        <w:t>DRIVEN CYCLE, SO AS TO DELETE THIS PROVISION; TO AMEND SECTION 56</w:t>
      </w:r>
      <w:r w:rsidRPr="005D1CBB">
        <w:rPr>
          <w:color w:val="000000"/>
          <w:u w:color="000000"/>
        </w:rPr>
        <w:noBreakHyphen/>
        <w:t>5</w:t>
      </w:r>
      <w:r w:rsidRPr="005D1CBB">
        <w:rPr>
          <w:color w:val="000000"/>
          <w:u w:color="000000"/>
        </w:rPr>
        <w:noBreakHyphen/>
        <w:t>1555, RELATING TO THE OPERATION OF A MOPED, SO AS TO DELETE THIS PROVISION; TO AMEND SECTION 56</w:t>
      </w:r>
      <w:r w:rsidRPr="005D1CBB">
        <w:rPr>
          <w:color w:val="000000"/>
          <w:u w:color="000000"/>
        </w:rPr>
        <w:noBreakHyphen/>
        <w:t>5</w:t>
      </w:r>
      <w:r w:rsidRPr="005D1CBB">
        <w:rPr>
          <w:color w:val="000000"/>
          <w:u w:color="000000"/>
        </w:rPr>
        <w:noBreakHyphen/>
        <w:t>4450, RELATING TO DISPLAY OF LIGHTS BY A VEHICLE DURING CERTAIN TIMES OF DAY, SO AS TO DELETE AN OBSOLETE PROVISION AND MAKE A TECHNICAL CHANGE; TO AMEND SECTION 56</w:t>
      </w:r>
      <w:r w:rsidRPr="005D1CBB">
        <w:rPr>
          <w:color w:val="000000"/>
          <w:u w:color="000000"/>
        </w:rPr>
        <w:noBreakHyphen/>
        <w:t>9</w:t>
      </w:r>
      <w:r w:rsidRPr="005D1CBB">
        <w:rPr>
          <w:color w:val="000000"/>
          <w:u w:color="000000"/>
        </w:rPr>
        <w:noBreakHyphen/>
        <w:t>110, RELATING TO THE APPLICABILITY OF THE MOTOR VEHICLE FINANCIAL RESPONSIBILITY ACT TO CERTAIN ACCIDENTS OR JUDGMENTS, SO AS TO DELETE THIS PROVISION; TO AMEND SECTION 56</w:t>
      </w:r>
      <w:r w:rsidRPr="005D1CBB">
        <w:rPr>
          <w:color w:val="000000"/>
          <w:u w:color="000000"/>
        </w:rPr>
        <w:noBreakHyphen/>
        <w:t>15</w:t>
      </w:r>
      <w:r w:rsidRPr="005D1CBB">
        <w:rPr>
          <w:color w:val="000000"/>
          <w:u w:color="000000"/>
        </w:rPr>
        <w:noBreakHyphen/>
        <w:t>10, AS AMENDED, RELATING TO CERTAIN TERMS AND THEIR DEFINITIONS REGARDING THE REGULATION OF MOTOR VEHICLE MANUFACTURERS, DISTRIBUTORS, AND DEALERS, SO AS TO REVISE THE DEFINITION OF THE TERM “MOTOR VEHICLE” TO EXCLUDE MOPEDS; TO AMEND SECTION 56</w:t>
      </w:r>
      <w:r w:rsidRPr="005D1CBB">
        <w:rPr>
          <w:color w:val="000000"/>
          <w:u w:color="000000"/>
        </w:rPr>
        <w:noBreakHyphen/>
        <w:t>16</w:t>
      </w:r>
      <w:r w:rsidRPr="005D1CBB">
        <w:rPr>
          <w:color w:val="000000"/>
          <w:u w:color="000000"/>
        </w:rPr>
        <w:noBreakHyphen/>
        <w:t>10, RELATING TO TERMS AND THEIR DEFINITIONS REGARDING THE REGULATION OF MOTORCYCLE MANUFACTURERS, DISTRIBUTORS, DEALERS, AND WHOLESALERS, SO AS TO REVISE THE DEFINITION OF THE TERM “MOTORCYCLE” AND REVISE THE TYPE OF VEHICLES REGULATED BY THIS CHAPTER; TO AMEND SECTION 56</w:t>
      </w:r>
      <w:r w:rsidRPr="005D1CBB">
        <w:rPr>
          <w:color w:val="000000"/>
          <w:u w:color="000000"/>
        </w:rPr>
        <w:noBreakHyphen/>
        <w:t>19</w:t>
      </w:r>
      <w:r w:rsidRPr="005D1CBB">
        <w:rPr>
          <w:color w:val="000000"/>
          <w:u w:color="000000"/>
        </w:rPr>
        <w:noBreakHyphen/>
        <w:t>10, AS AMENDED, RELATING TO TERMS AND THEIR DEFINITIONS REGARDING THE PROTECTION OF TITLES TO AND INTERESTS IN MOTOR VEHICLES, SO AS TO DELETE CERTAIN TERMS AND THEIR DEFINITIONS; TO AMEND SECTION 56</w:t>
      </w:r>
      <w:r w:rsidRPr="005D1CBB">
        <w:rPr>
          <w:color w:val="000000"/>
          <w:u w:color="000000"/>
        </w:rPr>
        <w:noBreakHyphen/>
        <w:t>19</w:t>
      </w:r>
      <w:r w:rsidRPr="005D1CBB">
        <w:rPr>
          <w:color w:val="000000"/>
          <w:u w:color="000000"/>
        </w:rPr>
        <w:noBreakHyphen/>
        <w:t>220, RELATING TO VEHICLES THAT ARE EXEMPTED FROM THE REQUIREMENT TO OBTAIN A CERTIFICATE OF TITLE, SO AS TO MAKE A TECHNICAL CHANGE AND TO ADD MOPEDS TO THE LIST OF EXEMPTED VEHICLES; TO AMEND SECTION 38</w:t>
      </w:r>
      <w:r w:rsidRPr="005D1CBB">
        <w:rPr>
          <w:color w:val="000000"/>
          <w:u w:color="000000"/>
        </w:rPr>
        <w:noBreakHyphen/>
        <w:t>77</w:t>
      </w:r>
      <w:r w:rsidRPr="005D1CBB">
        <w:rPr>
          <w:color w:val="000000"/>
          <w:u w:color="000000"/>
        </w:rPr>
        <w:noBreakHyphen/>
        <w:t>30, RELATING TO TERMS AND THEIR DEFINITIONS REGARDING AUTOMOBILE INSURANCE, SO AS TO DELETE THE TERMS “MOTOR</w:t>
      </w:r>
      <w:r w:rsidRPr="005D1CBB">
        <w:rPr>
          <w:color w:val="000000"/>
          <w:u w:color="000000"/>
        </w:rPr>
        <w:noBreakHyphen/>
        <w:t>DRIVEN CYCLES”, “MOTOR SCOOTERS”, AND “MOPEDS”</w:t>
      </w:r>
      <w:r w:rsidRPr="00E33A05">
        <w:t>, AND TO PROVIDE THAT MOPEDS ARE CONSIDERED TO BE MOTOR VEHICLES FOR THE PURPOSE OF CERTAIN MOTOR VEHICLE INSURANCE COVERAGE</w:t>
      </w:r>
      <w:r w:rsidRPr="005D1CBB">
        <w:rPr>
          <w:color w:val="000000"/>
          <w:u w:color="000000"/>
        </w:rPr>
        <w:t xml:space="preserve">; </w:t>
      </w:r>
      <w:r w:rsidRPr="00E33A05">
        <w:t>TO AMEND SECTION 56</w:t>
      </w:r>
      <w:r w:rsidRPr="00E33A05">
        <w:noBreakHyphen/>
        <w:t>5</w:t>
      </w:r>
      <w:r w:rsidRPr="00E33A05">
        <w:noBreakHyphen/>
        <w:t xml:space="preserve">2941, AS AMENDED, RELATING TO PERSONS REQUIRED TO INSTALL IGNITION INTERLOCK DEVICES ON THEIR VEHICLES, SO AS TO PROVIDE THAT THIS PROVISION DOES NOT APPLY TO MOPEDS; </w:t>
      </w:r>
      <w:r w:rsidRPr="005D1CBB">
        <w:rPr>
          <w:color w:val="000000"/>
          <w:u w:color="000000"/>
        </w:rPr>
        <w:t>AND TO REPEAL ARTICLE 30, CHAPTER 5, TITLE 56 RELATING TO MOPED REGULATIONS.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100, H. 3256) --  Reps. Jefferson and Daning: AN ACT TO </w:t>
      </w:r>
      <w:r w:rsidRPr="005D1CBB">
        <w:rPr>
          <w:color w:val="000000"/>
          <w:u w:color="000000"/>
        </w:rPr>
        <w:t>AMEND THE CODE OF LAWS OF SOUTH CAROLINA, 1976, BY ADDING ARTICLES 140, 143, 141, AND 142 TO CHAPTER 3, TITLE 56 SO AS TO PROVIDE THAT THE DEPARTMENT OF MOTOR VEHICLES MAY ISSUE PALMETTO CROSS SPECIAL LICENSE PLATES, POWERING THE PALMETTO STATE SPECIAL LICENSE PLATES, LEGION OF MERIT SPECIAL LICENSE PLATES, AND VIRGINIA TECH SPECIAL LICENSE PLATES, RESPECTIVELY; AND TO AMEND SECTION 56</w:t>
      </w:r>
      <w:r w:rsidRPr="005D1CBB">
        <w:rPr>
          <w:color w:val="000000"/>
          <w:u w:color="000000"/>
        </w:rPr>
        <w:noBreakHyphen/>
        <w:t>3</w:t>
      </w:r>
      <w:r w:rsidRPr="005D1CBB">
        <w:rPr>
          <w:color w:val="000000"/>
          <w:u w:color="000000"/>
        </w:rPr>
        <w:noBreakHyphen/>
        <w:t>8400, AS AMENDED, RELATING TO THE LIONS CLUB SPECIAL LICENSE PLATES, SO AS TO SPECIFY TO WHOM THE LICENSE PLATES MAY BE ISSUED.</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101, H. 3289) --  Reps. G.R. Smith and Knight: AN ACT TO AMEND SECTION 56</w:t>
      </w:r>
      <w:r w:rsidRPr="00E33A05">
        <w:noBreakHyphen/>
        <w:t>5</w:t>
      </w:r>
      <w:r w:rsidRPr="00E33A05">
        <w:noBreakHyphen/>
        <w:t>1930, CODE OF LAWS OF SOUTH CAROLINA, 1976, RELATING TO THE DISTANCE THAT MUST BE MAINTAINED BETWEEN VEHICLES TRAVELING ALONG A HIGHWAY, SO AS TO REVISE THE TERM “DRIVER” TO “OPERATOR” IN REGARD TO THESE VEHICLES, AND TO PROVIDE THAT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E33A05">
        <w:tab/>
        <w:t xml:space="preserve">(R. 102, H. 3352) --  Reps. W. Newton, Taylor, Norrell and Erickson: AN ACT </w:t>
      </w:r>
      <w:r w:rsidRPr="005D1CBB">
        <w:rPr>
          <w:color w:val="000000"/>
        </w:rPr>
        <w:t>TO AMEND SECTION 30</w:t>
      </w:r>
      <w:r w:rsidRPr="005D1CBB">
        <w:rPr>
          <w:color w:val="000000"/>
        </w:rPr>
        <w:noBreakHyphen/>
        <w:t>4</w:t>
      </w:r>
      <w:r w:rsidRPr="005D1CBB">
        <w:rPr>
          <w:color w:val="000000"/>
        </w:rPr>
        <w:noBreakHyphen/>
        <w:t>30, CODE OF LAWS OF SOUTH CAROLINA, 1976,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RECORDS REQUEST FULFILMENT FEES, TO PERMIT PUBLIC BODIES TO CHARGE CERTAIN DEPOSITS BEFORE SEARCHING AND COPYING PUBLIC RECORDS IN RESPONSE TO RECORDS REQUESTS, AND TO REVISE THE TIME LIMITS AND MANNER FOR RESPONDING TO RECORDS REQUESTS AND COMPLYING WITH THE PROVISIONS OF THE ACT; TO AMEND SECTION 30</w:t>
      </w:r>
      <w:r w:rsidRPr="005D1CBB">
        <w:rPr>
          <w:color w:val="000000"/>
        </w:rPr>
        <w:noBreakHyphen/>
        <w:t>4</w:t>
      </w:r>
      <w:r w:rsidRPr="005D1CBB">
        <w:rPr>
          <w:color w:val="000000"/>
        </w:rPr>
        <w:noBreakHyphen/>
        <w:t>40, AS AMENDED, RELATING TO MATTERS EXEMPT FROM DISCLOSURE IN THE FREEDOM OF INFORMATION ACT, SO AS TO REVISE PROVISIONS CONCERNING LAW ENFORCEMENT RECORDS; TO AMEND SECTION 30</w:t>
      </w:r>
      <w:r w:rsidRPr="005D1CBB">
        <w:rPr>
          <w:color w:val="000000"/>
        </w:rPr>
        <w:noBreakHyphen/>
        <w:t>4</w:t>
      </w:r>
      <w:r w:rsidRPr="005D1CBB">
        <w:rPr>
          <w:color w:val="000000"/>
        </w:rPr>
        <w:noBreakHyphen/>
        <w:t>50, RELATING TO CATEGORIES OF MATTERS DECLARED TO BE PUBLIC INFORMATION IN THE FREEDOM OF INFORMATION ACT, SO AS TO INCLUDE LAW ENFORCEMENT VEHICLE</w:t>
      </w:r>
      <w:r w:rsidRPr="005D1CBB">
        <w:rPr>
          <w:color w:val="000000"/>
        </w:rPr>
        <w:noBreakHyphen/>
        <w:t>MOUNTED VIDEOS AND AUDIO RECORDINGS OF CERTAIN INCIDENTS INVOLVING LAW ENFORCEMENT OFFICERS, TO PROVIDE PROCEDURES THROUGH WHICH ENFORCEMENT MAY SEEK EXEMPTION OF DISCLOSURE OF THE RECORDINGS FROM THE CIRCUIT COURT IF THERE IS CLEAR AND CONVINCING EVIDENCE OF SPECIFIC HARM FROM THE RELEASE OF THE RECORDINGS, AND TO PROVIDE REQUIREMENTS FOR RELATED COURT ORDERS; TO AMEND SECTION 30</w:t>
      </w:r>
      <w:r w:rsidRPr="005D1CBB">
        <w:rPr>
          <w:color w:val="000000"/>
        </w:rPr>
        <w:noBreakHyphen/>
        <w:t>4</w:t>
      </w:r>
      <w:r w:rsidRPr="005D1CBB">
        <w:rPr>
          <w:color w:val="000000"/>
        </w:rPr>
        <w:noBreakHyphen/>
        <w:t>100, RELATING TO EQUITABLE REMEDIES AVAILABLE UNDER THE FREEDOM OF INFORMATION ACT, SO AS TO INCLUDE TIME CONSTRAINTS WITHIN WHICH DETERMINATIVE HEARINGS ON THE REQUESTS FOR RELIEF MUST BE MADE; TO AMEND SECTION 30</w:t>
      </w:r>
      <w:r w:rsidRPr="005D1CBB">
        <w:rPr>
          <w:color w:val="000000"/>
        </w:rPr>
        <w:noBreakHyphen/>
        <w:t>4</w:t>
      </w:r>
      <w:r w:rsidRPr="005D1CBB">
        <w:rPr>
          <w:color w:val="000000"/>
        </w:rPr>
        <w:noBreakHyphen/>
        <w:t>110, RELATING TO PENALTIES FOR VIOLATIONS OF THE FREEDOM OF INFORMATION ACT, SO AS TO REMOVE CRIMINAL PENALTIES, AND TO PROVIDE RIGHTS AND REMEDIES OF PUBLIC BODIES FROM WHOM REQUESTS ARE MADE AND PERSONS WITH SPECIFIC INTERESTS IN EXEMPT INFORMATION FOR WHICH DISCLOSURE IS SOUGHT, AMONG OTHER THINGS; AND TO AMEND SECTION 30</w:t>
      </w:r>
      <w:r w:rsidRPr="005D1CBB">
        <w:rPr>
          <w:color w:val="000000"/>
        </w:rPr>
        <w:noBreakHyphen/>
        <w:t>2</w:t>
      </w:r>
      <w:r w:rsidRPr="005D1CBB">
        <w:rPr>
          <w:color w:val="000000"/>
        </w:rPr>
        <w:noBreakHyphen/>
        <w:t>50, RELATING TO THE PROHIBITION ON OBTAINING PERSONAL INFORMATION FROM A STATE AGENCY FOR COMMERCIAL SOLICITATION, SO AS TO EXTEND THE PROHIBITION TO INFORMATION OBTAINED FROM LOCAL GOVERNMENTS AND POLITICAL SUBDIVISIONS OF THE STATE.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center" w:pos="2880"/>
          <w:tab w:val="right" w:pos="6206"/>
        </w:tabs>
        <w:ind w:firstLine="0"/>
      </w:pPr>
      <w:r w:rsidRPr="00E33A05">
        <w:tab/>
        <w:t xml:space="preserve">(R. 103, H. 3406) --  Rep. G.M. Smith: AN ACT </w:t>
      </w:r>
      <w:r w:rsidRPr="005D1CBB">
        <w:rPr>
          <w:color w:val="000000"/>
        </w:rPr>
        <w:t>TO AMEND ACT 95 OF 2013, RELATING TO THE MAINTENANCE TAX IMPOSED BY THE WORKERS’ COMPENSATION COMMISSION ON SELF</w:t>
      </w:r>
      <w:r w:rsidRPr="005D1CBB">
        <w:rPr>
          <w:color w:val="000000"/>
        </w:rPr>
        <w:noBreakHyphen/>
        <w:t>INSURERS, SO AS TO DELETE AN UNCODIFIED PROVISION THAT TERMINATES THE ACT FIVE YEARS AFTER ITS EFFECTIVE DATE; AND TO AMEND SECTION 12</w:t>
      </w:r>
      <w:r w:rsidRPr="005D1CBB">
        <w:rPr>
          <w:color w:val="000000"/>
        </w:rPr>
        <w:noBreakHyphen/>
        <w:t>21</w:t>
      </w:r>
      <w:r w:rsidRPr="005D1CBB">
        <w:rPr>
          <w:color w:val="000000"/>
        </w:rPr>
        <w:noBreakHyphen/>
        <w:t>2420, AS AMENDED, CODE OF LAWS OF SOUTH CAROLINA, 1976, RELATING TO ADMISSIONS TAX EXEMPTIONS, SO AS TO INCLUDE THE AMOUNT THAT AN ACCREDITED COLLEGE OR UNIVERSITY REQUIRES A SEASON TICKET HOLDER TO PAY TO A NONPROFIT ATHLETIC BOOSTER ORGANIZATION THAT IS EXEMPT FROM FEDERAL INCOME TAXATION IN ORDER TO RECEIVE THE RIGHT TO PURCHASE ATHLETIC EVENT TICKETS.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104, H. 3429) --  Reps. Clemmons and Norrell: AN ACT TO </w:t>
      </w:r>
      <w:r w:rsidRPr="005D1CBB">
        <w:rPr>
          <w:color w:val="000000"/>
          <w:u w:color="000000"/>
        </w:rPr>
        <w:t>AMEND SECTION 15</w:t>
      </w:r>
      <w:r w:rsidRPr="005D1CBB">
        <w:rPr>
          <w:color w:val="000000"/>
          <w:u w:color="000000"/>
        </w:rPr>
        <w:noBreakHyphen/>
        <w:t>41</w:t>
      </w:r>
      <w:r w:rsidRPr="005D1CBB">
        <w:rPr>
          <w:color w:val="000000"/>
          <w:u w:color="000000"/>
        </w:rPr>
        <w:noBreakHyphen/>
        <w:t>30, AS AMENDED, CODE OF LAWS OF SOUTH CAROLINA, 1976, RELATING TO PROPERTY EXEMPT FROM BANKRUPTCY PROCEEDINGS OR ATTACHMENT, LEVY, AND SALE, SO AS TO REVISE EXEMPTIONS IN BANKRUPTCY.</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105, H. 3488) --  Reps. Sandifer and Hixon: AN ACT 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INSURER TO DELIVER A HARDCOPY NOTICE OF CANCELLATION, NONRENEWAL, OR TERMINATION BY FIRST</w:t>
      </w:r>
      <w:r w:rsidRPr="00E33A05">
        <w:noBreakHyphen/>
        <w:t>CLASS MAIL IF THE INSURER KNOWS THE DOCUMENTS WERE NOT RECEIVED BY THE INSURED WHEN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REQUIRE THE INSURER TO RETAIN RECORDS, AND TO AUTHORIZE THE DIRECTOR TO PROMULGATE REGULATIONS TO IMPLEMENT THE PROVISIONS OF THIS SECTION.</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106, H. 3601) --  Reps. Clemmons, Pitts, Hiott, Hardee, Duckworth, Crawford, Yow, Delleney, Lowe, White, Hewitt and Hixon: AN ACT TO AMEND SECTION 50</w:t>
      </w:r>
      <w:r w:rsidRPr="00E33A05">
        <w:noBreakHyphen/>
        <w:t>9</w:t>
      </w:r>
      <w:r w:rsidRPr="00E33A05">
        <w:noBreakHyphen/>
        <w:t>665, AS AMENDED, CODE OF LAWS OF SOUTH CAROLINA, 1976, RELATING TO THE ISSUANCE OF BEAR HUNTING TAGS BY THE DEPARTMENT OF NATURAL RESOURCES, SO AS TO DELETE LANGUAGE WHICH PROVIDES THAT IN GAME ZONES OTHER THAN GAME ZONE 1, APPLICANTS FOR BEAR TAGS, UPON THE PAYMENT OF AN APPLICATION FEE, MUST BE CHOSEN BY RANDOM DRAWING WHICH ARE VALID FOR A SPECIFIED GAME ZONE; TO AMEND SECTION 50</w:t>
      </w:r>
      <w:r w:rsidRPr="00E33A05">
        <w:noBreakHyphen/>
        <w:t>11</w:t>
      </w:r>
      <w:r w:rsidRPr="00E33A05">
        <w:noBreakHyphen/>
        <w:t xml:space="preserve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’S COURT RETAINS JURISDICTION FOR OFFENSES MADE UNLAWFUL BY THIS SECTION; AND TO PROVIDE THAT THE DEPARTMENT, BY JULY 1, 2018, SHALL PROVIDE TO SPECIFIED RECIPIENTS A REPORT OF A </w:t>
      </w:r>
      <w:r w:rsidR="00BC6B89">
        <w:br/>
      </w:r>
      <w:r w:rsidRPr="00E33A05">
        <w:t>ONE</w:t>
      </w:r>
      <w:r w:rsidR="00BC6B89">
        <w:t>-</w:t>
      </w:r>
      <w:r w:rsidRPr="00E33A05">
        <w:t>YEAR STUDY INCLUDING, BUT NOT LIMITED TO, THE HARVEST SUMMARY OF BLACK BEAR IN GAME ZONES 1 THROUGH 4.</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107, H. 3647) --  Reps. Sandifer, Clemmons, Bedingfield, Forrester, Rutherford, Duckworth, Ott, Williams, Atwater, McCravy, Erickson, Jefferson, King, Anderson, Simrill, Hixon, Bowers, Hewitt and Forrest: AN ACT TO AMEND SECTION 27</w:t>
      </w:r>
      <w:r w:rsidRPr="00E33A05">
        <w:noBreakHyphen/>
        <w:t>32</w:t>
      </w:r>
      <w:r w:rsidRPr="00E33A05">
        <w:noBreakHyphen/>
        <w:t>10, AS AMENDED, CODE OF LAWS OF SOUTH CAROLINA, 1976, RELATING TO DEFINITIONS CONCERNING VACATION TIME SHARING PLANS, SO AS TO DEFINE AND REDEFINE CERTAIN TERMS CONCERNING RESALE SERVICES, AMONG OTHERS; TO AMEND SECTION 27</w:t>
      </w:r>
      <w:r w:rsidRPr="00E33A05">
        <w:noBreakHyphen/>
        <w:t>32</w:t>
      </w:r>
      <w:r w:rsidRPr="00E33A05">
        <w:noBreakHyphen/>
        <w:t>55, RELATING TO FEES FOR THE RESALE OF INTERESTS IN VACATION TIMESHARES, SO AS TO PROVIDE REQUIREMENTS OF RESALE VACATION TIMESHARE SERVICES AND PROVIDERS OF THESE SERVICES, AND TO INCLUDE CONSUMER PROTECTION PROVISIONS; AND TO AMEND SECTION 27</w:t>
      </w:r>
      <w:r w:rsidRPr="00E33A05">
        <w:noBreakHyphen/>
        <w:t>32</w:t>
      </w:r>
      <w:r w:rsidRPr="00E33A05">
        <w:noBreakHyphen/>
        <w:t>130, RELATING TO ENFORCEMENT AND IMPLEMENTATION PROVISIONS, SO AS TO MAKE THE PROVISIONS APPLICABLE TO VACATION TIME SHARING ASSOCIATIONS.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108, H. 3665) --  Reps. Hixon, Kirby, Hewitt, Atkinson, Sottile, Cogswell, Yow, Wheeler and Forrest: AN ACT TO AMEND SECTION 50</w:t>
      </w:r>
      <w:r w:rsidRPr="00E33A05">
        <w:noBreakHyphen/>
        <w:t>5</w:t>
      </w:r>
      <w:r w:rsidRPr="00E33A05">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 AND TO AMEND SECTION 50-5-1705, AS AMENDED, RELATING TO CATCH LIMITS FOR CERTAIN FISH, SO AS TO REDUCE THE CATCH LIMIT FOR FLOUNDER.</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109, H. 3667) --  Reps. Clyburn and Forrest: AN ACT TO AMEND SECTION 7</w:t>
      </w:r>
      <w:r w:rsidRPr="00E33A05">
        <w:noBreakHyphen/>
        <w:t>7</w:t>
      </w:r>
      <w:r w:rsidRPr="00E33A05">
        <w:noBreakHyphen/>
        <w:t>480, AS AMENDED, CODE OF LAWS OF SOUTH CAROLINA, 1976, RELATING TO THE DESIGNATION OF VOTING PRECINCTS IN SALUDA COUNTY, SO AS TO REDESIGNATE THE MAP NUMBER ON WHICH THE NAMES OF THESE PRECINCTS MAY BE FOUND AND MAINTAINED BY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110, H. 3719) --  Reps. Burns, Hiott, Hixon, Chumley, Bannister and G.R. Smith: AN ACT TO AMEND SECTION 48</w:t>
      </w:r>
      <w:r w:rsidRPr="00E33A05">
        <w:noBreakHyphen/>
        <w:t>35</w:t>
      </w:r>
      <w:r w:rsidRPr="00E33A05">
        <w:noBreakHyphen/>
        <w:t>50, CODE OF LAWS OF SOUTH CAROLINA, 1976, RELATING TO THE STATE FORESTER’S AUTHORITY TO DIRECT THAT CERTAIN FIRES NOT BE STARTED, SO AS TO PROVIDE THAT THE STATE FORESTER MAY PROHIBIT ALL OPEN BURNING EXCEPT FIRES USED FOR NONRECREATIONAL PURPOSES; AND TO AMEND SECTION 48</w:t>
      </w:r>
      <w:r w:rsidRPr="00E33A05">
        <w:noBreakHyphen/>
        <w:t>35</w:t>
      </w:r>
      <w:r w:rsidRPr="00E33A05">
        <w:noBreakHyphen/>
        <w:t>60, RELATING TO PENALTIES ASSOCIATED WITH THE STARTING OF UNLAWFUL FIRES, SO AS TO REVISE THESE PENALTIES.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111, H. 3742) --  Rep. Pitts: AN ACT TO AMEND SECTIONS 24</w:t>
      </w:r>
      <w:r w:rsidRPr="00E33A05">
        <w:noBreakHyphen/>
        <w:t>21</w:t>
      </w:r>
      <w:r w:rsidRPr="00E33A05">
        <w:noBreakHyphen/>
        <w:t>230 AND 24</w:t>
      </w:r>
      <w:r w:rsidRPr="00E33A05">
        <w:noBreakHyphen/>
        <w:t>21</w:t>
      </w:r>
      <w:r w:rsidRPr="00E33A05">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E33A05">
        <w:noBreakHyphen/>
        <w:t>RISK, AND TO PROVIDE THE DUTIES AND AUTHORITY OF AN OFFENDER SUPERVISION SPECIALIST.</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112, H. 3817) --  Reps. Bedingfield, Fry, Henderson, Huggins, Johnson, Hewitt, Crawford, Duckworth, Arrington, Allison, Tallon, Hamilton, Elliott, Jordan, B. Newton, Martin, G.M. Smith, Yow, D.C. Moss, Wheeler, Erickson, V.S. Moss, Long, G.R. Smith, Magnuson, Bradley, Weeks, Taylor, Putnam, Cogswell, Collins, King and Henegan: AN ACT </w:t>
      </w:r>
      <w:r w:rsidRPr="005D1CBB">
        <w:rPr>
          <w:color w:val="000000"/>
          <w:u w:color="000000"/>
        </w:rPr>
        <w:t>TO AMEND THE CODE OF LAWS OF SOUTH CAROLINA, 1976, BY ADDING SECTION 44</w:t>
      </w:r>
      <w:r w:rsidRPr="005D1CBB">
        <w:rPr>
          <w:color w:val="000000"/>
          <w:u w:color="000000"/>
        </w:rPr>
        <w:noBreakHyphen/>
        <w:t>53</w:t>
      </w:r>
      <w:r w:rsidRPr="005D1CBB">
        <w:rPr>
          <w:color w:val="000000"/>
          <w:u w:color="000000"/>
        </w:rPr>
        <w:noBreakHyphen/>
        <w:t>362 SO AS TO ALLOW PHARMACIES AND OTHER ENTITIES TO REGISTER AS A COLLECTOR TO RECEIVE CONTROLLED SUBSTANCES AS PART OF LAW ENFORCEMENT CONTROLLED SUBSTANCE TAKE</w:t>
      </w:r>
      <w:r w:rsidRPr="005D1CBB">
        <w:rPr>
          <w:color w:val="000000"/>
          <w:u w:color="000000"/>
        </w:rPr>
        <w:noBreakHyphen/>
        <w:t>BACK EVENTS AND OPERATE CONTROLLED SUBSTANCE MAIL</w:t>
      </w:r>
      <w:r w:rsidRPr="005D1CBB">
        <w:rPr>
          <w:color w:val="000000"/>
          <w:u w:color="000000"/>
        </w:rPr>
        <w:noBreakHyphen/>
        <w:t>BACK PROGRAMS AND TO REQUIRE THE DEPARTMENT OF HEALTH AND ENVIRONMENTAL CONTROL TO FACILITATE AND ENCOURAGE REGISTRATION AND PARTICIPATION.</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113, H. 3824) --  Reps. Henderson, Bedingfield, Fry, Huggins, Johnson, Hewitt, Crawford, Duckworth, Allison, Arrington, Forrester, Tallon, Hamilton, Felder, Elliott, Jordan, B. Newton, Martin, Erickson, Jefferson, Cobb</w:t>
      </w:r>
      <w:r w:rsidRPr="00E33A05">
        <w:noBreakHyphen/>
        <w:t xml:space="preserve">Hunter, Govan, Long, Putnam, Cogswell and Collins: AN ACT </w:t>
      </w:r>
      <w:r w:rsidRPr="005D1CBB">
        <w:rPr>
          <w:color w:val="000000"/>
          <w:u w:color="000000"/>
        </w:rPr>
        <w:t>TO AMEND THE CODE OF LAWS OF SOUTH CAROLINA, 1976, BY ADDING SECTION 44</w:t>
      </w:r>
      <w:r w:rsidRPr="005D1CBB">
        <w:rPr>
          <w:color w:val="000000"/>
          <w:u w:color="000000"/>
        </w:rPr>
        <w:noBreakHyphen/>
        <w:t>53</w:t>
      </w:r>
      <w:r w:rsidRPr="005D1CBB">
        <w:rPr>
          <w:color w:val="000000"/>
          <w:u w:color="000000"/>
        </w:rPr>
        <w:noBreakHyphen/>
        <w:t>1645 SO AS TO REQUIRE HEALTH CARE PRACTITIONERS TO REVIEW A PATIENT’S CONTROLLED SUBSTANCE PRESCRIPTION HISTORY, AS MAINTAINED IN THE PRESCRIPTION MONITORING PROGRAM, BEFORE PRESCRIBING A SCHEDULE II CONTROLLED SUBSTANCE, WITH EXCEPTIONS; TO AMEND SECTION 44</w:t>
      </w:r>
      <w:r w:rsidRPr="005D1CBB">
        <w:rPr>
          <w:color w:val="000000"/>
          <w:u w:color="000000"/>
        </w:rPr>
        <w:noBreakHyphen/>
        <w:t>53</w:t>
      </w:r>
      <w:r w:rsidRPr="005D1CBB">
        <w:rPr>
          <w:color w:val="000000"/>
          <w:u w:color="000000"/>
        </w:rPr>
        <w:noBreakHyphen/>
        <w:t>1630, AS AMENDED, RELATING TO THE PRESCRIPTION MONITORING PROGRAM, SO AS TO ADD A DEFINITION OF “PRACTITIONER”; TO AMEND SECTION 44</w:t>
      </w:r>
      <w:r w:rsidRPr="005D1CBB">
        <w:rPr>
          <w:color w:val="000000"/>
          <w:u w:color="000000"/>
        </w:rPr>
        <w:noBreakHyphen/>
        <w:t>53</w:t>
      </w:r>
      <w:r w:rsidRPr="005D1CBB">
        <w:rPr>
          <w:color w:val="000000"/>
          <w:u w:color="000000"/>
        </w:rPr>
        <w:noBreakHyphen/>
        <w:t>1640, AS AMENDED, RELATING TO THE PRESCRIPTION MONITORING PROGRAM, SO AS TO MAKE CONFORMING CHANGES; TO AMEND SECTION 44</w:t>
      </w:r>
      <w:r w:rsidRPr="005D1CBB">
        <w:rPr>
          <w:color w:val="000000"/>
          <w:u w:color="000000"/>
        </w:rPr>
        <w:noBreakHyphen/>
        <w:t>53</w:t>
      </w:r>
      <w:r w:rsidRPr="005D1CBB">
        <w:rPr>
          <w:color w:val="000000"/>
          <w:u w:color="000000"/>
        </w:rPr>
        <w:noBreakHyphen/>
        <w:t>1680, AS AMENDED, RELATING TO PENALTIES FOR VIOLATING REQUIREMENTS OF THE PRESCRIPTION MONITORING PROGRAM, SO AS TO ESTABLISH A PENALTY IF A PRACTITIONER OR AUTHORIZED DELEGATE FAILS TO REVIEW A PATIENT’S CONTROLLED SUBSTANCE PRESCRIPTION HISTORY, AS MAINTAINED IN THE PRESCRIPTION MONITORING PROGRAM, BEFORE PRESCRIBING A SCHEDULE II CONTROLLED SUBSTANCE; BY ADDING SECTION 40</w:t>
      </w:r>
      <w:r w:rsidRPr="005D1CBB">
        <w:rPr>
          <w:color w:val="000000"/>
          <w:u w:color="000000"/>
        </w:rPr>
        <w:noBreakHyphen/>
        <w:t>15</w:t>
      </w:r>
      <w:r w:rsidRPr="005D1CBB">
        <w:rPr>
          <w:color w:val="000000"/>
          <w:u w:color="000000"/>
        </w:rPr>
        <w:noBreakHyphen/>
        <w:t>145 SO AS TO ESTABLISH EDUCATIONAL REQUIREMENTS FOR DENTISTS ADDRESSING THE PRESCRIPTION AND MONITORING OF CERTAIN CONTROLLED SUBSTANCES; TO AMEND SECTIONS 40</w:t>
      </w:r>
      <w:r w:rsidRPr="005D1CBB">
        <w:rPr>
          <w:color w:val="000000"/>
          <w:u w:color="000000"/>
        </w:rPr>
        <w:noBreakHyphen/>
        <w:t>37</w:t>
      </w:r>
      <w:r w:rsidRPr="005D1CBB">
        <w:rPr>
          <w:color w:val="000000"/>
          <w:u w:color="000000"/>
        </w:rPr>
        <w:noBreakHyphen/>
        <w:t>240, 40</w:t>
      </w:r>
      <w:r w:rsidRPr="005D1CBB">
        <w:rPr>
          <w:color w:val="000000"/>
          <w:u w:color="000000"/>
        </w:rPr>
        <w:noBreakHyphen/>
        <w:t>47</w:t>
      </w:r>
      <w:r w:rsidRPr="005D1CBB">
        <w:rPr>
          <w:color w:val="000000"/>
          <w:u w:color="000000"/>
        </w:rPr>
        <w:noBreakHyphen/>
        <w:t>965, AS AMENDED, AND 40</w:t>
      </w:r>
      <w:r w:rsidRPr="005D1CBB">
        <w:rPr>
          <w:color w:val="000000"/>
          <w:u w:color="000000"/>
        </w:rPr>
        <w:noBreakHyphen/>
        <w:t>51</w:t>
      </w:r>
      <w:r w:rsidRPr="005D1CBB">
        <w:rPr>
          <w:color w:val="000000"/>
          <w:u w:color="000000"/>
        </w:rPr>
        <w:noBreakHyphen/>
        <w:t>140, RELATING TO CONTINUING EDUCATION REQUIREMENTS FOR CERTAIN HEALTH CARE PRACTITIONERS, SO AS TO ADD REQUIREMENTS ADDRESSING THE PRESCRIPTION AND MONITORING OF CERTAIN CONTROLLED SUBSTANCES; TO AMEND SECTION 40</w:t>
      </w:r>
      <w:r w:rsidRPr="005D1CBB">
        <w:rPr>
          <w:color w:val="000000"/>
          <w:u w:color="000000"/>
        </w:rPr>
        <w:noBreakHyphen/>
        <w:t>43</w:t>
      </w:r>
      <w:r w:rsidRPr="005D1CBB">
        <w:rPr>
          <w:color w:val="000000"/>
          <w:u w:color="000000"/>
        </w:rPr>
        <w:noBreakHyphen/>
        <w:t>130, RELATING IN PART TO CONTINUING EDUCATION REQUIREMENTS FOR PHARMACISTS, SO AS TO ADD REQUIREMENTS ADDRESSING CERTAIN CONTROLLED SUBSTANCES; TO AMEND SECTION 40</w:t>
      </w:r>
      <w:r w:rsidRPr="005D1CBB">
        <w:rPr>
          <w:color w:val="000000"/>
          <w:u w:color="000000"/>
        </w:rPr>
        <w:noBreakHyphen/>
        <w:t>43</w:t>
      </w:r>
      <w:r w:rsidRPr="005D1CBB">
        <w:rPr>
          <w:color w:val="000000"/>
          <w:u w:color="000000"/>
        </w:rPr>
        <w:noBreakHyphen/>
        <w:t>82, RELATING TO AUTHORIZED ACTIONS OF A CERTIFIED PHARMACY TECHNICIAN, SO AS TO PROHIBIT CERTAIN ACTIONS INVOLVING THE FILLING, REFILLING, OR REPACKAGING OF MEDICATIONS; TO AMEND SECTION 40</w:t>
      </w:r>
      <w:r w:rsidRPr="005D1CBB">
        <w:rPr>
          <w:color w:val="000000"/>
          <w:u w:color="000000"/>
        </w:rPr>
        <w:noBreakHyphen/>
        <w:t>43</w:t>
      </w:r>
      <w:r w:rsidRPr="005D1CBB">
        <w:rPr>
          <w:color w:val="000000"/>
          <w:u w:color="000000"/>
        </w:rPr>
        <w:noBreakHyphen/>
        <w:t>86, AS AMENDED, RELATING IN PART TO THE REQUIREMENT FOR A PHARMACIST</w:t>
      </w:r>
      <w:r w:rsidRPr="005D1CBB">
        <w:rPr>
          <w:color w:val="000000"/>
          <w:u w:color="000000"/>
        </w:rPr>
        <w:noBreakHyphen/>
        <w:t>IN</w:t>
      </w:r>
      <w:r w:rsidRPr="005D1CBB">
        <w:rPr>
          <w:color w:val="000000"/>
          <w:u w:color="000000"/>
        </w:rPr>
        <w:noBreakHyphen/>
        <w:t>CHARGE TO DEVELOP CERTAIN PHARMACY POLICIES, SO AS TO PROHIBIT PHARMACISTS FROM SUPERVISING MORE THAN FOUR PHARMACY TECHNICIANS; TO AMEND SECTION 40</w:t>
      </w:r>
      <w:r w:rsidRPr="005D1CBB">
        <w:rPr>
          <w:color w:val="000000"/>
          <w:u w:color="000000"/>
        </w:rPr>
        <w:noBreakHyphen/>
        <w:t>43</w:t>
      </w:r>
      <w:r w:rsidRPr="005D1CBB">
        <w:rPr>
          <w:color w:val="000000"/>
          <w:u w:color="000000"/>
        </w:rPr>
        <w:noBreakHyphen/>
        <w:t>130, RELATING TO CONTINUING EDUCATION REQUIREMENTS PROVIDED IN THE SOUTH CAROLINA PHARMACY PRACTICE ACT, SO AS TO INCLUDE EXEMPTIONS FOR PHARMACY TECHNICIANS; BY ADDING SECTION 40</w:t>
      </w:r>
      <w:r w:rsidRPr="005D1CBB">
        <w:rPr>
          <w:color w:val="000000"/>
          <w:u w:color="000000"/>
        </w:rPr>
        <w:noBreakHyphen/>
        <w:t>43</w:t>
      </w:r>
      <w:r w:rsidRPr="005D1CBB">
        <w:rPr>
          <w:color w:val="000000"/>
          <w:u w:color="000000"/>
        </w:rPr>
        <w:noBreakHyphen/>
        <w:t>75 SO AS TO AUTHORIZE A RENAL DIALYSIS FACILITY TO DELIVER LEGEND DRUGS OR DEVICES TO PATIENTS IN CERTAIN CIRCUMSTANCES; AND TO AMEND SECTION 40</w:t>
      </w:r>
      <w:r w:rsidRPr="005D1CBB">
        <w:rPr>
          <w:color w:val="000000"/>
          <w:u w:color="000000"/>
        </w:rPr>
        <w:noBreakHyphen/>
        <w:t>43</w:t>
      </w:r>
      <w:r w:rsidRPr="005D1CBB">
        <w:rPr>
          <w:color w:val="000000"/>
          <w:u w:color="000000"/>
        </w:rPr>
        <w:noBreakHyphen/>
        <w:t>86, AS AMENDED, RELATING IN PART TO THE AUTHORITY OF A PHARMACIST TO REFILL A PRESCRIPTION WITHOUT THE AUTHORIZATION OF THE PRESCRIBER, SO AS TO PROVIDE FOR EMERGENCY REFILLS.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114, H. 3861) --  Reps. Hixon, Hamilton, Crawford, Sandifer and Hewitt: AN ACT </w:t>
      </w:r>
      <w:r w:rsidRPr="005D1CBB">
        <w:rPr>
          <w:color w:val="000000"/>
        </w:rPr>
        <w:t>TO AMEND SECTION 40</w:t>
      </w:r>
      <w:r w:rsidRPr="005D1CBB">
        <w:rPr>
          <w:color w:val="000000"/>
        </w:rPr>
        <w:noBreakHyphen/>
        <w:t>57</w:t>
      </w:r>
      <w:r w:rsidRPr="005D1CBB">
        <w:rPr>
          <w:color w:val="000000"/>
        </w:rPr>
        <w:noBreakHyphen/>
        <w:t>120, AS AMENDED, CODE OF LAWS OF SOUTH CAROLINA, 1976, RELATING TO THE AUTHORITY OF THE REAL ESTATE COMMISSION TO RECOGNIZE NONRESIDENT REAL ESTATE LICENSES ON ACTIVE STATUS FROM OTHER JURISDICTIONS WHICH RECIPROCATE, SO AS TO PROVIDE THE COMMISSION MAY ENTER INTO RECIPROCAL AGREEMENTS WITH REAL ESTATE REGULATORY AUTHORITIES OF OTHER JURISDICTIONS THAT PROVIDE WAIVERS OF EDUCATION REQUIREMENTS OR EXAMINATIONS IF THE COMMISSION CONSIDERS THE EDUCATION AND EXAMINATION REQUIREMENTS OF THE OTHER JURISDICTION TO BE SUBSTANTIALLY EQUIVALENT TO THE REQUIREMENTS OF THE COMMISSION.</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115, H. 3864) --  Reps. Bernstein, Collins, Erickson, King and Elliott: AN ACT TO AMEND SECTIONS 56</w:t>
      </w:r>
      <w:r w:rsidRPr="00E33A05">
        <w:noBreakHyphen/>
        <w:t>5</w:t>
      </w:r>
      <w:r w:rsidRPr="00E33A05">
        <w:noBreakHyphen/>
        <w:t>6410 AND 56</w:t>
      </w:r>
      <w:r w:rsidRPr="00E33A05">
        <w:noBreakHyphen/>
        <w:t>5</w:t>
      </w:r>
      <w:r w:rsidRPr="00E33A05">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 TO PROVIDE EXCEPTIONS WHEN MEDICALLY NECESSARY, AND TO INCLUDE TEMPORARY LIVING QUARTERS IN RECREATIONAL VEHICLES AS BEING CONSIDERED REAR PASSENGER SEATS.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116, H. 3898) --  Reps. Knight, Henegan, Spires, King, Douglas, Robinson</w:t>
      </w:r>
      <w:r w:rsidRPr="00E33A05">
        <w:noBreakHyphen/>
        <w:t xml:space="preserve">Simpson, Felder, Hosey, Clyburn, Mack, Kirby, Alexander, Bennett, Whipper, Collins, Arrington, Loftis, Pitts, Elliott and M. Rivers: AN ACT </w:t>
      </w:r>
      <w:r w:rsidRPr="005D1CBB">
        <w:rPr>
          <w:color w:val="000000"/>
          <w:u w:color="000000"/>
        </w:rPr>
        <w:t>TO AMEND SECTION 63</w:t>
      </w:r>
      <w:r w:rsidRPr="005D1CBB">
        <w:rPr>
          <w:color w:val="000000"/>
          <w:u w:color="000000"/>
        </w:rPr>
        <w:noBreakHyphen/>
        <w:t>9</w:t>
      </w:r>
      <w:r w:rsidRPr="005D1CBB">
        <w:rPr>
          <w:color w:val="000000"/>
          <w:u w:color="000000"/>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5D1CBB" w:rsidRPr="00E33A05" w:rsidRDefault="005D1CBB" w:rsidP="005D1CBB">
      <w:pPr>
        <w:ind w:firstLine="0"/>
      </w:pPr>
    </w:p>
    <w:p w:rsidR="005D1CBB" w:rsidRPr="00E33A05" w:rsidRDefault="005D1CBB" w:rsidP="005D1CBB">
      <w:pPr>
        <w:ind w:firstLine="0"/>
      </w:pPr>
      <w:r w:rsidRPr="00E33A05">
        <w:tab/>
        <w:t>(R. 117, H. 3927) --  Reps. Simrill, Herbkersman, J.E. Smith, Bernstein, G.M. Smith and Weeks: AN ACT TO AMEND SECTION 41</w:t>
      </w:r>
      <w:r w:rsidRPr="00E33A05">
        <w:noBreakHyphen/>
        <w:t>43</w:t>
      </w:r>
      <w:r w:rsidRPr="00E33A05">
        <w:noBreakHyphen/>
        <w:t>100, AS AMENDED, CODE OF LAWS OF SOUTH CAROLINA, 1976, RELATING TO THE POWER OF THE STATE FISCAL ACCOUNTABILITY AUTHORITY TO ISSUE CERTAIN BONDS TO FINANCE INDUSTRIAL DEVELOPMENT PROJECTS UNDER THE SOUTH CAROLINA JOBS</w:t>
      </w:r>
      <w:r w:rsidRPr="00E33A05">
        <w:noBreakHyphen/>
        <w:t>ECONOMIC DEVELOPMENT FUND ACT, SO AS TO DELETE THE REQUIREMENT THAT THE AUTHORITY APPROVE INTEREST RATES ON SUCH BONDS AND TO SPECIFY APPROVAL OF SUCH INTEREST RATES BY THE SOUTH CAROLINA COORDINATING COUNCIL FOR ECONOMIC DEVELOPMENT IS NOT REQUIRED; TO AMEND SECTION</w:t>
      </w:r>
      <w:r w:rsidRPr="00E33A05">
        <w:rPr>
          <w:rStyle w:val="apple-converted-space"/>
        </w:rPr>
        <w:t xml:space="preserve"> 41</w:t>
      </w:r>
      <w:r w:rsidRPr="00E33A05">
        <w:rPr>
          <w:rStyle w:val="apple-converted-space"/>
        </w:rPr>
        <w:noBreakHyphen/>
        <w:t>43</w:t>
      </w:r>
      <w:r w:rsidRPr="00E33A05">
        <w:rPr>
          <w:rStyle w:val="apple-converted-space"/>
        </w:rPr>
        <w:noBreakHyphen/>
        <w:t>110</w:t>
      </w:r>
      <w:r w:rsidRPr="00E33A05">
        <w:t>, AS AMENDED, RELATING TO THE POWER OF THE AUTHORITY TO ISSUE CERTAIN BONDS UNDER THE SOUTH CAROLINA JOBS</w:t>
      </w:r>
      <w:r w:rsidRPr="00E33A05">
        <w:noBreakHyphen/>
        <w:t>ECONOMIC DEVELOPMENT FUND ACT, SO AS TO MAKE CONFORMING CHANGES, TO PROVIDE THE AUTHORITY ANNUALLY SHALL REPORT RELATED ACTIVITIES TO THE JOINT BOND REVIEW COMMITTEE, AND TO PROVIDE THE AUTHORITY SHALL PUBLISH LISTS OF BONDS APPROVED BY THE AUTHORITY AND RELEVANT INFORMATION ON ITS WEBSITE; AND TO MAKE THE PROVISIONS OF THIS ACT EFFECTIVE JUNE 1, 2017.</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118, H. 4003) --  Reps. Hiott, Hewitt, Davis, Forrest, Bennett, West, Ott, Atkinson and Hixon: AN ACT </w:t>
      </w:r>
      <w:r w:rsidRPr="005D1CBB">
        <w:rPr>
          <w:color w:val="000000"/>
          <w:u w:color="000000"/>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119, H. 4033) --  Reps. Hixon, Taylor, Blackwell, Clyburn, Allison, Daning, Yow, Erickson, B. Newton, Bennett, Arrington, Murphy, Crawford and Clemmons: AN ACT TO AMEND SECTION 56</w:t>
      </w:r>
      <w:r w:rsidRPr="00E33A05">
        <w:noBreakHyphen/>
        <w:t>5</w:t>
      </w:r>
      <w:r w:rsidRPr="00E33A05">
        <w:noBreakHyphen/>
        <w:t>1535, CODE OF LAWS OF SOUTH CAROLINA, 1976, RELATING TO SPEEDING IN WORK ZONES AND PENALTIES ASSOCIATED WITH SPEEDING IN WORK ZONES, SO AS TO DELETE THIS PROVISION, TO CREATE THE OFFENSE OF “ENDANGERMENT OF A HIGHWAY WORKER”, TO PROVIDE A PENALTY FOR THIS OFFENSE AND TO PROVIDE DEFINITIONS FOR THE TERMS “HIGHWAY WORK ZONE” AND “HIGHWAY WORKER”; TO AMEND SECTION 56</w:t>
      </w:r>
      <w:r w:rsidRPr="00E33A05">
        <w:noBreakHyphen/>
        <w:t>1</w:t>
      </w:r>
      <w:r w:rsidRPr="00E33A05">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RESULTS IS A FOUR POINT VIOLATION, AND TO DELETE THE OFFENSE OF FAILING TO GIVE A SIGNAL OR GIVING IMPROPER SIGNAL FOR STOPPING, TURNING, OR SUDDENLY DECREASING SPEED AS A FOUR POINT VIOLATION; TO REPEAL SECTION 56</w:t>
      </w:r>
      <w:r w:rsidRPr="00E33A05">
        <w:noBreakHyphen/>
        <w:t>5</w:t>
      </w:r>
      <w:r w:rsidRPr="00E33A05">
        <w:noBreakHyphen/>
        <w:t>1536 RELATING TO DRIVING IN TEMPORARY WORK ZONES AND PENALTIES FOR UNLAWFUL DRIVING IN TEMPORARY WORK ZONES; AND TO AMEND SECTION 56</w:t>
      </w:r>
      <w:r w:rsidRPr="00E33A05">
        <w:noBreakHyphen/>
        <w:t>5</w:t>
      </w:r>
      <w:r w:rsidRPr="00E33A05">
        <w:noBreakHyphen/>
        <w:t>2150, RELATING TO TURNING, STOPPING, AND REDUCING THE SPEED OF A MOTOR VEHICLE AND THE SIGNALS REQUIRED TO BE USED FOR THESE ACTIONS, SO AS TO PROVIDE A PENALTY FOR A VIOLATION OF THIS PROVISION.</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120, H. 4178) --  Rep. Martin: AN ACT TO AMEND SECTION 7</w:t>
      </w:r>
      <w:r w:rsidRPr="00E33A05">
        <w:noBreakHyphen/>
        <w:t>7</w:t>
      </w:r>
      <w:r w:rsidRPr="00E33A05">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121, H. 4179) --  Reps. Gagnon and West: AN ACT </w:t>
      </w:r>
      <w:r w:rsidRPr="005D1CBB">
        <w:rPr>
          <w:color w:val="000000"/>
          <w:u w:color="000000"/>
        </w:rPr>
        <w:t>TO AMEND SECTION 7</w:t>
      </w:r>
      <w:r w:rsidRPr="005D1CBB">
        <w:rPr>
          <w:color w:val="000000"/>
          <w:u w:color="000000"/>
        </w:rPr>
        <w:noBreakHyphen/>
        <w:t>7</w:t>
      </w:r>
      <w:r w:rsidRPr="005D1CBB">
        <w:rPr>
          <w:color w:val="000000"/>
          <w:u w:color="000000"/>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 xml:space="preserve">(R. 122, H. 4183) --  Reps. McKnight and Ridgeway: AN ACT </w:t>
      </w:r>
      <w:r w:rsidRPr="005D1CBB">
        <w:rPr>
          <w:color w:val="000000"/>
          <w:u w:color="000000"/>
        </w:rPr>
        <w:t>TO AMEND SECTION 7</w:t>
      </w:r>
      <w:r w:rsidRPr="005D1CBB">
        <w:rPr>
          <w:color w:val="000000"/>
          <w:u w:color="000000"/>
        </w:rPr>
        <w:noBreakHyphen/>
        <w:t>7</w:t>
      </w:r>
      <w:r w:rsidRPr="005D1CBB">
        <w:rPr>
          <w:color w:val="000000"/>
          <w:u w:color="000000"/>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P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3A05">
        <w:tab/>
        <w:t xml:space="preserve">(R. 123, H. 4204) --  Reps. Parks, Pitts and McCravy: AN ACT </w:t>
      </w:r>
      <w:r w:rsidRPr="005D1CBB">
        <w:rPr>
          <w:color w:val="000000"/>
          <w:u w:color="000000"/>
        </w:rPr>
        <w:t>TO AMEND SECTION 7</w:t>
      </w:r>
      <w:r w:rsidRPr="005D1CBB">
        <w:rPr>
          <w:color w:val="000000"/>
          <w:u w:color="000000"/>
        </w:rPr>
        <w:noBreakHyphen/>
        <w:t>7</w:t>
      </w:r>
      <w:r w:rsidRPr="005D1CBB">
        <w:rPr>
          <w:color w:val="000000"/>
          <w:u w:color="000000"/>
        </w:rPr>
        <w:noBreakHyphen/>
        <w:t>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5D1CBB" w:rsidRPr="00E33A05"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3A05">
        <w:tab/>
        <w:t>(R. 124, H. 4247)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5D1CBB" w:rsidRDefault="005D1CBB" w:rsidP="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D1CBB" w:rsidRDefault="005D1CBB" w:rsidP="005D1CBB">
      <w:pPr>
        <w:keepNext/>
        <w:jc w:val="center"/>
        <w:rPr>
          <w:b/>
        </w:rPr>
      </w:pPr>
      <w:r w:rsidRPr="005D1CBB">
        <w:rPr>
          <w:b/>
        </w:rPr>
        <w:t>ADJOURNMENT</w:t>
      </w:r>
    </w:p>
    <w:p w:rsidR="005D1CBB" w:rsidRDefault="005D1CBB" w:rsidP="005D1CBB">
      <w:pPr>
        <w:keepNext/>
      </w:pPr>
      <w:r>
        <w:t xml:space="preserve">At 12:12 p.m. the House, in accordance with the motion of Rep. BROWN, adjourned to meet at the call of the </w:t>
      </w:r>
      <w:r w:rsidR="00BC6B89">
        <w:t>C</w:t>
      </w:r>
      <w:r>
        <w:t>hair.</w:t>
      </w:r>
    </w:p>
    <w:p w:rsidR="00A4600B" w:rsidRPr="00A4600B" w:rsidRDefault="005D1CBB" w:rsidP="00BC6B89">
      <w:pPr>
        <w:jc w:val="center"/>
        <w:rPr>
          <w:sz w:val="20"/>
        </w:rPr>
      </w:pPr>
      <w:r>
        <w:t>***</w:t>
      </w:r>
    </w:p>
    <w:sectPr w:rsidR="00A4600B" w:rsidRPr="00A4600B" w:rsidSect="00BF3B6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4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BB" w:rsidRDefault="005D1CBB">
      <w:r>
        <w:separator/>
      </w:r>
    </w:p>
  </w:endnote>
  <w:endnote w:type="continuationSeparator" w:id="0">
    <w:p w:rsidR="005D1CBB" w:rsidRDefault="005D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666528"/>
      <w:docPartObj>
        <w:docPartGallery w:val="Page Numbers (Bottom of Page)"/>
        <w:docPartUnique/>
      </w:docPartObj>
    </w:sdtPr>
    <w:sdtEndPr>
      <w:rPr>
        <w:noProof/>
      </w:rPr>
    </w:sdtEndPr>
    <w:sdtContent>
      <w:p w:rsidR="00BC6B89" w:rsidRDefault="00BC6B89">
        <w:pPr>
          <w:pStyle w:val="Footer"/>
          <w:jc w:val="center"/>
        </w:pPr>
        <w:r>
          <w:fldChar w:fldCharType="begin"/>
        </w:r>
        <w:r>
          <w:instrText xml:space="preserve"> PAGE   \* MERGEFORMAT </w:instrText>
        </w:r>
        <w:r>
          <w:fldChar w:fldCharType="separate"/>
        </w:r>
        <w:r w:rsidR="00BF3B6E">
          <w:rPr>
            <w:noProof/>
          </w:rPr>
          <w:t>4083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BB" w:rsidRDefault="005D1CB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C2556">
      <w:rPr>
        <w:rStyle w:val="PageNumber"/>
        <w:noProof/>
      </w:rPr>
      <w:t>4043</w:t>
    </w:r>
    <w:r>
      <w:rPr>
        <w:rStyle w:val="PageNumber"/>
      </w:rPr>
      <w:fldChar w:fldCharType="end"/>
    </w:r>
  </w:p>
  <w:p w:rsidR="005D1CBB" w:rsidRDefault="005D1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BB" w:rsidRDefault="005D1CBB">
      <w:r>
        <w:separator/>
      </w:r>
    </w:p>
  </w:footnote>
  <w:footnote w:type="continuationSeparator" w:id="0">
    <w:p w:rsidR="005D1CBB" w:rsidRDefault="005D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89" w:rsidRDefault="0042547C" w:rsidP="00BC6B89">
    <w:pPr>
      <w:pStyle w:val="Header"/>
      <w:jc w:val="center"/>
      <w:rPr>
        <w:b/>
      </w:rPr>
    </w:pPr>
    <w:r>
      <w:rPr>
        <w:b/>
      </w:rPr>
      <w:t>TUESDAY, MAY 23, 2017</w:t>
    </w:r>
  </w:p>
  <w:p w:rsidR="00BC6B89" w:rsidRDefault="00BC6B89" w:rsidP="00BC6B8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BB" w:rsidRDefault="005D1CBB">
    <w:pPr>
      <w:pStyle w:val="Header"/>
      <w:jc w:val="center"/>
      <w:rPr>
        <w:b/>
      </w:rPr>
    </w:pPr>
    <w:r>
      <w:rPr>
        <w:b/>
      </w:rPr>
      <w:t>Tuesday, May 23, 2017</w:t>
    </w:r>
  </w:p>
  <w:p w:rsidR="005D1CBB" w:rsidRDefault="005D1CB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BB"/>
    <w:rsid w:val="001F4051"/>
    <w:rsid w:val="00366901"/>
    <w:rsid w:val="0042547C"/>
    <w:rsid w:val="005D1CBB"/>
    <w:rsid w:val="007605FC"/>
    <w:rsid w:val="007A3A64"/>
    <w:rsid w:val="009F5FC3"/>
    <w:rsid w:val="00A4600B"/>
    <w:rsid w:val="00BC2556"/>
    <w:rsid w:val="00BC6B89"/>
    <w:rsid w:val="00BF3B6E"/>
    <w:rsid w:val="00D55F60"/>
    <w:rsid w:val="00F1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B15924B-1801-4165-9906-4CF7D42A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D1CB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D1CBB"/>
    <w:rPr>
      <w:b/>
      <w:sz w:val="22"/>
    </w:rPr>
  </w:style>
  <w:style w:type="character" w:customStyle="1" w:styleId="apple-converted-space">
    <w:name w:val="apple-converted-space"/>
    <w:rsid w:val="005D1CBB"/>
  </w:style>
  <w:style w:type="paragraph" w:customStyle="1" w:styleId="Cover1">
    <w:name w:val="Cover1"/>
    <w:basedOn w:val="Normal"/>
    <w:rsid w:val="005D1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1CBB"/>
    <w:pPr>
      <w:ind w:firstLine="0"/>
      <w:jc w:val="left"/>
    </w:pPr>
    <w:rPr>
      <w:sz w:val="20"/>
    </w:rPr>
  </w:style>
  <w:style w:type="paragraph" w:customStyle="1" w:styleId="Cover3">
    <w:name w:val="Cover3"/>
    <w:basedOn w:val="Normal"/>
    <w:rsid w:val="005D1CBB"/>
    <w:pPr>
      <w:ind w:firstLine="0"/>
      <w:jc w:val="center"/>
    </w:pPr>
    <w:rPr>
      <w:b/>
    </w:rPr>
  </w:style>
  <w:style w:type="paragraph" w:customStyle="1" w:styleId="Cover4">
    <w:name w:val="Cover4"/>
    <w:basedOn w:val="Cover1"/>
    <w:rsid w:val="005D1CBB"/>
    <w:pPr>
      <w:keepNext/>
    </w:pPr>
    <w:rPr>
      <w:b/>
      <w:sz w:val="20"/>
    </w:rPr>
  </w:style>
  <w:style w:type="paragraph" w:styleId="BalloonText">
    <w:name w:val="Balloon Text"/>
    <w:basedOn w:val="Normal"/>
    <w:link w:val="BalloonTextChar"/>
    <w:uiPriority w:val="99"/>
    <w:semiHidden/>
    <w:unhideWhenUsed/>
    <w:rsid w:val="00D5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F60"/>
    <w:rPr>
      <w:rFonts w:ascii="Segoe UI" w:hAnsi="Segoe UI" w:cs="Segoe UI"/>
      <w:sz w:val="18"/>
      <w:szCs w:val="18"/>
    </w:rPr>
  </w:style>
  <w:style w:type="character" w:customStyle="1" w:styleId="FooterChar">
    <w:name w:val="Footer Char"/>
    <w:basedOn w:val="DefaultParagraphFont"/>
    <w:link w:val="Footer"/>
    <w:uiPriority w:val="99"/>
    <w:rsid w:val="00BC6B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26</TotalTime>
  <Pages>2</Pages>
  <Words>10672</Words>
  <Characters>55055</Characters>
  <Application>Microsoft Office Word</Application>
  <DocSecurity>0</DocSecurity>
  <Lines>1665</Lines>
  <Paragraphs>316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5/23/2017 - South Carolina Legislature Online</dc:title>
  <dc:subject/>
  <dc:creator>%USERNAME%</dc:creator>
  <cp:keywords/>
  <dc:description/>
  <cp:lastModifiedBy>Stephanie Doherty</cp:lastModifiedBy>
  <cp:revision>7</cp:revision>
  <cp:lastPrinted>2017-05-23T18:00:00Z</cp:lastPrinted>
  <dcterms:created xsi:type="dcterms:W3CDTF">2017-06-08T16:52:00Z</dcterms:created>
  <dcterms:modified xsi:type="dcterms:W3CDTF">2018-01-31T16:11:00Z</dcterms:modified>
</cp:coreProperties>
</file>