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A41" w:rsidRDefault="001F2A41" w:rsidP="001F2A41">
      <w:pPr>
        <w:ind w:firstLine="0"/>
        <w:rPr>
          <w:strike/>
        </w:rPr>
      </w:pPr>
      <w:bookmarkStart w:id="0" w:name="_GoBack"/>
      <w:bookmarkEnd w:id="0"/>
    </w:p>
    <w:p w:rsidR="001F2A41" w:rsidRDefault="001F2A41" w:rsidP="001F2A41">
      <w:pPr>
        <w:ind w:firstLine="0"/>
        <w:rPr>
          <w:strike/>
        </w:rPr>
      </w:pPr>
      <w:r>
        <w:rPr>
          <w:strike/>
        </w:rPr>
        <w:t>Indicates Matter Stricken</w:t>
      </w:r>
    </w:p>
    <w:p w:rsidR="001F2A41" w:rsidRDefault="001F2A41" w:rsidP="001F2A41">
      <w:pPr>
        <w:ind w:firstLine="0"/>
        <w:rPr>
          <w:u w:val="single"/>
        </w:rPr>
      </w:pPr>
      <w:r>
        <w:rPr>
          <w:u w:val="single"/>
        </w:rPr>
        <w:t>Indicates New Matter</w:t>
      </w:r>
    </w:p>
    <w:p w:rsidR="001F2A41" w:rsidRDefault="001F2A41" w:rsidP="001F2A41">
      <w:pPr>
        <w:ind w:firstLine="0"/>
        <w:rPr>
          <w:strike/>
        </w:rPr>
      </w:pPr>
    </w:p>
    <w:p w:rsidR="001F2A41" w:rsidRDefault="001F2A41" w:rsidP="001F2A41">
      <w:r>
        <w:t>The House assembled at 1:00 p.m.</w:t>
      </w:r>
    </w:p>
    <w:p w:rsidR="001F2A41" w:rsidRDefault="001F2A41" w:rsidP="001F2A41">
      <w:r>
        <w:t>Deliberations were opened with prayer by Rev. Charles E. Seastrunk, Jr., as follows:</w:t>
      </w:r>
    </w:p>
    <w:p w:rsidR="001F2A41" w:rsidRDefault="001F2A41" w:rsidP="001F2A41"/>
    <w:p w:rsidR="001F2A41" w:rsidRPr="00E3274C" w:rsidRDefault="001F2A41" w:rsidP="001F2A41">
      <w:pPr>
        <w:ind w:firstLine="0"/>
        <w:rPr>
          <w:szCs w:val="22"/>
        </w:rPr>
      </w:pPr>
      <w:bookmarkStart w:id="1" w:name="file_start2"/>
      <w:bookmarkEnd w:id="1"/>
      <w:r>
        <w:rPr>
          <w:szCs w:val="22"/>
        </w:rPr>
        <w:tab/>
      </w:r>
      <w:r w:rsidRPr="00E3274C">
        <w:rPr>
          <w:szCs w:val="22"/>
        </w:rPr>
        <w:t>Our thought for today is from Psalm 116:12: “How shall I repay the Lord for all the good things God has done for us?”</w:t>
      </w:r>
    </w:p>
    <w:p w:rsidR="001F2A41" w:rsidRPr="00E3274C" w:rsidRDefault="001F2A41" w:rsidP="001F2A41">
      <w:pPr>
        <w:ind w:firstLine="0"/>
      </w:pPr>
      <w:r>
        <w:rPr>
          <w:szCs w:val="22"/>
        </w:rPr>
        <w:tab/>
      </w:r>
      <w:r w:rsidRPr="00E3274C">
        <w:rPr>
          <w:szCs w:val="22"/>
        </w:rPr>
        <w:t xml:space="preserve">Let us pray. Good and gracious God, help us to see one another as members of Your family. Encourage us to care for one another and to work for the common good. Bless these Representatives as they continue to work on items that are good for the people. </w:t>
      </w:r>
      <w:r w:rsidRPr="00E3274C">
        <w:t>Protect our first responders and those who defend us at home and abroad. Heal the wounds, those seen and those hidden, of our women and men who suffer and sacrifice for our freedom. Lord, in Your mercy, hear our prayers. Amen.</w:t>
      </w:r>
    </w:p>
    <w:p w:rsidR="001F2A41" w:rsidRDefault="001F2A41" w:rsidP="001F2A41">
      <w:pPr>
        <w:ind w:firstLine="0"/>
      </w:pPr>
    </w:p>
    <w:p w:rsidR="001F2A41" w:rsidRDefault="001F2A41" w:rsidP="001F2A41">
      <w:bookmarkStart w:id="2" w:name="file_end2"/>
      <w:bookmarkEnd w:id="2"/>
      <w:r>
        <w:t>Pursuant to Rule 6.3, the House of Representatives was led in the Pledge of Allegiance to the Flag of the United States of America by the SPEAKER.</w:t>
      </w:r>
    </w:p>
    <w:p w:rsidR="001F2A41" w:rsidRDefault="001F2A41" w:rsidP="001F2A41"/>
    <w:p w:rsidR="001F2A41" w:rsidRDefault="001F2A41" w:rsidP="001F2A41">
      <w:r>
        <w:t>After corrections to the Journal of the proceedings of Tuesday, May 23, the SPEAKER ordered it confirmed.</w:t>
      </w:r>
    </w:p>
    <w:p w:rsidR="001F2A41" w:rsidRDefault="001F2A41" w:rsidP="001F2A41"/>
    <w:p w:rsidR="001F2A41" w:rsidRDefault="001F2A41" w:rsidP="001F2A41">
      <w:pPr>
        <w:jc w:val="center"/>
        <w:rPr>
          <w:b/>
        </w:rPr>
      </w:pPr>
      <w:r w:rsidRPr="0089420F">
        <w:rPr>
          <w:b/>
        </w:rPr>
        <w:t>MOTION ADOPTED</w:t>
      </w:r>
    </w:p>
    <w:p w:rsidR="001F2A41" w:rsidRDefault="001F2A41" w:rsidP="001F2A41">
      <w:r>
        <w:t>Rep. ANDERSON moved that when the House adjourns, it adjourn in memory of Lieutenant Denise King of Georgetown County Sheriff's Department, which was agreed to.</w:t>
      </w:r>
    </w:p>
    <w:p w:rsidR="001F2A41" w:rsidRDefault="001F2A41" w:rsidP="001F2A41"/>
    <w:p w:rsidR="001F2A41" w:rsidRDefault="001F2A41" w:rsidP="001F2A41">
      <w:pPr>
        <w:jc w:val="center"/>
        <w:rPr>
          <w:b/>
        </w:rPr>
      </w:pPr>
      <w:r w:rsidRPr="0089420F">
        <w:rPr>
          <w:b/>
        </w:rPr>
        <w:t>COMMUNICATION</w:t>
      </w:r>
    </w:p>
    <w:p w:rsidR="001F2A41" w:rsidRDefault="001F2A41" w:rsidP="001F2A41">
      <w:r>
        <w:t>The following was received:</w:t>
      </w:r>
    </w:p>
    <w:p w:rsidR="001F2A41" w:rsidRDefault="001F2A41" w:rsidP="001F2A41">
      <w:pPr>
        <w:keepNext/>
      </w:pPr>
    </w:p>
    <w:p w:rsidR="001F2A41" w:rsidRPr="000570CC" w:rsidRDefault="001F2A41" w:rsidP="001F2A41">
      <w:pPr>
        <w:keepLines/>
        <w:tabs>
          <w:tab w:val="left" w:pos="216"/>
          <w:tab w:val="left" w:pos="540"/>
        </w:tabs>
        <w:ind w:firstLine="0"/>
        <w:jc w:val="center"/>
        <w:rPr>
          <w:szCs w:val="22"/>
        </w:rPr>
      </w:pPr>
      <w:r w:rsidRPr="000570CC">
        <w:rPr>
          <w:szCs w:val="22"/>
        </w:rPr>
        <w:t>Office of the Secretary of State</w:t>
      </w:r>
    </w:p>
    <w:p w:rsidR="001F2A41" w:rsidRPr="000570CC" w:rsidRDefault="001F2A41" w:rsidP="001F2A41">
      <w:pPr>
        <w:keepLines/>
        <w:tabs>
          <w:tab w:val="left" w:pos="216"/>
          <w:tab w:val="left" w:pos="540"/>
        </w:tabs>
        <w:ind w:firstLine="0"/>
        <w:jc w:val="center"/>
        <w:rPr>
          <w:szCs w:val="22"/>
        </w:rPr>
      </w:pPr>
    </w:p>
    <w:p w:rsidR="001F2A41" w:rsidRPr="000570CC" w:rsidRDefault="001F2A41" w:rsidP="001F2A41">
      <w:pPr>
        <w:keepLines/>
        <w:tabs>
          <w:tab w:val="left" w:pos="216"/>
          <w:tab w:val="left" w:pos="540"/>
        </w:tabs>
        <w:ind w:firstLine="0"/>
        <w:rPr>
          <w:szCs w:val="22"/>
        </w:rPr>
      </w:pPr>
      <w:r w:rsidRPr="000570CC">
        <w:rPr>
          <w:szCs w:val="22"/>
        </w:rPr>
        <w:t>June 5, 2017</w:t>
      </w:r>
    </w:p>
    <w:p w:rsidR="001F2A41" w:rsidRPr="000570CC" w:rsidRDefault="001F2A41" w:rsidP="001F2A41">
      <w:pPr>
        <w:tabs>
          <w:tab w:val="left" w:pos="216"/>
          <w:tab w:val="left" w:pos="540"/>
        </w:tabs>
        <w:ind w:firstLine="0"/>
        <w:rPr>
          <w:rFonts w:eastAsia="Arial"/>
          <w:szCs w:val="22"/>
        </w:rPr>
      </w:pPr>
      <w:r w:rsidRPr="000570CC">
        <w:rPr>
          <w:rFonts w:eastAsia="Arial"/>
          <w:szCs w:val="22"/>
        </w:rPr>
        <w:t xml:space="preserve">The Honorable Charles </w:t>
      </w:r>
      <w:r w:rsidRPr="000570CC">
        <w:rPr>
          <w:szCs w:val="22"/>
        </w:rPr>
        <w:t xml:space="preserve">F. </w:t>
      </w:r>
      <w:r w:rsidRPr="000570CC">
        <w:rPr>
          <w:rFonts w:eastAsia="Arial"/>
          <w:szCs w:val="22"/>
        </w:rPr>
        <w:t>Reid</w:t>
      </w:r>
    </w:p>
    <w:p w:rsidR="001F2A41" w:rsidRPr="000570CC" w:rsidRDefault="001F2A41" w:rsidP="001F2A41">
      <w:pPr>
        <w:tabs>
          <w:tab w:val="left" w:pos="216"/>
          <w:tab w:val="left" w:pos="540"/>
        </w:tabs>
        <w:ind w:firstLine="0"/>
        <w:rPr>
          <w:rFonts w:eastAsia="Arial"/>
          <w:szCs w:val="22"/>
        </w:rPr>
      </w:pPr>
      <w:r w:rsidRPr="000570CC">
        <w:rPr>
          <w:rFonts w:eastAsia="Arial"/>
          <w:szCs w:val="22"/>
        </w:rPr>
        <w:t>Clerk of the House</w:t>
      </w:r>
    </w:p>
    <w:p w:rsidR="001F2A41" w:rsidRPr="000570CC" w:rsidRDefault="001F2A41" w:rsidP="001F2A41">
      <w:pPr>
        <w:tabs>
          <w:tab w:val="left" w:pos="216"/>
          <w:tab w:val="left" w:pos="540"/>
        </w:tabs>
        <w:ind w:firstLine="0"/>
        <w:rPr>
          <w:szCs w:val="22"/>
        </w:rPr>
      </w:pPr>
      <w:r w:rsidRPr="000570CC">
        <w:rPr>
          <w:szCs w:val="22"/>
        </w:rPr>
        <w:t>P.O. Box 11867</w:t>
      </w:r>
    </w:p>
    <w:p w:rsidR="001F2A41" w:rsidRPr="000570CC" w:rsidRDefault="001F2A41" w:rsidP="001F2A41">
      <w:pPr>
        <w:tabs>
          <w:tab w:val="left" w:pos="216"/>
          <w:tab w:val="left" w:pos="540"/>
        </w:tabs>
        <w:ind w:firstLine="0"/>
        <w:rPr>
          <w:szCs w:val="22"/>
        </w:rPr>
      </w:pPr>
      <w:r w:rsidRPr="000570CC">
        <w:rPr>
          <w:rFonts w:eastAsia="Arial"/>
          <w:szCs w:val="22"/>
        </w:rPr>
        <w:t>Columbia, South Carolina</w:t>
      </w:r>
      <w:r w:rsidRPr="000570CC">
        <w:rPr>
          <w:szCs w:val="22"/>
        </w:rPr>
        <w:t xml:space="preserve"> 29211</w:t>
      </w:r>
    </w:p>
    <w:p w:rsidR="001F2A41" w:rsidRPr="000570CC" w:rsidRDefault="001F2A41" w:rsidP="001F2A41">
      <w:pPr>
        <w:tabs>
          <w:tab w:val="left" w:pos="216"/>
          <w:tab w:val="left" w:pos="540"/>
        </w:tabs>
        <w:ind w:firstLine="0"/>
        <w:rPr>
          <w:rFonts w:eastAsia="Arial"/>
          <w:szCs w:val="22"/>
        </w:rPr>
      </w:pPr>
      <w:r w:rsidRPr="000570CC">
        <w:rPr>
          <w:rFonts w:eastAsia="Arial"/>
          <w:szCs w:val="22"/>
        </w:rPr>
        <w:lastRenderedPageBreak/>
        <w:t>Dear Mr. Reid:</w:t>
      </w:r>
    </w:p>
    <w:p w:rsidR="001F2A41" w:rsidRPr="000570CC" w:rsidRDefault="001F2A41" w:rsidP="001F2A41">
      <w:pPr>
        <w:tabs>
          <w:tab w:val="left" w:pos="216"/>
          <w:tab w:val="left" w:pos="540"/>
        </w:tabs>
        <w:ind w:firstLine="0"/>
        <w:rPr>
          <w:szCs w:val="22"/>
        </w:rPr>
      </w:pPr>
      <w:r w:rsidRPr="000570CC">
        <w:rPr>
          <w:szCs w:val="22"/>
        </w:rPr>
        <w:tab/>
        <w:t>The</w:t>
      </w:r>
      <w:r w:rsidRPr="000570CC">
        <w:rPr>
          <w:spacing w:val="11"/>
          <w:szCs w:val="22"/>
        </w:rPr>
        <w:t xml:space="preserve"> </w:t>
      </w:r>
      <w:r w:rsidRPr="000570CC">
        <w:rPr>
          <w:szCs w:val="22"/>
        </w:rPr>
        <w:t>State</w:t>
      </w:r>
      <w:r w:rsidRPr="000570CC">
        <w:rPr>
          <w:spacing w:val="6"/>
          <w:szCs w:val="22"/>
        </w:rPr>
        <w:t xml:space="preserve"> </w:t>
      </w:r>
      <w:r w:rsidRPr="000570CC">
        <w:rPr>
          <w:szCs w:val="22"/>
        </w:rPr>
        <w:t>Election</w:t>
      </w:r>
      <w:r w:rsidRPr="000570CC">
        <w:rPr>
          <w:spacing w:val="20"/>
          <w:szCs w:val="22"/>
        </w:rPr>
        <w:t xml:space="preserve"> </w:t>
      </w:r>
      <w:r w:rsidRPr="000570CC">
        <w:rPr>
          <w:szCs w:val="22"/>
        </w:rPr>
        <w:t>Commission</w:t>
      </w:r>
      <w:r w:rsidRPr="000570CC">
        <w:rPr>
          <w:spacing w:val="26"/>
          <w:szCs w:val="22"/>
        </w:rPr>
        <w:t xml:space="preserve"> </w:t>
      </w:r>
      <w:r w:rsidRPr="000570CC">
        <w:rPr>
          <w:szCs w:val="22"/>
        </w:rPr>
        <w:t>has</w:t>
      </w:r>
      <w:r w:rsidRPr="000570CC">
        <w:rPr>
          <w:spacing w:val="11"/>
          <w:szCs w:val="22"/>
        </w:rPr>
        <w:t xml:space="preserve"> </w:t>
      </w:r>
      <w:r w:rsidRPr="000570CC">
        <w:rPr>
          <w:szCs w:val="22"/>
        </w:rPr>
        <w:t>certified</w:t>
      </w:r>
      <w:r w:rsidRPr="000570CC">
        <w:rPr>
          <w:spacing w:val="14"/>
          <w:szCs w:val="22"/>
        </w:rPr>
        <w:t xml:space="preserve"> </w:t>
      </w:r>
      <w:r w:rsidRPr="000570CC">
        <w:rPr>
          <w:szCs w:val="22"/>
        </w:rPr>
        <w:t>to</w:t>
      </w:r>
      <w:r w:rsidRPr="000570CC">
        <w:rPr>
          <w:spacing w:val="15"/>
          <w:szCs w:val="22"/>
        </w:rPr>
        <w:t xml:space="preserve"> </w:t>
      </w:r>
      <w:r w:rsidRPr="000570CC">
        <w:rPr>
          <w:szCs w:val="22"/>
        </w:rPr>
        <w:t>this</w:t>
      </w:r>
      <w:r w:rsidRPr="000570CC">
        <w:rPr>
          <w:spacing w:val="6"/>
          <w:szCs w:val="22"/>
        </w:rPr>
        <w:t xml:space="preserve"> </w:t>
      </w:r>
      <w:r w:rsidRPr="000570CC">
        <w:rPr>
          <w:szCs w:val="22"/>
        </w:rPr>
        <w:t>office</w:t>
      </w:r>
      <w:r w:rsidRPr="000570CC">
        <w:rPr>
          <w:spacing w:val="5"/>
          <w:szCs w:val="22"/>
        </w:rPr>
        <w:t xml:space="preserve"> by mail </w:t>
      </w:r>
      <w:r w:rsidRPr="000570CC">
        <w:rPr>
          <w:szCs w:val="22"/>
        </w:rPr>
        <w:t>that</w:t>
      </w:r>
      <w:r w:rsidRPr="000570CC">
        <w:rPr>
          <w:spacing w:val="12"/>
          <w:szCs w:val="22"/>
        </w:rPr>
        <w:t xml:space="preserve"> the Honorable Ronnie Young is the winner of the State House of Representatives, District 84 Special Election held on May 30, 2017, in Aiken County</w:t>
      </w:r>
      <w:r w:rsidRPr="000570CC">
        <w:rPr>
          <w:spacing w:val="6"/>
          <w:szCs w:val="22"/>
        </w:rPr>
        <w:t>.</w:t>
      </w:r>
    </w:p>
    <w:p w:rsidR="001F2A41" w:rsidRPr="000570CC" w:rsidRDefault="001F2A41" w:rsidP="001F2A41">
      <w:pPr>
        <w:tabs>
          <w:tab w:val="left" w:pos="216"/>
          <w:tab w:val="left" w:pos="540"/>
        </w:tabs>
        <w:ind w:firstLine="0"/>
        <w:rPr>
          <w:szCs w:val="22"/>
        </w:rPr>
      </w:pPr>
      <w:r w:rsidRPr="000570CC">
        <w:rPr>
          <w:szCs w:val="22"/>
        </w:rPr>
        <w:tab/>
        <w:t xml:space="preserve">The attached hereby certifies </w:t>
      </w:r>
      <w:r w:rsidRPr="000570CC">
        <w:rPr>
          <w:spacing w:val="12"/>
          <w:szCs w:val="22"/>
        </w:rPr>
        <w:t xml:space="preserve">Ronnie Young </w:t>
      </w:r>
      <w:r w:rsidRPr="000570CC">
        <w:rPr>
          <w:szCs w:val="22"/>
        </w:rPr>
        <w:t>as a duly and properly elected member of the South Carolina House of Representatives.</w:t>
      </w:r>
    </w:p>
    <w:p w:rsidR="001F2A41" w:rsidRPr="000570CC" w:rsidRDefault="001F2A41" w:rsidP="001F2A41">
      <w:pPr>
        <w:keepLines/>
        <w:tabs>
          <w:tab w:val="left" w:pos="216"/>
          <w:tab w:val="left" w:pos="540"/>
        </w:tabs>
        <w:ind w:firstLine="0"/>
        <w:rPr>
          <w:szCs w:val="22"/>
        </w:rPr>
      </w:pPr>
    </w:p>
    <w:p w:rsidR="001F2A41" w:rsidRPr="000570CC" w:rsidRDefault="001F2A41" w:rsidP="001F2A41">
      <w:pPr>
        <w:keepLines/>
        <w:tabs>
          <w:tab w:val="left" w:pos="216"/>
          <w:tab w:val="left" w:pos="540"/>
        </w:tabs>
        <w:ind w:firstLine="0"/>
        <w:rPr>
          <w:szCs w:val="22"/>
        </w:rPr>
      </w:pPr>
      <w:r w:rsidRPr="000570CC">
        <w:rPr>
          <w:szCs w:val="22"/>
        </w:rPr>
        <w:t>Sincerely,</w:t>
      </w:r>
    </w:p>
    <w:p w:rsidR="001F2A41" w:rsidRPr="000570CC" w:rsidRDefault="001F2A41" w:rsidP="001F2A41">
      <w:pPr>
        <w:keepLines/>
        <w:tabs>
          <w:tab w:val="left" w:pos="216"/>
          <w:tab w:val="left" w:pos="540"/>
        </w:tabs>
        <w:ind w:firstLine="0"/>
        <w:rPr>
          <w:szCs w:val="22"/>
        </w:rPr>
      </w:pPr>
      <w:r w:rsidRPr="000570CC">
        <w:rPr>
          <w:szCs w:val="22"/>
        </w:rPr>
        <w:t>Mark Hammond</w:t>
      </w:r>
    </w:p>
    <w:p w:rsidR="001F2A41" w:rsidRPr="000570CC" w:rsidRDefault="001F2A41" w:rsidP="001F2A41">
      <w:pPr>
        <w:keepLines/>
        <w:tabs>
          <w:tab w:val="left" w:pos="216"/>
          <w:tab w:val="left" w:pos="540"/>
        </w:tabs>
        <w:ind w:firstLine="0"/>
        <w:rPr>
          <w:szCs w:val="22"/>
        </w:rPr>
      </w:pPr>
      <w:r w:rsidRPr="000570CC">
        <w:rPr>
          <w:szCs w:val="22"/>
        </w:rPr>
        <w:t>Secretary of State</w:t>
      </w:r>
    </w:p>
    <w:p w:rsidR="001F2A41" w:rsidRPr="000570CC" w:rsidRDefault="001F2A41" w:rsidP="001F2A41">
      <w:pPr>
        <w:keepLines/>
        <w:tabs>
          <w:tab w:val="left" w:pos="216"/>
          <w:tab w:val="left" w:pos="540"/>
        </w:tabs>
        <w:ind w:firstLine="0"/>
        <w:rPr>
          <w:szCs w:val="22"/>
        </w:rPr>
      </w:pPr>
    </w:p>
    <w:p w:rsidR="001F2A41" w:rsidRPr="000570CC" w:rsidRDefault="001F2A41" w:rsidP="001F2A41">
      <w:pPr>
        <w:keepLines/>
        <w:tabs>
          <w:tab w:val="left" w:pos="216"/>
          <w:tab w:val="left" w:pos="540"/>
        </w:tabs>
        <w:ind w:firstLine="0"/>
        <w:jc w:val="center"/>
        <w:rPr>
          <w:b/>
          <w:szCs w:val="22"/>
        </w:rPr>
      </w:pPr>
      <w:r w:rsidRPr="000570CC">
        <w:rPr>
          <w:b/>
          <w:szCs w:val="22"/>
        </w:rPr>
        <w:t>COMMUNICATION</w:t>
      </w:r>
    </w:p>
    <w:p w:rsidR="001F2A41" w:rsidRPr="000570CC" w:rsidRDefault="001F2A41" w:rsidP="001F2A41">
      <w:pPr>
        <w:keepLines/>
        <w:tabs>
          <w:tab w:val="left" w:pos="216"/>
          <w:tab w:val="left" w:pos="540"/>
        </w:tabs>
        <w:ind w:firstLine="0"/>
        <w:rPr>
          <w:szCs w:val="22"/>
        </w:rPr>
      </w:pPr>
      <w:r w:rsidRPr="000570CC">
        <w:rPr>
          <w:szCs w:val="22"/>
        </w:rPr>
        <w:t>The following was received:</w:t>
      </w:r>
    </w:p>
    <w:p w:rsidR="001F2A41" w:rsidRPr="000570CC" w:rsidRDefault="001F2A41" w:rsidP="001F2A41">
      <w:pPr>
        <w:keepLines/>
        <w:tabs>
          <w:tab w:val="left" w:pos="216"/>
          <w:tab w:val="left" w:pos="540"/>
        </w:tabs>
        <w:ind w:firstLine="0"/>
        <w:rPr>
          <w:szCs w:val="22"/>
        </w:rPr>
      </w:pPr>
    </w:p>
    <w:p w:rsidR="001F2A41" w:rsidRPr="000570CC" w:rsidRDefault="001F2A41" w:rsidP="001F2A41">
      <w:pPr>
        <w:keepLines/>
        <w:tabs>
          <w:tab w:val="left" w:pos="216"/>
        </w:tabs>
        <w:ind w:firstLine="0"/>
        <w:jc w:val="center"/>
      </w:pPr>
      <w:r w:rsidRPr="000570CC">
        <w:t>South Carolina Election Commission</w:t>
      </w:r>
    </w:p>
    <w:p w:rsidR="001F2A41" w:rsidRPr="000570CC" w:rsidRDefault="001F2A41" w:rsidP="001F2A41">
      <w:pPr>
        <w:keepLines/>
        <w:tabs>
          <w:tab w:val="left" w:pos="216"/>
        </w:tabs>
        <w:ind w:firstLine="0"/>
      </w:pPr>
    </w:p>
    <w:p w:rsidR="001F2A41" w:rsidRPr="000570CC" w:rsidRDefault="001F2A41" w:rsidP="001F2A41">
      <w:pPr>
        <w:keepLines/>
        <w:tabs>
          <w:tab w:val="left" w:pos="216"/>
        </w:tabs>
        <w:ind w:firstLine="0"/>
      </w:pPr>
      <w:r w:rsidRPr="000570CC">
        <w:t>June 2, 2017</w:t>
      </w:r>
    </w:p>
    <w:p w:rsidR="001F2A41" w:rsidRPr="000570CC" w:rsidRDefault="001F2A41" w:rsidP="001F2A41">
      <w:pPr>
        <w:keepLines/>
        <w:tabs>
          <w:tab w:val="left" w:pos="216"/>
        </w:tabs>
        <w:ind w:firstLine="0"/>
      </w:pPr>
      <w:r w:rsidRPr="000570CC">
        <w:t>The Honorable Mark Hammond</w:t>
      </w:r>
    </w:p>
    <w:p w:rsidR="001F2A41" w:rsidRPr="000570CC" w:rsidRDefault="001F2A41" w:rsidP="001F2A41">
      <w:pPr>
        <w:keepLines/>
        <w:tabs>
          <w:tab w:val="left" w:pos="216"/>
        </w:tabs>
        <w:ind w:firstLine="0"/>
      </w:pPr>
      <w:r w:rsidRPr="000570CC">
        <w:t>Secretary of State</w:t>
      </w:r>
    </w:p>
    <w:p w:rsidR="001F2A41" w:rsidRPr="000570CC" w:rsidRDefault="001F2A41" w:rsidP="001F2A41">
      <w:pPr>
        <w:keepLines/>
        <w:tabs>
          <w:tab w:val="left" w:pos="216"/>
        </w:tabs>
        <w:ind w:firstLine="0"/>
      </w:pPr>
      <w:r w:rsidRPr="000570CC">
        <w:t>1205 Pendleton Street, Suite 525</w:t>
      </w:r>
    </w:p>
    <w:p w:rsidR="001F2A41" w:rsidRPr="000570CC" w:rsidRDefault="001F2A41" w:rsidP="001F2A41">
      <w:pPr>
        <w:keepLines/>
        <w:tabs>
          <w:tab w:val="left" w:pos="216"/>
        </w:tabs>
        <w:ind w:firstLine="0"/>
      </w:pPr>
      <w:r w:rsidRPr="000570CC">
        <w:t>Columbia, South Carolina 29201</w:t>
      </w:r>
    </w:p>
    <w:p w:rsidR="001F2A41" w:rsidRPr="000570CC" w:rsidRDefault="001F2A41" w:rsidP="001F2A41">
      <w:pPr>
        <w:keepLines/>
        <w:tabs>
          <w:tab w:val="left" w:pos="216"/>
        </w:tabs>
        <w:ind w:firstLine="0"/>
      </w:pPr>
    </w:p>
    <w:p w:rsidR="001F2A41" w:rsidRPr="000570CC" w:rsidRDefault="001F2A41" w:rsidP="001F2A41">
      <w:pPr>
        <w:keepLines/>
        <w:tabs>
          <w:tab w:val="left" w:pos="216"/>
        </w:tabs>
        <w:ind w:firstLine="0"/>
      </w:pPr>
      <w:r w:rsidRPr="000570CC">
        <w:t>Dear Mr. Secretary,</w:t>
      </w:r>
    </w:p>
    <w:p w:rsidR="001F2A41" w:rsidRPr="000570CC" w:rsidRDefault="001F2A41" w:rsidP="001F2A41">
      <w:pPr>
        <w:tabs>
          <w:tab w:val="left" w:pos="216"/>
          <w:tab w:val="left" w:pos="540"/>
        </w:tabs>
        <w:ind w:firstLine="0"/>
        <w:rPr>
          <w:szCs w:val="22"/>
        </w:rPr>
      </w:pPr>
      <w:r w:rsidRPr="000570CC">
        <w:tab/>
        <w:t xml:space="preserve">The State Election Commission hereby certifies </w:t>
      </w:r>
      <w:r w:rsidRPr="000570CC">
        <w:rPr>
          <w:spacing w:val="12"/>
          <w:szCs w:val="22"/>
        </w:rPr>
        <w:t xml:space="preserve">Ronnie Young </w:t>
      </w:r>
      <w:r w:rsidRPr="000570CC">
        <w:t xml:space="preserve">as the winner of the State House of Representatives District 84 Special Election </w:t>
      </w:r>
      <w:r w:rsidRPr="000570CC">
        <w:rPr>
          <w:spacing w:val="12"/>
          <w:szCs w:val="22"/>
        </w:rPr>
        <w:t>held on May 30, 2017, in Aiken County</w:t>
      </w:r>
      <w:r w:rsidRPr="000570CC">
        <w:rPr>
          <w:spacing w:val="6"/>
          <w:szCs w:val="22"/>
        </w:rPr>
        <w:t>.</w:t>
      </w:r>
    </w:p>
    <w:p w:rsidR="001F2A41" w:rsidRPr="000570CC" w:rsidRDefault="001F2A41" w:rsidP="001F2A41">
      <w:pPr>
        <w:keepLines/>
        <w:tabs>
          <w:tab w:val="left" w:pos="216"/>
        </w:tabs>
        <w:ind w:firstLine="0"/>
      </w:pPr>
    </w:p>
    <w:p w:rsidR="001F2A41" w:rsidRPr="000570CC" w:rsidRDefault="001F2A41" w:rsidP="001F2A41">
      <w:pPr>
        <w:keepLines/>
        <w:tabs>
          <w:tab w:val="left" w:pos="216"/>
        </w:tabs>
        <w:ind w:firstLine="0"/>
      </w:pPr>
      <w:r w:rsidRPr="000570CC">
        <w:t>Sincerely,</w:t>
      </w:r>
    </w:p>
    <w:p w:rsidR="001F2A41" w:rsidRPr="000570CC" w:rsidRDefault="001F2A41" w:rsidP="001F2A41">
      <w:pPr>
        <w:keepLines/>
        <w:tabs>
          <w:tab w:val="left" w:pos="216"/>
        </w:tabs>
        <w:ind w:firstLine="0"/>
      </w:pPr>
      <w:r w:rsidRPr="000570CC">
        <w:t>Marci Andino</w:t>
      </w:r>
    </w:p>
    <w:p w:rsidR="001F2A41" w:rsidRPr="000570CC" w:rsidRDefault="001F2A41" w:rsidP="001F2A41">
      <w:pPr>
        <w:keepLines/>
        <w:tabs>
          <w:tab w:val="left" w:pos="216"/>
        </w:tabs>
        <w:ind w:firstLine="0"/>
      </w:pPr>
      <w:r w:rsidRPr="000570CC">
        <w:t>Executive Director</w:t>
      </w:r>
    </w:p>
    <w:p w:rsidR="001F2A41" w:rsidRDefault="001F2A41" w:rsidP="001F2A41">
      <w:pPr>
        <w:keepNext/>
        <w:ind w:firstLine="0"/>
      </w:pPr>
    </w:p>
    <w:p w:rsidR="001F2A41" w:rsidRDefault="001F2A41" w:rsidP="001F2A41">
      <w:pPr>
        <w:jc w:val="center"/>
        <w:rPr>
          <w:b/>
        </w:rPr>
      </w:pPr>
      <w:bookmarkStart w:id="3" w:name="file_end8"/>
      <w:bookmarkEnd w:id="3"/>
      <w:r w:rsidRPr="0089420F">
        <w:rPr>
          <w:b/>
        </w:rPr>
        <w:t>MEMBER-ELECT SWORN IN</w:t>
      </w:r>
    </w:p>
    <w:p w:rsidR="001F2A41" w:rsidRDefault="001F2A41" w:rsidP="001F2A41">
      <w:r>
        <w:t>The Honorable Ronnie Young, Member-elect from District No. 84 presented his credentials and the oath of office was administered to him by the SPEAKER.</w:t>
      </w:r>
    </w:p>
    <w:p w:rsidR="001F2A41" w:rsidRDefault="001F2A41" w:rsidP="001F2A41"/>
    <w:p w:rsidR="001F2A41" w:rsidRDefault="00A11CC1" w:rsidP="001F2A41">
      <w:pPr>
        <w:jc w:val="center"/>
        <w:rPr>
          <w:b/>
        </w:rPr>
      </w:pPr>
      <w:r>
        <w:rPr>
          <w:b/>
        </w:rPr>
        <w:br w:type="column"/>
      </w:r>
      <w:r w:rsidR="001F2A41" w:rsidRPr="0089420F">
        <w:rPr>
          <w:b/>
        </w:rPr>
        <w:t>MESSAGE FROM THE SENATE</w:t>
      </w:r>
    </w:p>
    <w:p w:rsidR="001F2A41" w:rsidRDefault="001F2A41" w:rsidP="001F2A41">
      <w:r>
        <w:t>The following was received:</w:t>
      </w:r>
    </w:p>
    <w:p w:rsidR="001F2A41" w:rsidRDefault="001F2A41" w:rsidP="001F2A41"/>
    <w:p w:rsidR="001F2A41" w:rsidRDefault="001F2A41" w:rsidP="001F2A41">
      <w:r>
        <w:t xml:space="preserve">Columbia, S.C., Tuesday, May 23 </w:t>
      </w:r>
    </w:p>
    <w:p w:rsidR="001F2A41" w:rsidRDefault="001F2A41" w:rsidP="001F2A41">
      <w:r>
        <w:t>Mr. Speaker and Members of the House:</w:t>
      </w:r>
    </w:p>
    <w:p w:rsidR="001F2A41" w:rsidRDefault="001F2A41" w:rsidP="001F2A41">
      <w:r>
        <w:t xml:space="preserve">The Senate respectfully informs your Honorable Body that it has overridden the Veto by the Governor on S. 562 by a vote of 40 to 0: </w:t>
      </w:r>
    </w:p>
    <w:p w:rsidR="001F2A41" w:rsidRDefault="001F2A41" w:rsidP="001F2A41"/>
    <w:p w:rsidR="001F2A41" w:rsidRDefault="001F2A41" w:rsidP="001F2A41">
      <w:r>
        <w:t>(R. 86</w:t>
      </w:r>
      <w:r w:rsidR="00383553">
        <w:t>,</w:t>
      </w:r>
      <w:r>
        <w:t xml:space="preserve"> S. 562</w:t>
      </w:r>
      <w:r w:rsidR="00383553">
        <w:t>)</w:t>
      </w:r>
      <w:r>
        <w:t xml:space="preserve"> -- Senators McElveen and Johnson: AN ACT TO AMEND ACT 321 OF 2010, RELATING TO THE CONSOLIDATION OF THE SUMTER COUNTY SCHOOL DISTRICT, SO AS TO PROVIDE FOR TWO AT-LARGE MEMBERS OF THE SUMTER COUNTY SCHOOL DISTRICT BOARD OF TRUSTEES, TO PROVIDE FOR THE INITIAL APPOINTMENT AND SUBSEQUENT ELECTION OF AT-LARGE SCHOOL BOARD MEMBERS, TO ABOLISH THE AT-LARGE SEATS FOLLOWING THE NEXT REAPPORTIONMENT AND TO ASSIGN THE FORMER AT-LARGE SEATS TO NEWLY CREATED SINGLE MEMBER DISTRICTS, AND TO STAGGER THE TERMS OF THE AT-LARGE SCHOOL BOARD MEMBERS. </w:t>
      </w:r>
    </w:p>
    <w:p w:rsidR="001F2A41" w:rsidRDefault="001F2A41" w:rsidP="001F2A41">
      <w:r>
        <w:t xml:space="preserve"> </w:t>
      </w:r>
    </w:p>
    <w:p w:rsidR="001F2A41" w:rsidRDefault="001F2A41" w:rsidP="001F2A41">
      <w:r>
        <w:t>Very respectfully,</w:t>
      </w:r>
    </w:p>
    <w:p w:rsidR="001F2A41" w:rsidRDefault="001F2A41" w:rsidP="001F2A41">
      <w:r>
        <w:t xml:space="preserve">President  </w:t>
      </w:r>
    </w:p>
    <w:p w:rsidR="001F2A41" w:rsidRDefault="001F2A41" w:rsidP="001F2A41">
      <w:r>
        <w:t>Received as information.</w:t>
      </w:r>
    </w:p>
    <w:p w:rsidR="001F2A41" w:rsidRDefault="001F2A41" w:rsidP="001F2A41"/>
    <w:p w:rsidR="001F2A41" w:rsidRDefault="001F2A41" w:rsidP="001F2A41">
      <w:pPr>
        <w:jc w:val="center"/>
        <w:rPr>
          <w:b/>
        </w:rPr>
      </w:pPr>
      <w:r w:rsidRPr="0089420F">
        <w:rPr>
          <w:b/>
        </w:rPr>
        <w:t>R. 86, S. 562--ORDERED PRINTED IN THE JOURNAL</w:t>
      </w:r>
    </w:p>
    <w:p w:rsidR="001F2A41" w:rsidRDefault="001F2A41" w:rsidP="001F2A41">
      <w:r>
        <w:t>The SPEAKER ordered the following Veto printed in the Journal:</w:t>
      </w:r>
    </w:p>
    <w:p w:rsidR="001F2A41" w:rsidRDefault="001F2A41" w:rsidP="001F2A41"/>
    <w:p w:rsidR="001F2A41" w:rsidRPr="002B77EF" w:rsidRDefault="001F2A41" w:rsidP="001F2A41">
      <w:pPr>
        <w:ind w:firstLine="0"/>
        <w:jc w:val="center"/>
        <w:rPr>
          <w:b/>
          <w:bCs/>
          <w:szCs w:val="22"/>
        </w:rPr>
      </w:pPr>
      <w:bookmarkStart w:id="4" w:name="file_start15"/>
      <w:bookmarkEnd w:id="4"/>
      <w:r w:rsidRPr="002B77EF">
        <w:rPr>
          <w:b/>
          <w:bCs/>
          <w:szCs w:val="22"/>
        </w:rPr>
        <w:t>State of South Carolina</w:t>
      </w:r>
    </w:p>
    <w:p w:rsidR="001F2A41" w:rsidRPr="002B77EF" w:rsidRDefault="001F2A41" w:rsidP="001F2A41">
      <w:pPr>
        <w:ind w:firstLine="0"/>
        <w:jc w:val="center"/>
        <w:rPr>
          <w:szCs w:val="22"/>
        </w:rPr>
      </w:pPr>
      <w:r w:rsidRPr="002B77EF">
        <w:rPr>
          <w:b/>
          <w:bCs/>
          <w:szCs w:val="22"/>
        </w:rPr>
        <w:t>Office of the Governor</w:t>
      </w:r>
    </w:p>
    <w:p w:rsidR="001F2A41" w:rsidRPr="002B77EF" w:rsidRDefault="001F2A41" w:rsidP="001F2A41">
      <w:pPr>
        <w:ind w:firstLine="0"/>
        <w:rPr>
          <w:szCs w:val="22"/>
        </w:rPr>
      </w:pPr>
    </w:p>
    <w:p w:rsidR="001F2A41" w:rsidRPr="002B77EF" w:rsidRDefault="001F2A41" w:rsidP="001F2A41">
      <w:pPr>
        <w:ind w:firstLine="0"/>
        <w:rPr>
          <w:szCs w:val="22"/>
        </w:rPr>
      </w:pPr>
      <w:r w:rsidRPr="002B77EF">
        <w:rPr>
          <w:szCs w:val="22"/>
        </w:rPr>
        <w:t>May 19, 2017</w:t>
      </w:r>
    </w:p>
    <w:p w:rsidR="001F2A41" w:rsidRPr="002B77EF" w:rsidRDefault="001F2A41" w:rsidP="001F2A41">
      <w:pPr>
        <w:ind w:firstLine="0"/>
        <w:rPr>
          <w:szCs w:val="22"/>
        </w:rPr>
      </w:pPr>
      <w:r w:rsidRPr="002B77EF">
        <w:rPr>
          <w:szCs w:val="22"/>
        </w:rPr>
        <w:t xml:space="preserve">The Honorable Kevin L. Bryant </w:t>
      </w:r>
    </w:p>
    <w:p w:rsidR="001F2A41" w:rsidRPr="002B77EF" w:rsidRDefault="001F2A41" w:rsidP="001F2A41">
      <w:pPr>
        <w:ind w:firstLine="0"/>
        <w:rPr>
          <w:szCs w:val="22"/>
        </w:rPr>
      </w:pPr>
      <w:r w:rsidRPr="002B77EF">
        <w:rPr>
          <w:szCs w:val="22"/>
        </w:rPr>
        <w:t>President of the Senate State House, First Floor, East Wing</w:t>
      </w:r>
    </w:p>
    <w:p w:rsidR="001F2A41" w:rsidRPr="002B77EF" w:rsidRDefault="001F2A41" w:rsidP="001F2A41">
      <w:pPr>
        <w:ind w:firstLine="0"/>
        <w:rPr>
          <w:szCs w:val="22"/>
        </w:rPr>
      </w:pPr>
      <w:r w:rsidRPr="002B77EF">
        <w:rPr>
          <w:szCs w:val="22"/>
        </w:rPr>
        <w:t xml:space="preserve">Columbia, South Carolina 29201 </w:t>
      </w:r>
    </w:p>
    <w:p w:rsidR="001F2A41" w:rsidRPr="002B77EF" w:rsidRDefault="001F2A41" w:rsidP="001F2A41">
      <w:pPr>
        <w:ind w:firstLine="0"/>
        <w:rPr>
          <w:szCs w:val="22"/>
        </w:rPr>
      </w:pPr>
    </w:p>
    <w:p w:rsidR="001F2A41" w:rsidRPr="002B77EF" w:rsidRDefault="001F2A41" w:rsidP="001F2A41">
      <w:pPr>
        <w:ind w:firstLine="0"/>
        <w:rPr>
          <w:szCs w:val="22"/>
        </w:rPr>
      </w:pPr>
      <w:r w:rsidRPr="002B77EF">
        <w:rPr>
          <w:szCs w:val="22"/>
        </w:rPr>
        <w:t xml:space="preserve">Dear Mr. President and Members of the Senate: </w:t>
      </w:r>
    </w:p>
    <w:p w:rsidR="001F2A41" w:rsidRPr="002B77EF" w:rsidRDefault="001F2A41" w:rsidP="001F2A41">
      <w:pPr>
        <w:tabs>
          <w:tab w:val="left" w:pos="270"/>
        </w:tabs>
        <w:ind w:firstLine="0"/>
        <w:rPr>
          <w:szCs w:val="22"/>
        </w:rPr>
      </w:pPr>
      <w:r w:rsidRPr="002B77EF">
        <w:rPr>
          <w:szCs w:val="22"/>
        </w:rPr>
        <w:tab/>
        <w:t xml:space="preserve">I am hereby vetoing and returning without my approval R. 86, S. 562 (Word version), which seeks to add two at-large members to the Board of Trustees of the Sumter County School District ("School Board") and convert these newly created seats to two new single-member seats upon reapportionment. For the reasons set forth below, I must veto S. 562. </w:t>
      </w:r>
    </w:p>
    <w:p w:rsidR="001F2A41" w:rsidRPr="002B77EF" w:rsidRDefault="001F2A41" w:rsidP="001F2A41">
      <w:pPr>
        <w:tabs>
          <w:tab w:val="left" w:pos="270"/>
        </w:tabs>
        <w:ind w:firstLine="0"/>
        <w:rPr>
          <w:szCs w:val="22"/>
        </w:rPr>
      </w:pPr>
      <w:r w:rsidRPr="002B77EF">
        <w:rPr>
          <w:szCs w:val="22"/>
        </w:rPr>
        <w:t xml:space="preserve">Currently, the School Board consists of seven members elected from single-member districts that correspond to the districts for Sumter County Council. S. 562 attempts to add two at-large members to the School Board, who would initially be appointed by the Sumter County Legislative Delegation before standing for election to four-year terms in 2018. The Bill then provides that the two new at-large seats will subsequently be converted to single-member districts following the 2020 decennial census. </w:t>
      </w:r>
    </w:p>
    <w:p w:rsidR="001F2A41" w:rsidRPr="002B77EF" w:rsidRDefault="001F2A41" w:rsidP="001F2A41">
      <w:pPr>
        <w:tabs>
          <w:tab w:val="left" w:pos="270"/>
        </w:tabs>
        <w:ind w:firstLine="0"/>
        <w:rPr>
          <w:szCs w:val="22"/>
        </w:rPr>
      </w:pPr>
      <w:r w:rsidRPr="002B77EF">
        <w:rPr>
          <w:szCs w:val="22"/>
        </w:rPr>
        <w:tab/>
        <w:t xml:space="preserve">While I commend the Sumter County Legislative Delegation for their apparent efforts to provide greater oversight of a school district with well-documented financial problems, the approach outlined in this Bill is problematic. First, such a method of selection deprives the Sumter County electorate of its opportunity to duly elect representatives to fill these seats and gives undue influence to state representatives. Further, the manner in which S. 562 attempts to initiate and implement structural changes to the School Board, particularly following reapportionment, is unclear if not internally inconsistent. S. 562 requires that board members reside in both the school district and election district from which they are elected, but fails to explain how these districts -- which would differ in number following reapportionment -- be reconciled. </w:t>
      </w:r>
      <w:bookmarkStart w:id="5" w:name="p43"/>
      <w:bookmarkEnd w:id="5"/>
    </w:p>
    <w:p w:rsidR="001F2A41" w:rsidRPr="002B77EF" w:rsidRDefault="001F2A41" w:rsidP="001F2A41">
      <w:pPr>
        <w:tabs>
          <w:tab w:val="left" w:pos="270"/>
        </w:tabs>
        <w:ind w:firstLine="0"/>
        <w:rPr>
          <w:szCs w:val="22"/>
        </w:rPr>
      </w:pPr>
      <w:r w:rsidRPr="002B77EF">
        <w:rPr>
          <w:szCs w:val="22"/>
        </w:rPr>
        <w:tab/>
        <w:t xml:space="preserve">Although I appreciate the underlying aims of S. 562, any such efforts to increase School Board oversight and accountability by increasing representation should be implemented via clear and well-articulated means. For the foregoing reasons, I am respectfully vetoing R. 86, S. 562 and returning the same without my signature. </w:t>
      </w:r>
    </w:p>
    <w:p w:rsidR="001F2A41" w:rsidRPr="002B77EF" w:rsidRDefault="001F2A41" w:rsidP="001F2A41">
      <w:pPr>
        <w:tabs>
          <w:tab w:val="left" w:pos="270"/>
        </w:tabs>
        <w:ind w:firstLine="0"/>
        <w:rPr>
          <w:szCs w:val="22"/>
        </w:rPr>
      </w:pPr>
    </w:p>
    <w:p w:rsidR="001F2A41" w:rsidRPr="002B77EF" w:rsidRDefault="001F2A41" w:rsidP="001F2A41">
      <w:pPr>
        <w:tabs>
          <w:tab w:val="left" w:pos="270"/>
        </w:tabs>
        <w:ind w:firstLine="0"/>
        <w:rPr>
          <w:szCs w:val="22"/>
        </w:rPr>
      </w:pPr>
      <w:r w:rsidRPr="002B77EF">
        <w:rPr>
          <w:szCs w:val="22"/>
        </w:rPr>
        <w:t>Yours very truly,</w:t>
      </w:r>
    </w:p>
    <w:p w:rsidR="001F2A41" w:rsidRPr="002B77EF" w:rsidRDefault="001F2A41" w:rsidP="001F2A41">
      <w:pPr>
        <w:tabs>
          <w:tab w:val="left" w:pos="270"/>
        </w:tabs>
        <w:ind w:firstLine="0"/>
        <w:rPr>
          <w:szCs w:val="22"/>
        </w:rPr>
      </w:pPr>
      <w:r w:rsidRPr="002B77EF">
        <w:rPr>
          <w:szCs w:val="22"/>
        </w:rPr>
        <w:t xml:space="preserve">Henry McMaster </w:t>
      </w:r>
    </w:p>
    <w:p w:rsidR="001F2A41" w:rsidRPr="002B77EF" w:rsidRDefault="001F2A41" w:rsidP="001F2A41">
      <w:pPr>
        <w:tabs>
          <w:tab w:val="left" w:pos="270"/>
        </w:tabs>
        <w:ind w:firstLine="0"/>
        <w:rPr>
          <w:szCs w:val="22"/>
        </w:rPr>
      </w:pPr>
      <w:r w:rsidRPr="002B77EF">
        <w:rPr>
          <w:szCs w:val="22"/>
        </w:rPr>
        <w:t>Governor</w:t>
      </w:r>
    </w:p>
    <w:p w:rsidR="001F2A41" w:rsidRDefault="001F2A41" w:rsidP="001F2A41">
      <w:pPr>
        <w:ind w:firstLine="0"/>
      </w:pPr>
    </w:p>
    <w:p w:rsidR="001F2A41" w:rsidRDefault="001F2A41" w:rsidP="001F2A41">
      <w:pPr>
        <w:jc w:val="center"/>
        <w:rPr>
          <w:b/>
        </w:rPr>
      </w:pPr>
      <w:bookmarkStart w:id="6" w:name="file_end15"/>
      <w:bookmarkEnd w:id="6"/>
      <w:r w:rsidRPr="0089420F">
        <w:rPr>
          <w:b/>
        </w:rPr>
        <w:t>R. 86, S. 562--GOVERNOR'S VETO OVERRIDDEN</w:t>
      </w:r>
    </w:p>
    <w:p w:rsidR="001F2A41" w:rsidRDefault="001F2A41" w:rsidP="001F2A41">
      <w:r>
        <w:t xml:space="preserve">The Veto on the following Act was taken up:  </w:t>
      </w:r>
    </w:p>
    <w:p w:rsidR="001F2A41" w:rsidRDefault="001F2A41" w:rsidP="001F2A41"/>
    <w:p w:rsidR="001F2A41" w:rsidRDefault="00383553" w:rsidP="001F2A41">
      <w:r>
        <w:t>(R. 86,</w:t>
      </w:r>
      <w:r w:rsidR="001F2A41">
        <w:t xml:space="preserve"> S. 562</w:t>
      </w:r>
      <w:r>
        <w:t>)</w:t>
      </w:r>
      <w:r w:rsidR="001F2A41">
        <w:t xml:space="preserve"> -- Senators McElveen and Johnson: AN ACT TO AMEND ACT 321 OF 2010, RELATING TO THE CONSOLIDATION OF THE SUMTER COUNTY SCHOOL DISTRICT, SO AS TO PROVIDE FOR TWO AT-LARGE MEMBERS OF THE SUMTER COUNTY SCHOOL DISTRICT BOARD OF TRUSTEES, TO PROVIDE FOR THE INITIAL APPOINTMENT AND SUBSEQUENT ELECTION OF AT-LARGE SCHOOL BOARD MEMBERS, TO ABOLISH THE AT-LARGE SEATS FOLLOWING THE NEXT REAPPORTIONMENT AND TO ASSIGN THE FORMER AT-LARGE SEATS TO NEWLY CREATED SINGLE MEMBER DISTRICTS, AND TO STAGGER THE TERMS OF THE AT-LARGE SCHOOL BOARD MEMBERS. </w:t>
      </w:r>
    </w:p>
    <w:p w:rsidR="001F2A41" w:rsidRDefault="001F2A41" w:rsidP="001F2A41"/>
    <w:p w:rsidR="001F2A41" w:rsidRDefault="001F2A41" w:rsidP="001F2A41">
      <w:r>
        <w:t>Rep. G. M. SMITH explained the Veto.</w:t>
      </w:r>
    </w:p>
    <w:p w:rsidR="001F2A41" w:rsidRDefault="001F2A41" w:rsidP="001F2A41"/>
    <w:p w:rsidR="001F2A41" w:rsidRDefault="001F2A41" w:rsidP="001F2A41">
      <w:r>
        <w:t>The question was put, shall the Act become a part of the law, the Veto of her Excellency, the Governor to the contrary notwithstanding, the yeas and nays were taken resulting as follows:</w:t>
      </w:r>
    </w:p>
    <w:p w:rsidR="001F2A41" w:rsidRDefault="001F2A41" w:rsidP="001F2A41">
      <w:pPr>
        <w:jc w:val="center"/>
      </w:pPr>
      <w:bookmarkStart w:id="7" w:name="vote_start19"/>
      <w:bookmarkEnd w:id="7"/>
      <w:r>
        <w:t>Yeas 101; Nays 0</w:t>
      </w:r>
    </w:p>
    <w:p w:rsidR="001F2A41" w:rsidRDefault="001F2A41" w:rsidP="001F2A41">
      <w:pPr>
        <w:jc w:val="center"/>
      </w:pPr>
    </w:p>
    <w:p w:rsidR="001F2A41" w:rsidRDefault="001F2A41" w:rsidP="001F2A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2A41" w:rsidRPr="0089420F" w:rsidTr="002A17CF">
        <w:tc>
          <w:tcPr>
            <w:tcW w:w="2179" w:type="dxa"/>
            <w:shd w:val="clear" w:color="auto" w:fill="auto"/>
          </w:tcPr>
          <w:p w:rsidR="001F2A41" w:rsidRPr="0089420F" w:rsidRDefault="001F2A41" w:rsidP="002A17CF">
            <w:pPr>
              <w:ind w:firstLine="0"/>
            </w:pPr>
            <w:r>
              <w:t>Alexander</w:t>
            </w:r>
          </w:p>
        </w:tc>
        <w:tc>
          <w:tcPr>
            <w:tcW w:w="2179" w:type="dxa"/>
            <w:shd w:val="clear" w:color="auto" w:fill="auto"/>
          </w:tcPr>
          <w:p w:rsidR="001F2A41" w:rsidRPr="0089420F" w:rsidRDefault="001F2A41" w:rsidP="002A17CF">
            <w:pPr>
              <w:ind w:firstLine="0"/>
            </w:pPr>
            <w:r>
              <w:t>Allison</w:t>
            </w:r>
          </w:p>
        </w:tc>
        <w:tc>
          <w:tcPr>
            <w:tcW w:w="2180" w:type="dxa"/>
            <w:shd w:val="clear" w:color="auto" w:fill="auto"/>
          </w:tcPr>
          <w:p w:rsidR="001F2A41" w:rsidRPr="0089420F" w:rsidRDefault="001F2A41" w:rsidP="002A17CF">
            <w:pPr>
              <w:ind w:firstLine="0"/>
            </w:pPr>
            <w:r>
              <w:t>Anthony</w:t>
            </w:r>
          </w:p>
        </w:tc>
      </w:tr>
      <w:tr w:rsidR="001F2A41" w:rsidRPr="0089420F" w:rsidTr="002A17CF">
        <w:tc>
          <w:tcPr>
            <w:tcW w:w="2179" w:type="dxa"/>
            <w:shd w:val="clear" w:color="auto" w:fill="auto"/>
          </w:tcPr>
          <w:p w:rsidR="001F2A41" w:rsidRPr="0089420F" w:rsidRDefault="001F2A41" w:rsidP="002A17CF">
            <w:pPr>
              <w:ind w:firstLine="0"/>
            </w:pPr>
            <w:r>
              <w:t>Arrington</w:t>
            </w:r>
          </w:p>
        </w:tc>
        <w:tc>
          <w:tcPr>
            <w:tcW w:w="2179" w:type="dxa"/>
            <w:shd w:val="clear" w:color="auto" w:fill="auto"/>
          </w:tcPr>
          <w:p w:rsidR="001F2A41" w:rsidRPr="0089420F" w:rsidRDefault="001F2A41" w:rsidP="002A17CF">
            <w:pPr>
              <w:ind w:firstLine="0"/>
            </w:pPr>
            <w:r>
              <w:t>Atkinson</w:t>
            </w:r>
          </w:p>
        </w:tc>
        <w:tc>
          <w:tcPr>
            <w:tcW w:w="2180" w:type="dxa"/>
            <w:shd w:val="clear" w:color="auto" w:fill="auto"/>
          </w:tcPr>
          <w:p w:rsidR="001F2A41" w:rsidRPr="0089420F" w:rsidRDefault="001F2A41" w:rsidP="002A17CF">
            <w:pPr>
              <w:ind w:firstLine="0"/>
            </w:pPr>
            <w:r>
              <w:t>Atwater</w:t>
            </w:r>
          </w:p>
        </w:tc>
      </w:tr>
      <w:tr w:rsidR="001F2A41" w:rsidRPr="0089420F" w:rsidTr="002A17CF">
        <w:tc>
          <w:tcPr>
            <w:tcW w:w="2179" w:type="dxa"/>
            <w:shd w:val="clear" w:color="auto" w:fill="auto"/>
          </w:tcPr>
          <w:p w:rsidR="001F2A41" w:rsidRPr="0089420F" w:rsidRDefault="001F2A41" w:rsidP="002A17CF">
            <w:pPr>
              <w:ind w:firstLine="0"/>
            </w:pPr>
            <w:r>
              <w:t>Bales</w:t>
            </w:r>
          </w:p>
        </w:tc>
        <w:tc>
          <w:tcPr>
            <w:tcW w:w="2179" w:type="dxa"/>
            <w:shd w:val="clear" w:color="auto" w:fill="auto"/>
          </w:tcPr>
          <w:p w:rsidR="001F2A41" w:rsidRPr="0089420F" w:rsidRDefault="001F2A41" w:rsidP="002A17CF">
            <w:pPr>
              <w:ind w:firstLine="0"/>
            </w:pPr>
            <w:r>
              <w:t>Ballentine</w:t>
            </w:r>
          </w:p>
        </w:tc>
        <w:tc>
          <w:tcPr>
            <w:tcW w:w="2180" w:type="dxa"/>
            <w:shd w:val="clear" w:color="auto" w:fill="auto"/>
          </w:tcPr>
          <w:p w:rsidR="001F2A41" w:rsidRPr="0089420F" w:rsidRDefault="001F2A41" w:rsidP="002A17CF">
            <w:pPr>
              <w:ind w:firstLine="0"/>
            </w:pPr>
            <w:r>
              <w:t>Bannister</w:t>
            </w:r>
          </w:p>
        </w:tc>
      </w:tr>
      <w:tr w:rsidR="001F2A41" w:rsidRPr="0089420F" w:rsidTr="002A17CF">
        <w:tc>
          <w:tcPr>
            <w:tcW w:w="2179" w:type="dxa"/>
            <w:shd w:val="clear" w:color="auto" w:fill="auto"/>
          </w:tcPr>
          <w:p w:rsidR="001F2A41" w:rsidRPr="0089420F" w:rsidRDefault="001F2A41" w:rsidP="002A17CF">
            <w:pPr>
              <w:ind w:firstLine="0"/>
            </w:pPr>
            <w:r>
              <w:t>Bennett</w:t>
            </w:r>
          </w:p>
        </w:tc>
        <w:tc>
          <w:tcPr>
            <w:tcW w:w="2179" w:type="dxa"/>
            <w:shd w:val="clear" w:color="auto" w:fill="auto"/>
          </w:tcPr>
          <w:p w:rsidR="001F2A41" w:rsidRPr="0089420F" w:rsidRDefault="001F2A41" w:rsidP="002A17CF">
            <w:pPr>
              <w:ind w:firstLine="0"/>
            </w:pPr>
            <w:r>
              <w:t>Bernstein</w:t>
            </w:r>
          </w:p>
        </w:tc>
        <w:tc>
          <w:tcPr>
            <w:tcW w:w="2180" w:type="dxa"/>
            <w:shd w:val="clear" w:color="auto" w:fill="auto"/>
          </w:tcPr>
          <w:p w:rsidR="001F2A41" w:rsidRPr="0089420F" w:rsidRDefault="001F2A41" w:rsidP="002A17CF">
            <w:pPr>
              <w:ind w:firstLine="0"/>
            </w:pPr>
            <w:r>
              <w:t>Blackwell</w:t>
            </w:r>
          </w:p>
        </w:tc>
      </w:tr>
      <w:tr w:rsidR="001F2A41" w:rsidRPr="0089420F" w:rsidTr="002A17CF">
        <w:tc>
          <w:tcPr>
            <w:tcW w:w="2179" w:type="dxa"/>
            <w:shd w:val="clear" w:color="auto" w:fill="auto"/>
          </w:tcPr>
          <w:p w:rsidR="001F2A41" w:rsidRPr="0089420F" w:rsidRDefault="001F2A41" w:rsidP="002A17CF">
            <w:pPr>
              <w:ind w:firstLine="0"/>
            </w:pPr>
            <w:r>
              <w:t>Bowers</w:t>
            </w:r>
          </w:p>
        </w:tc>
        <w:tc>
          <w:tcPr>
            <w:tcW w:w="2179" w:type="dxa"/>
            <w:shd w:val="clear" w:color="auto" w:fill="auto"/>
          </w:tcPr>
          <w:p w:rsidR="001F2A41" w:rsidRPr="0089420F" w:rsidRDefault="001F2A41" w:rsidP="002A17CF">
            <w:pPr>
              <w:ind w:firstLine="0"/>
            </w:pPr>
            <w:r>
              <w:t>Bradley</w:t>
            </w:r>
          </w:p>
        </w:tc>
        <w:tc>
          <w:tcPr>
            <w:tcW w:w="2180" w:type="dxa"/>
            <w:shd w:val="clear" w:color="auto" w:fill="auto"/>
          </w:tcPr>
          <w:p w:rsidR="001F2A41" w:rsidRPr="0089420F" w:rsidRDefault="001F2A41" w:rsidP="002A17CF">
            <w:pPr>
              <w:ind w:firstLine="0"/>
            </w:pPr>
            <w:r>
              <w:t>Brown</w:t>
            </w:r>
          </w:p>
        </w:tc>
      </w:tr>
      <w:tr w:rsidR="001F2A41" w:rsidRPr="0089420F" w:rsidTr="002A17CF">
        <w:tc>
          <w:tcPr>
            <w:tcW w:w="2179" w:type="dxa"/>
            <w:shd w:val="clear" w:color="auto" w:fill="auto"/>
          </w:tcPr>
          <w:p w:rsidR="001F2A41" w:rsidRPr="0089420F" w:rsidRDefault="001F2A41" w:rsidP="002A17CF">
            <w:pPr>
              <w:ind w:firstLine="0"/>
            </w:pPr>
            <w:r>
              <w:t>Burns</w:t>
            </w:r>
          </w:p>
        </w:tc>
        <w:tc>
          <w:tcPr>
            <w:tcW w:w="2179" w:type="dxa"/>
            <w:shd w:val="clear" w:color="auto" w:fill="auto"/>
          </w:tcPr>
          <w:p w:rsidR="001F2A41" w:rsidRPr="0089420F" w:rsidRDefault="001F2A41" w:rsidP="002A17CF">
            <w:pPr>
              <w:ind w:firstLine="0"/>
            </w:pPr>
            <w:r>
              <w:t>Caskey</w:t>
            </w:r>
          </w:p>
        </w:tc>
        <w:tc>
          <w:tcPr>
            <w:tcW w:w="2180" w:type="dxa"/>
            <w:shd w:val="clear" w:color="auto" w:fill="auto"/>
          </w:tcPr>
          <w:p w:rsidR="001F2A41" w:rsidRPr="0089420F" w:rsidRDefault="001F2A41" w:rsidP="002A17CF">
            <w:pPr>
              <w:ind w:firstLine="0"/>
            </w:pPr>
            <w:r>
              <w:t>Chumley</w:t>
            </w:r>
          </w:p>
        </w:tc>
      </w:tr>
      <w:tr w:rsidR="001F2A41" w:rsidRPr="0089420F" w:rsidTr="002A17CF">
        <w:tc>
          <w:tcPr>
            <w:tcW w:w="2179" w:type="dxa"/>
            <w:shd w:val="clear" w:color="auto" w:fill="auto"/>
          </w:tcPr>
          <w:p w:rsidR="001F2A41" w:rsidRPr="0089420F" w:rsidRDefault="001F2A41" w:rsidP="002A17CF">
            <w:pPr>
              <w:ind w:firstLine="0"/>
            </w:pPr>
            <w:r>
              <w:t>Clary</w:t>
            </w:r>
          </w:p>
        </w:tc>
        <w:tc>
          <w:tcPr>
            <w:tcW w:w="2179" w:type="dxa"/>
            <w:shd w:val="clear" w:color="auto" w:fill="auto"/>
          </w:tcPr>
          <w:p w:rsidR="001F2A41" w:rsidRPr="0089420F" w:rsidRDefault="001F2A41" w:rsidP="002A17CF">
            <w:pPr>
              <w:ind w:firstLine="0"/>
            </w:pPr>
            <w:r>
              <w:t>Clemmons</w:t>
            </w:r>
          </w:p>
        </w:tc>
        <w:tc>
          <w:tcPr>
            <w:tcW w:w="2180" w:type="dxa"/>
            <w:shd w:val="clear" w:color="auto" w:fill="auto"/>
          </w:tcPr>
          <w:p w:rsidR="001F2A41" w:rsidRPr="0089420F" w:rsidRDefault="001F2A41" w:rsidP="002A17CF">
            <w:pPr>
              <w:ind w:firstLine="0"/>
            </w:pPr>
            <w:r>
              <w:t>Clyburn</w:t>
            </w:r>
          </w:p>
        </w:tc>
      </w:tr>
      <w:tr w:rsidR="001F2A41" w:rsidRPr="0089420F" w:rsidTr="002A17CF">
        <w:tc>
          <w:tcPr>
            <w:tcW w:w="2179" w:type="dxa"/>
            <w:shd w:val="clear" w:color="auto" w:fill="auto"/>
          </w:tcPr>
          <w:p w:rsidR="001F2A41" w:rsidRPr="0089420F" w:rsidRDefault="001F2A41" w:rsidP="002A17CF">
            <w:pPr>
              <w:ind w:firstLine="0"/>
            </w:pPr>
            <w:r>
              <w:t>Cobb-Hunter</w:t>
            </w:r>
          </w:p>
        </w:tc>
        <w:tc>
          <w:tcPr>
            <w:tcW w:w="2179" w:type="dxa"/>
            <w:shd w:val="clear" w:color="auto" w:fill="auto"/>
          </w:tcPr>
          <w:p w:rsidR="001F2A41" w:rsidRPr="0089420F" w:rsidRDefault="001F2A41" w:rsidP="002A17CF">
            <w:pPr>
              <w:ind w:firstLine="0"/>
            </w:pPr>
            <w:r>
              <w:t>Cogswell</w:t>
            </w:r>
          </w:p>
        </w:tc>
        <w:tc>
          <w:tcPr>
            <w:tcW w:w="2180" w:type="dxa"/>
            <w:shd w:val="clear" w:color="auto" w:fill="auto"/>
          </w:tcPr>
          <w:p w:rsidR="001F2A41" w:rsidRPr="0089420F" w:rsidRDefault="001F2A41" w:rsidP="002A17CF">
            <w:pPr>
              <w:ind w:firstLine="0"/>
            </w:pPr>
            <w:r>
              <w:t>Cole</w:t>
            </w:r>
          </w:p>
        </w:tc>
      </w:tr>
      <w:tr w:rsidR="001F2A41" w:rsidRPr="0089420F" w:rsidTr="002A17CF">
        <w:tc>
          <w:tcPr>
            <w:tcW w:w="2179" w:type="dxa"/>
            <w:shd w:val="clear" w:color="auto" w:fill="auto"/>
          </w:tcPr>
          <w:p w:rsidR="001F2A41" w:rsidRPr="0089420F" w:rsidRDefault="001F2A41" w:rsidP="002A17CF">
            <w:pPr>
              <w:ind w:firstLine="0"/>
            </w:pPr>
            <w:r>
              <w:t>Collins</w:t>
            </w:r>
          </w:p>
        </w:tc>
        <w:tc>
          <w:tcPr>
            <w:tcW w:w="2179" w:type="dxa"/>
            <w:shd w:val="clear" w:color="auto" w:fill="auto"/>
          </w:tcPr>
          <w:p w:rsidR="001F2A41" w:rsidRPr="0089420F" w:rsidRDefault="001F2A41" w:rsidP="002A17CF">
            <w:pPr>
              <w:ind w:firstLine="0"/>
            </w:pPr>
            <w:r>
              <w:t>Crawford</w:t>
            </w:r>
          </w:p>
        </w:tc>
        <w:tc>
          <w:tcPr>
            <w:tcW w:w="2180" w:type="dxa"/>
            <w:shd w:val="clear" w:color="auto" w:fill="auto"/>
          </w:tcPr>
          <w:p w:rsidR="001F2A41" w:rsidRPr="0089420F" w:rsidRDefault="001F2A41" w:rsidP="002A17CF">
            <w:pPr>
              <w:ind w:firstLine="0"/>
            </w:pPr>
            <w:r>
              <w:t>Crosby</w:t>
            </w:r>
          </w:p>
        </w:tc>
      </w:tr>
      <w:tr w:rsidR="001F2A41" w:rsidRPr="0089420F" w:rsidTr="002A17CF">
        <w:tc>
          <w:tcPr>
            <w:tcW w:w="2179" w:type="dxa"/>
            <w:shd w:val="clear" w:color="auto" w:fill="auto"/>
          </w:tcPr>
          <w:p w:rsidR="001F2A41" w:rsidRPr="0089420F" w:rsidRDefault="001F2A41" w:rsidP="002A17CF">
            <w:pPr>
              <w:ind w:firstLine="0"/>
            </w:pPr>
            <w:r>
              <w:t>Daning</w:t>
            </w:r>
          </w:p>
        </w:tc>
        <w:tc>
          <w:tcPr>
            <w:tcW w:w="2179" w:type="dxa"/>
            <w:shd w:val="clear" w:color="auto" w:fill="auto"/>
          </w:tcPr>
          <w:p w:rsidR="001F2A41" w:rsidRPr="0089420F" w:rsidRDefault="001F2A41" w:rsidP="002A17CF">
            <w:pPr>
              <w:ind w:firstLine="0"/>
            </w:pPr>
            <w:r>
              <w:t>Davis</w:t>
            </w:r>
          </w:p>
        </w:tc>
        <w:tc>
          <w:tcPr>
            <w:tcW w:w="2180" w:type="dxa"/>
            <w:shd w:val="clear" w:color="auto" w:fill="auto"/>
          </w:tcPr>
          <w:p w:rsidR="001F2A41" w:rsidRPr="0089420F" w:rsidRDefault="001F2A41" w:rsidP="002A17CF">
            <w:pPr>
              <w:ind w:firstLine="0"/>
            </w:pPr>
            <w:r>
              <w:t>Delleney</w:t>
            </w:r>
          </w:p>
        </w:tc>
      </w:tr>
      <w:tr w:rsidR="001F2A41" w:rsidRPr="0089420F" w:rsidTr="002A17CF">
        <w:tc>
          <w:tcPr>
            <w:tcW w:w="2179" w:type="dxa"/>
            <w:shd w:val="clear" w:color="auto" w:fill="auto"/>
          </w:tcPr>
          <w:p w:rsidR="001F2A41" w:rsidRPr="0089420F" w:rsidRDefault="001F2A41" w:rsidP="002A17CF">
            <w:pPr>
              <w:ind w:firstLine="0"/>
            </w:pPr>
            <w:r>
              <w:t>Dillard</w:t>
            </w:r>
          </w:p>
        </w:tc>
        <w:tc>
          <w:tcPr>
            <w:tcW w:w="2179" w:type="dxa"/>
            <w:shd w:val="clear" w:color="auto" w:fill="auto"/>
          </w:tcPr>
          <w:p w:rsidR="001F2A41" w:rsidRPr="0089420F" w:rsidRDefault="001F2A41" w:rsidP="002A17CF">
            <w:pPr>
              <w:ind w:firstLine="0"/>
            </w:pPr>
            <w:r>
              <w:t>Douglas</w:t>
            </w:r>
          </w:p>
        </w:tc>
        <w:tc>
          <w:tcPr>
            <w:tcW w:w="2180" w:type="dxa"/>
            <w:shd w:val="clear" w:color="auto" w:fill="auto"/>
          </w:tcPr>
          <w:p w:rsidR="001F2A41" w:rsidRPr="0089420F" w:rsidRDefault="001F2A41" w:rsidP="002A17CF">
            <w:pPr>
              <w:ind w:firstLine="0"/>
            </w:pPr>
            <w:r>
              <w:t>Duckworth</w:t>
            </w:r>
          </w:p>
        </w:tc>
      </w:tr>
      <w:tr w:rsidR="001F2A41" w:rsidRPr="0089420F" w:rsidTr="002A17CF">
        <w:tc>
          <w:tcPr>
            <w:tcW w:w="2179" w:type="dxa"/>
            <w:shd w:val="clear" w:color="auto" w:fill="auto"/>
          </w:tcPr>
          <w:p w:rsidR="001F2A41" w:rsidRPr="0089420F" w:rsidRDefault="001F2A41" w:rsidP="002A17CF">
            <w:pPr>
              <w:ind w:firstLine="0"/>
            </w:pPr>
            <w:r>
              <w:t>Elliott</w:t>
            </w:r>
          </w:p>
        </w:tc>
        <w:tc>
          <w:tcPr>
            <w:tcW w:w="2179" w:type="dxa"/>
            <w:shd w:val="clear" w:color="auto" w:fill="auto"/>
          </w:tcPr>
          <w:p w:rsidR="001F2A41" w:rsidRPr="0089420F" w:rsidRDefault="001F2A41" w:rsidP="002A17CF">
            <w:pPr>
              <w:ind w:firstLine="0"/>
            </w:pPr>
            <w:r>
              <w:t>Erickson</w:t>
            </w:r>
          </w:p>
        </w:tc>
        <w:tc>
          <w:tcPr>
            <w:tcW w:w="2180" w:type="dxa"/>
            <w:shd w:val="clear" w:color="auto" w:fill="auto"/>
          </w:tcPr>
          <w:p w:rsidR="001F2A41" w:rsidRPr="0089420F" w:rsidRDefault="001F2A41" w:rsidP="002A17CF">
            <w:pPr>
              <w:ind w:firstLine="0"/>
            </w:pPr>
            <w:r>
              <w:t>Finlay</w:t>
            </w:r>
          </w:p>
        </w:tc>
      </w:tr>
      <w:tr w:rsidR="001F2A41" w:rsidRPr="0089420F" w:rsidTr="002A17CF">
        <w:tc>
          <w:tcPr>
            <w:tcW w:w="2179" w:type="dxa"/>
            <w:shd w:val="clear" w:color="auto" w:fill="auto"/>
          </w:tcPr>
          <w:p w:rsidR="001F2A41" w:rsidRPr="0089420F" w:rsidRDefault="001F2A41" w:rsidP="002A17CF">
            <w:pPr>
              <w:ind w:firstLine="0"/>
            </w:pPr>
            <w:r>
              <w:t>Forrest</w:t>
            </w:r>
          </w:p>
        </w:tc>
        <w:tc>
          <w:tcPr>
            <w:tcW w:w="2179" w:type="dxa"/>
            <w:shd w:val="clear" w:color="auto" w:fill="auto"/>
          </w:tcPr>
          <w:p w:rsidR="001F2A41" w:rsidRPr="0089420F" w:rsidRDefault="001F2A41" w:rsidP="002A17CF">
            <w:pPr>
              <w:ind w:firstLine="0"/>
            </w:pPr>
            <w:r>
              <w:t>Forrester</w:t>
            </w:r>
          </w:p>
        </w:tc>
        <w:tc>
          <w:tcPr>
            <w:tcW w:w="2180" w:type="dxa"/>
            <w:shd w:val="clear" w:color="auto" w:fill="auto"/>
          </w:tcPr>
          <w:p w:rsidR="001F2A41" w:rsidRPr="0089420F" w:rsidRDefault="001F2A41" w:rsidP="002A17CF">
            <w:pPr>
              <w:ind w:firstLine="0"/>
            </w:pPr>
            <w:r>
              <w:t>Funderburk</w:t>
            </w:r>
          </w:p>
        </w:tc>
      </w:tr>
      <w:tr w:rsidR="001F2A41" w:rsidRPr="0089420F" w:rsidTr="002A17CF">
        <w:tc>
          <w:tcPr>
            <w:tcW w:w="2179" w:type="dxa"/>
            <w:shd w:val="clear" w:color="auto" w:fill="auto"/>
          </w:tcPr>
          <w:p w:rsidR="001F2A41" w:rsidRPr="0089420F" w:rsidRDefault="001F2A41" w:rsidP="002A17CF">
            <w:pPr>
              <w:ind w:firstLine="0"/>
            </w:pPr>
            <w:r>
              <w:t>Gagnon</w:t>
            </w:r>
          </w:p>
        </w:tc>
        <w:tc>
          <w:tcPr>
            <w:tcW w:w="2179" w:type="dxa"/>
            <w:shd w:val="clear" w:color="auto" w:fill="auto"/>
          </w:tcPr>
          <w:p w:rsidR="001F2A41" w:rsidRPr="0089420F" w:rsidRDefault="001F2A41" w:rsidP="002A17CF">
            <w:pPr>
              <w:ind w:firstLine="0"/>
            </w:pPr>
            <w:r>
              <w:t>Hamilton</w:t>
            </w:r>
          </w:p>
        </w:tc>
        <w:tc>
          <w:tcPr>
            <w:tcW w:w="2180" w:type="dxa"/>
            <w:shd w:val="clear" w:color="auto" w:fill="auto"/>
          </w:tcPr>
          <w:p w:rsidR="001F2A41" w:rsidRPr="0089420F" w:rsidRDefault="001F2A41" w:rsidP="002A17CF">
            <w:pPr>
              <w:ind w:firstLine="0"/>
            </w:pPr>
            <w:r>
              <w:t>Hardee</w:t>
            </w:r>
          </w:p>
        </w:tc>
      </w:tr>
      <w:tr w:rsidR="001F2A41" w:rsidRPr="0089420F" w:rsidTr="002A17CF">
        <w:tc>
          <w:tcPr>
            <w:tcW w:w="2179" w:type="dxa"/>
            <w:shd w:val="clear" w:color="auto" w:fill="auto"/>
          </w:tcPr>
          <w:p w:rsidR="001F2A41" w:rsidRPr="0089420F" w:rsidRDefault="001F2A41" w:rsidP="002A17CF">
            <w:pPr>
              <w:ind w:firstLine="0"/>
            </w:pPr>
            <w:r>
              <w:t>Hart</w:t>
            </w:r>
          </w:p>
        </w:tc>
        <w:tc>
          <w:tcPr>
            <w:tcW w:w="2179" w:type="dxa"/>
            <w:shd w:val="clear" w:color="auto" w:fill="auto"/>
          </w:tcPr>
          <w:p w:rsidR="001F2A41" w:rsidRPr="0089420F" w:rsidRDefault="001F2A41" w:rsidP="002A17CF">
            <w:pPr>
              <w:ind w:firstLine="0"/>
            </w:pPr>
            <w:r>
              <w:t>Hayes</w:t>
            </w:r>
          </w:p>
        </w:tc>
        <w:tc>
          <w:tcPr>
            <w:tcW w:w="2180" w:type="dxa"/>
            <w:shd w:val="clear" w:color="auto" w:fill="auto"/>
          </w:tcPr>
          <w:p w:rsidR="001F2A41" w:rsidRPr="0089420F" w:rsidRDefault="001F2A41" w:rsidP="002A17CF">
            <w:pPr>
              <w:ind w:firstLine="0"/>
            </w:pPr>
            <w:r>
              <w:t>Henegan</w:t>
            </w:r>
          </w:p>
        </w:tc>
      </w:tr>
      <w:tr w:rsidR="001F2A41" w:rsidRPr="0089420F" w:rsidTr="002A17CF">
        <w:tc>
          <w:tcPr>
            <w:tcW w:w="2179" w:type="dxa"/>
            <w:shd w:val="clear" w:color="auto" w:fill="auto"/>
          </w:tcPr>
          <w:p w:rsidR="001F2A41" w:rsidRPr="0089420F" w:rsidRDefault="001F2A41" w:rsidP="002A17CF">
            <w:pPr>
              <w:ind w:firstLine="0"/>
            </w:pPr>
            <w:r>
              <w:t>Herbkersman</w:t>
            </w:r>
          </w:p>
        </w:tc>
        <w:tc>
          <w:tcPr>
            <w:tcW w:w="2179" w:type="dxa"/>
            <w:shd w:val="clear" w:color="auto" w:fill="auto"/>
          </w:tcPr>
          <w:p w:rsidR="001F2A41" w:rsidRPr="0089420F" w:rsidRDefault="001F2A41" w:rsidP="002A17CF">
            <w:pPr>
              <w:ind w:firstLine="0"/>
            </w:pPr>
            <w:r>
              <w:t>Hewitt</w:t>
            </w:r>
          </w:p>
        </w:tc>
        <w:tc>
          <w:tcPr>
            <w:tcW w:w="2180" w:type="dxa"/>
            <w:shd w:val="clear" w:color="auto" w:fill="auto"/>
          </w:tcPr>
          <w:p w:rsidR="001F2A41" w:rsidRPr="0089420F" w:rsidRDefault="001F2A41" w:rsidP="002A17CF">
            <w:pPr>
              <w:ind w:firstLine="0"/>
            </w:pPr>
            <w:r>
              <w:t>Hixon</w:t>
            </w:r>
          </w:p>
        </w:tc>
      </w:tr>
      <w:tr w:rsidR="001F2A41" w:rsidRPr="0089420F" w:rsidTr="002A17CF">
        <w:tc>
          <w:tcPr>
            <w:tcW w:w="2179" w:type="dxa"/>
            <w:shd w:val="clear" w:color="auto" w:fill="auto"/>
          </w:tcPr>
          <w:p w:rsidR="001F2A41" w:rsidRPr="0089420F" w:rsidRDefault="001F2A41" w:rsidP="002A17CF">
            <w:pPr>
              <w:ind w:firstLine="0"/>
            </w:pPr>
            <w:r>
              <w:t>Hosey</w:t>
            </w:r>
          </w:p>
        </w:tc>
        <w:tc>
          <w:tcPr>
            <w:tcW w:w="2179" w:type="dxa"/>
            <w:shd w:val="clear" w:color="auto" w:fill="auto"/>
          </w:tcPr>
          <w:p w:rsidR="001F2A41" w:rsidRPr="0089420F" w:rsidRDefault="001F2A41" w:rsidP="002A17CF">
            <w:pPr>
              <w:ind w:firstLine="0"/>
            </w:pPr>
            <w:r>
              <w:t>Jefferson</w:t>
            </w:r>
          </w:p>
        </w:tc>
        <w:tc>
          <w:tcPr>
            <w:tcW w:w="2180" w:type="dxa"/>
            <w:shd w:val="clear" w:color="auto" w:fill="auto"/>
          </w:tcPr>
          <w:p w:rsidR="001F2A41" w:rsidRPr="0089420F" w:rsidRDefault="001F2A41" w:rsidP="002A17CF">
            <w:pPr>
              <w:ind w:firstLine="0"/>
            </w:pPr>
            <w:r>
              <w:t>Johnson</w:t>
            </w:r>
          </w:p>
        </w:tc>
      </w:tr>
      <w:tr w:rsidR="001F2A41" w:rsidRPr="0089420F" w:rsidTr="002A17CF">
        <w:tc>
          <w:tcPr>
            <w:tcW w:w="2179" w:type="dxa"/>
            <w:shd w:val="clear" w:color="auto" w:fill="auto"/>
          </w:tcPr>
          <w:p w:rsidR="001F2A41" w:rsidRPr="0089420F" w:rsidRDefault="001F2A41" w:rsidP="002A17CF">
            <w:pPr>
              <w:ind w:firstLine="0"/>
            </w:pPr>
            <w:r>
              <w:t>Jordan</w:t>
            </w:r>
          </w:p>
        </w:tc>
        <w:tc>
          <w:tcPr>
            <w:tcW w:w="2179" w:type="dxa"/>
            <w:shd w:val="clear" w:color="auto" w:fill="auto"/>
          </w:tcPr>
          <w:p w:rsidR="001F2A41" w:rsidRPr="0089420F" w:rsidRDefault="001F2A41" w:rsidP="002A17CF">
            <w:pPr>
              <w:ind w:firstLine="0"/>
            </w:pPr>
            <w:r>
              <w:t>King</w:t>
            </w:r>
          </w:p>
        </w:tc>
        <w:tc>
          <w:tcPr>
            <w:tcW w:w="2180" w:type="dxa"/>
            <w:shd w:val="clear" w:color="auto" w:fill="auto"/>
          </w:tcPr>
          <w:p w:rsidR="001F2A41" w:rsidRPr="0089420F" w:rsidRDefault="001F2A41" w:rsidP="002A17CF">
            <w:pPr>
              <w:ind w:firstLine="0"/>
            </w:pPr>
            <w:r>
              <w:t>Kirby</w:t>
            </w:r>
          </w:p>
        </w:tc>
      </w:tr>
      <w:tr w:rsidR="001F2A41" w:rsidRPr="0089420F" w:rsidTr="002A17CF">
        <w:tc>
          <w:tcPr>
            <w:tcW w:w="2179" w:type="dxa"/>
            <w:shd w:val="clear" w:color="auto" w:fill="auto"/>
          </w:tcPr>
          <w:p w:rsidR="001F2A41" w:rsidRPr="0089420F" w:rsidRDefault="001F2A41" w:rsidP="002A17CF">
            <w:pPr>
              <w:ind w:firstLine="0"/>
            </w:pPr>
            <w:r>
              <w:t>Knight</w:t>
            </w:r>
          </w:p>
        </w:tc>
        <w:tc>
          <w:tcPr>
            <w:tcW w:w="2179" w:type="dxa"/>
            <w:shd w:val="clear" w:color="auto" w:fill="auto"/>
          </w:tcPr>
          <w:p w:rsidR="001F2A41" w:rsidRPr="0089420F" w:rsidRDefault="001F2A41" w:rsidP="002A17CF">
            <w:pPr>
              <w:ind w:firstLine="0"/>
            </w:pPr>
            <w:r>
              <w:t>Loftis</w:t>
            </w:r>
          </w:p>
        </w:tc>
        <w:tc>
          <w:tcPr>
            <w:tcW w:w="2180" w:type="dxa"/>
            <w:shd w:val="clear" w:color="auto" w:fill="auto"/>
          </w:tcPr>
          <w:p w:rsidR="001F2A41" w:rsidRPr="0089420F" w:rsidRDefault="001F2A41" w:rsidP="002A17CF">
            <w:pPr>
              <w:ind w:firstLine="0"/>
            </w:pPr>
            <w:r>
              <w:t>Long</w:t>
            </w:r>
          </w:p>
        </w:tc>
      </w:tr>
      <w:tr w:rsidR="001F2A41" w:rsidRPr="0089420F" w:rsidTr="002A17CF">
        <w:tc>
          <w:tcPr>
            <w:tcW w:w="2179" w:type="dxa"/>
            <w:shd w:val="clear" w:color="auto" w:fill="auto"/>
          </w:tcPr>
          <w:p w:rsidR="001F2A41" w:rsidRPr="0089420F" w:rsidRDefault="001F2A41" w:rsidP="002A17CF">
            <w:pPr>
              <w:ind w:firstLine="0"/>
            </w:pPr>
            <w:r>
              <w:t>Lowe</w:t>
            </w:r>
          </w:p>
        </w:tc>
        <w:tc>
          <w:tcPr>
            <w:tcW w:w="2179" w:type="dxa"/>
            <w:shd w:val="clear" w:color="auto" w:fill="auto"/>
          </w:tcPr>
          <w:p w:rsidR="001F2A41" w:rsidRPr="0089420F" w:rsidRDefault="001F2A41" w:rsidP="002A17CF">
            <w:pPr>
              <w:ind w:firstLine="0"/>
            </w:pPr>
            <w:r>
              <w:t>Lucas</w:t>
            </w:r>
          </w:p>
        </w:tc>
        <w:tc>
          <w:tcPr>
            <w:tcW w:w="2180" w:type="dxa"/>
            <w:shd w:val="clear" w:color="auto" w:fill="auto"/>
          </w:tcPr>
          <w:p w:rsidR="001F2A41" w:rsidRPr="0089420F" w:rsidRDefault="001F2A41" w:rsidP="002A17CF">
            <w:pPr>
              <w:ind w:firstLine="0"/>
            </w:pPr>
            <w:r>
              <w:t>Mack</w:t>
            </w:r>
          </w:p>
        </w:tc>
      </w:tr>
      <w:tr w:rsidR="001F2A41" w:rsidRPr="0089420F" w:rsidTr="002A17CF">
        <w:tc>
          <w:tcPr>
            <w:tcW w:w="2179" w:type="dxa"/>
            <w:shd w:val="clear" w:color="auto" w:fill="auto"/>
          </w:tcPr>
          <w:p w:rsidR="001F2A41" w:rsidRPr="0089420F" w:rsidRDefault="001F2A41" w:rsidP="002A17CF">
            <w:pPr>
              <w:ind w:firstLine="0"/>
            </w:pPr>
            <w:r>
              <w:t>Magnuson</w:t>
            </w:r>
          </w:p>
        </w:tc>
        <w:tc>
          <w:tcPr>
            <w:tcW w:w="2179" w:type="dxa"/>
            <w:shd w:val="clear" w:color="auto" w:fill="auto"/>
          </w:tcPr>
          <w:p w:rsidR="001F2A41" w:rsidRPr="0089420F" w:rsidRDefault="001F2A41" w:rsidP="002A17CF">
            <w:pPr>
              <w:ind w:firstLine="0"/>
            </w:pPr>
            <w:r>
              <w:t>Martin</w:t>
            </w:r>
          </w:p>
        </w:tc>
        <w:tc>
          <w:tcPr>
            <w:tcW w:w="2180" w:type="dxa"/>
            <w:shd w:val="clear" w:color="auto" w:fill="auto"/>
          </w:tcPr>
          <w:p w:rsidR="001F2A41" w:rsidRPr="0089420F" w:rsidRDefault="001F2A41" w:rsidP="002A17CF">
            <w:pPr>
              <w:ind w:firstLine="0"/>
            </w:pPr>
            <w:r>
              <w:t>McCoy</w:t>
            </w:r>
          </w:p>
        </w:tc>
      </w:tr>
      <w:tr w:rsidR="001F2A41" w:rsidRPr="0089420F" w:rsidTr="002A17CF">
        <w:tc>
          <w:tcPr>
            <w:tcW w:w="2179" w:type="dxa"/>
            <w:shd w:val="clear" w:color="auto" w:fill="auto"/>
          </w:tcPr>
          <w:p w:rsidR="001F2A41" w:rsidRPr="0089420F" w:rsidRDefault="001F2A41" w:rsidP="002A17CF">
            <w:pPr>
              <w:ind w:firstLine="0"/>
            </w:pPr>
            <w:r>
              <w:t>McCravy</w:t>
            </w:r>
          </w:p>
        </w:tc>
        <w:tc>
          <w:tcPr>
            <w:tcW w:w="2179" w:type="dxa"/>
            <w:shd w:val="clear" w:color="auto" w:fill="auto"/>
          </w:tcPr>
          <w:p w:rsidR="001F2A41" w:rsidRPr="0089420F" w:rsidRDefault="001F2A41" w:rsidP="002A17CF">
            <w:pPr>
              <w:ind w:firstLine="0"/>
            </w:pPr>
            <w:r>
              <w:t>McEachern</w:t>
            </w:r>
          </w:p>
        </w:tc>
        <w:tc>
          <w:tcPr>
            <w:tcW w:w="2180" w:type="dxa"/>
            <w:shd w:val="clear" w:color="auto" w:fill="auto"/>
          </w:tcPr>
          <w:p w:rsidR="001F2A41" w:rsidRPr="0089420F" w:rsidRDefault="001F2A41" w:rsidP="002A17CF">
            <w:pPr>
              <w:ind w:firstLine="0"/>
            </w:pPr>
            <w:r>
              <w:t>McKnight</w:t>
            </w:r>
          </w:p>
        </w:tc>
      </w:tr>
      <w:tr w:rsidR="001F2A41" w:rsidRPr="0089420F" w:rsidTr="002A17CF">
        <w:tc>
          <w:tcPr>
            <w:tcW w:w="2179" w:type="dxa"/>
            <w:shd w:val="clear" w:color="auto" w:fill="auto"/>
          </w:tcPr>
          <w:p w:rsidR="001F2A41" w:rsidRPr="0089420F" w:rsidRDefault="001F2A41" w:rsidP="002A17CF">
            <w:pPr>
              <w:ind w:firstLine="0"/>
            </w:pPr>
            <w:r>
              <w:t>D. C. Moss</w:t>
            </w:r>
          </w:p>
        </w:tc>
        <w:tc>
          <w:tcPr>
            <w:tcW w:w="2179" w:type="dxa"/>
            <w:shd w:val="clear" w:color="auto" w:fill="auto"/>
          </w:tcPr>
          <w:p w:rsidR="001F2A41" w:rsidRPr="0089420F" w:rsidRDefault="001F2A41" w:rsidP="002A17CF">
            <w:pPr>
              <w:ind w:firstLine="0"/>
            </w:pPr>
            <w:r>
              <w:t>V. S. Moss</w:t>
            </w:r>
          </w:p>
        </w:tc>
        <w:tc>
          <w:tcPr>
            <w:tcW w:w="2180" w:type="dxa"/>
            <w:shd w:val="clear" w:color="auto" w:fill="auto"/>
          </w:tcPr>
          <w:p w:rsidR="001F2A41" w:rsidRPr="0089420F" w:rsidRDefault="001F2A41" w:rsidP="002A17CF">
            <w:pPr>
              <w:ind w:firstLine="0"/>
            </w:pPr>
            <w:r>
              <w:t>Murphy</w:t>
            </w:r>
          </w:p>
        </w:tc>
      </w:tr>
      <w:tr w:rsidR="001F2A41" w:rsidRPr="0089420F" w:rsidTr="002A17CF">
        <w:tc>
          <w:tcPr>
            <w:tcW w:w="2179" w:type="dxa"/>
            <w:shd w:val="clear" w:color="auto" w:fill="auto"/>
          </w:tcPr>
          <w:p w:rsidR="001F2A41" w:rsidRPr="0089420F" w:rsidRDefault="001F2A41" w:rsidP="002A17CF">
            <w:pPr>
              <w:ind w:firstLine="0"/>
            </w:pPr>
            <w:r>
              <w:t>B. Newton</w:t>
            </w:r>
          </w:p>
        </w:tc>
        <w:tc>
          <w:tcPr>
            <w:tcW w:w="2179" w:type="dxa"/>
            <w:shd w:val="clear" w:color="auto" w:fill="auto"/>
          </w:tcPr>
          <w:p w:rsidR="001F2A41" w:rsidRPr="0089420F" w:rsidRDefault="001F2A41" w:rsidP="002A17CF">
            <w:pPr>
              <w:ind w:firstLine="0"/>
            </w:pPr>
            <w:r>
              <w:t>W. Newton</w:t>
            </w:r>
          </w:p>
        </w:tc>
        <w:tc>
          <w:tcPr>
            <w:tcW w:w="2180" w:type="dxa"/>
            <w:shd w:val="clear" w:color="auto" w:fill="auto"/>
          </w:tcPr>
          <w:p w:rsidR="001F2A41" w:rsidRPr="0089420F" w:rsidRDefault="001F2A41" w:rsidP="002A17CF">
            <w:pPr>
              <w:ind w:firstLine="0"/>
            </w:pPr>
            <w:r>
              <w:t>Norrell</w:t>
            </w:r>
          </w:p>
        </w:tc>
      </w:tr>
      <w:tr w:rsidR="001F2A41" w:rsidRPr="0089420F" w:rsidTr="002A17CF">
        <w:tc>
          <w:tcPr>
            <w:tcW w:w="2179" w:type="dxa"/>
            <w:shd w:val="clear" w:color="auto" w:fill="auto"/>
          </w:tcPr>
          <w:p w:rsidR="001F2A41" w:rsidRPr="0089420F" w:rsidRDefault="001F2A41" w:rsidP="002A17CF">
            <w:pPr>
              <w:ind w:firstLine="0"/>
            </w:pPr>
            <w:r>
              <w:t>Ott</w:t>
            </w:r>
          </w:p>
        </w:tc>
        <w:tc>
          <w:tcPr>
            <w:tcW w:w="2179" w:type="dxa"/>
            <w:shd w:val="clear" w:color="auto" w:fill="auto"/>
          </w:tcPr>
          <w:p w:rsidR="001F2A41" w:rsidRPr="0089420F" w:rsidRDefault="001F2A41" w:rsidP="002A17CF">
            <w:pPr>
              <w:ind w:firstLine="0"/>
            </w:pPr>
            <w:r>
              <w:t>Parks</w:t>
            </w:r>
          </w:p>
        </w:tc>
        <w:tc>
          <w:tcPr>
            <w:tcW w:w="2180" w:type="dxa"/>
            <w:shd w:val="clear" w:color="auto" w:fill="auto"/>
          </w:tcPr>
          <w:p w:rsidR="001F2A41" w:rsidRPr="0089420F" w:rsidRDefault="001F2A41" w:rsidP="002A17CF">
            <w:pPr>
              <w:ind w:firstLine="0"/>
            </w:pPr>
            <w:r>
              <w:t>Pitts</w:t>
            </w:r>
          </w:p>
        </w:tc>
      </w:tr>
      <w:tr w:rsidR="001F2A41" w:rsidRPr="0089420F" w:rsidTr="002A17CF">
        <w:tc>
          <w:tcPr>
            <w:tcW w:w="2179" w:type="dxa"/>
            <w:shd w:val="clear" w:color="auto" w:fill="auto"/>
          </w:tcPr>
          <w:p w:rsidR="001F2A41" w:rsidRPr="0089420F" w:rsidRDefault="001F2A41" w:rsidP="002A17CF">
            <w:pPr>
              <w:ind w:firstLine="0"/>
            </w:pPr>
            <w:r>
              <w:t>Pope</w:t>
            </w:r>
          </w:p>
        </w:tc>
        <w:tc>
          <w:tcPr>
            <w:tcW w:w="2179" w:type="dxa"/>
            <w:shd w:val="clear" w:color="auto" w:fill="auto"/>
          </w:tcPr>
          <w:p w:rsidR="001F2A41" w:rsidRPr="0089420F" w:rsidRDefault="001F2A41" w:rsidP="002A17CF">
            <w:pPr>
              <w:ind w:firstLine="0"/>
            </w:pPr>
            <w:r>
              <w:t>Putnam</w:t>
            </w:r>
          </w:p>
        </w:tc>
        <w:tc>
          <w:tcPr>
            <w:tcW w:w="2180" w:type="dxa"/>
            <w:shd w:val="clear" w:color="auto" w:fill="auto"/>
          </w:tcPr>
          <w:p w:rsidR="001F2A41" w:rsidRPr="0089420F" w:rsidRDefault="001F2A41" w:rsidP="002A17CF">
            <w:pPr>
              <w:ind w:firstLine="0"/>
            </w:pPr>
            <w:r>
              <w:t>Ridgeway</w:t>
            </w:r>
          </w:p>
        </w:tc>
      </w:tr>
      <w:tr w:rsidR="001F2A41" w:rsidRPr="0089420F" w:rsidTr="002A17CF">
        <w:tc>
          <w:tcPr>
            <w:tcW w:w="2179" w:type="dxa"/>
            <w:shd w:val="clear" w:color="auto" w:fill="auto"/>
          </w:tcPr>
          <w:p w:rsidR="001F2A41" w:rsidRPr="0089420F" w:rsidRDefault="001F2A41" w:rsidP="002A17CF">
            <w:pPr>
              <w:ind w:firstLine="0"/>
            </w:pPr>
            <w:r>
              <w:t>M. Rivers</w:t>
            </w:r>
          </w:p>
        </w:tc>
        <w:tc>
          <w:tcPr>
            <w:tcW w:w="2179" w:type="dxa"/>
            <w:shd w:val="clear" w:color="auto" w:fill="auto"/>
          </w:tcPr>
          <w:p w:rsidR="001F2A41" w:rsidRPr="0089420F" w:rsidRDefault="001F2A41" w:rsidP="002A17CF">
            <w:pPr>
              <w:ind w:firstLine="0"/>
            </w:pPr>
            <w:r>
              <w:t>S. Rivers</w:t>
            </w:r>
          </w:p>
        </w:tc>
        <w:tc>
          <w:tcPr>
            <w:tcW w:w="2180" w:type="dxa"/>
            <w:shd w:val="clear" w:color="auto" w:fill="auto"/>
          </w:tcPr>
          <w:p w:rsidR="001F2A41" w:rsidRPr="0089420F" w:rsidRDefault="001F2A41" w:rsidP="002A17CF">
            <w:pPr>
              <w:ind w:firstLine="0"/>
            </w:pPr>
            <w:r>
              <w:t>Robinson-Simpson</w:t>
            </w:r>
          </w:p>
        </w:tc>
      </w:tr>
      <w:tr w:rsidR="001F2A41" w:rsidRPr="0089420F" w:rsidTr="002A17CF">
        <w:tc>
          <w:tcPr>
            <w:tcW w:w="2179" w:type="dxa"/>
            <w:shd w:val="clear" w:color="auto" w:fill="auto"/>
          </w:tcPr>
          <w:p w:rsidR="001F2A41" w:rsidRPr="0089420F" w:rsidRDefault="001F2A41" w:rsidP="002A17CF">
            <w:pPr>
              <w:ind w:firstLine="0"/>
            </w:pPr>
            <w:r>
              <w:t>Simrill</w:t>
            </w:r>
          </w:p>
        </w:tc>
        <w:tc>
          <w:tcPr>
            <w:tcW w:w="2179" w:type="dxa"/>
            <w:shd w:val="clear" w:color="auto" w:fill="auto"/>
          </w:tcPr>
          <w:p w:rsidR="001F2A41" w:rsidRPr="0089420F" w:rsidRDefault="001F2A41" w:rsidP="002A17CF">
            <w:pPr>
              <w:ind w:firstLine="0"/>
            </w:pPr>
            <w:r>
              <w:t>G. M. Smith</w:t>
            </w:r>
          </w:p>
        </w:tc>
        <w:tc>
          <w:tcPr>
            <w:tcW w:w="2180" w:type="dxa"/>
            <w:shd w:val="clear" w:color="auto" w:fill="auto"/>
          </w:tcPr>
          <w:p w:rsidR="001F2A41" w:rsidRPr="0089420F" w:rsidRDefault="001F2A41" w:rsidP="002A17CF">
            <w:pPr>
              <w:ind w:firstLine="0"/>
            </w:pPr>
            <w:r>
              <w:t>G. R. Smith</w:t>
            </w:r>
          </w:p>
        </w:tc>
      </w:tr>
      <w:tr w:rsidR="001F2A41" w:rsidRPr="0089420F" w:rsidTr="002A17CF">
        <w:tc>
          <w:tcPr>
            <w:tcW w:w="2179" w:type="dxa"/>
            <w:shd w:val="clear" w:color="auto" w:fill="auto"/>
          </w:tcPr>
          <w:p w:rsidR="001F2A41" w:rsidRPr="0089420F" w:rsidRDefault="001F2A41" w:rsidP="002A17CF">
            <w:pPr>
              <w:ind w:firstLine="0"/>
            </w:pPr>
            <w:r>
              <w:t>Sottile</w:t>
            </w:r>
          </w:p>
        </w:tc>
        <w:tc>
          <w:tcPr>
            <w:tcW w:w="2179" w:type="dxa"/>
            <w:shd w:val="clear" w:color="auto" w:fill="auto"/>
          </w:tcPr>
          <w:p w:rsidR="001F2A41" w:rsidRPr="0089420F" w:rsidRDefault="001F2A41" w:rsidP="002A17CF">
            <w:pPr>
              <w:ind w:firstLine="0"/>
            </w:pPr>
            <w:r>
              <w:t>Stavrinakis</w:t>
            </w:r>
          </w:p>
        </w:tc>
        <w:tc>
          <w:tcPr>
            <w:tcW w:w="2180" w:type="dxa"/>
            <w:shd w:val="clear" w:color="auto" w:fill="auto"/>
          </w:tcPr>
          <w:p w:rsidR="001F2A41" w:rsidRPr="0089420F" w:rsidRDefault="001F2A41" w:rsidP="002A17CF">
            <w:pPr>
              <w:ind w:firstLine="0"/>
            </w:pPr>
            <w:r>
              <w:t>Stringer</w:t>
            </w:r>
          </w:p>
        </w:tc>
      </w:tr>
      <w:tr w:rsidR="001F2A41" w:rsidRPr="0089420F" w:rsidTr="002A17CF">
        <w:tc>
          <w:tcPr>
            <w:tcW w:w="2179" w:type="dxa"/>
            <w:shd w:val="clear" w:color="auto" w:fill="auto"/>
          </w:tcPr>
          <w:p w:rsidR="001F2A41" w:rsidRPr="0089420F" w:rsidRDefault="001F2A41" w:rsidP="002A17CF">
            <w:pPr>
              <w:ind w:firstLine="0"/>
            </w:pPr>
            <w:r>
              <w:t>Tallon</w:t>
            </w:r>
          </w:p>
        </w:tc>
        <w:tc>
          <w:tcPr>
            <w:tcW w:w="2179" w:type="dxa"/>
            <w:shd w:val="clear" w:color="auto" w:fill="auto"/>
          </w:tcPr>
          <w:p w:rsidR="001F2A41" w:rsidRPr="0089420F" w:rsidRDefault="001F2A41" w:rsidP="002A17CF">
            <w:pPr>
              <w:ind w:firstLine="0"/>
            </w:pPr>
            <w:r>
              <w:t>Taylor</w:t>
            </w:r>
          </w:p>
        </w:tc>
        <w:tc>
          <w:tcPr>
            <w:tcW w:w="2180" w:type="dxa"/>
            <w:shd w:val="clear" w:color="auto" w:fill="auto"/>
          </w:tcPr>
          <w:p w:rsidR="001F2A41" w:rsidRPr="0089420F" w:rsidRDefault="001F2A41" w:rsidP="002A17CF">
            <w:pPr>
              <w:ind w:firstLine="0"/>
            </w:pPr>
            <w:r>
              <w:t>Thigpen</w:t>
            </w:r>
          </w:p>
        </w:tc>
      </w:tr>
      <w:tr w:rsidR="001F2A41" w:rsidRPr="0089420F" w:rsidTr="002A17CF">
        <w:tc>
          <w:tcPr>
            <w:tcW w:w="2179" w:type="dxa"/>
            <w:shd w:val="clear" w:color="auto" w:fill="auto"/>
          </w:tcPr>
          <w:p w:rsidR="001F2A41" w:rsidRPr="0089420F" w:rsidRDefault="001F2A41" w:rsidP="002A17CF">
            <w:pPr>
              <w:ind w:firstLine="0"/>
            </w:pPr>
            <w:r>
              <w:t>Toole</w:t>
            </w:r>
          </w:p>
        </w:tc>
        <w:tc>
          <w:tcPr>
            <w:tcW w:w="2179" w:type="dxa"/>
            <w:shd w:val="clear" w:color="auto" w:fill="auto"/>
          </w:tcPr>
          <w:p w:rsidR="001F2A41" w:rsidRPr="0089420F" w:rsidRDefault="001F2A41" w:rsidP="002A17CF">
            <w:pPr>
              <w:ind w:firstLine="0"/>
            </w:pPr>
            <w:r>
              <w:t>Weeks</w:t>
            </w:r>
          </w:p>
        </w:tc>
        <w:tc>
          <w:tcPr>
            <w:tcW w:w="2180" w:type="dxa"/>
            <w:shd w:val="clear" w:color="auto" w:fill="auto"/>
          </w:tcPr>
          <w:p w:rsidR="001F2A41" w:rsidRPr="0089420F" w:rsidRDefault="001F2A41" w:rsidP="002A17CF">
            <w:pPr>
              <w:ind w:firstLine="0"/>
            </w:pPr>
            <w:r>
              <w:t>West</w:t>
            </w:r>
          </w:p>
        </w:tc>
      </w:tr>
      <w:tr w:rsidR="001F2A41" w:rsidRPr="0089420F" w:rsidTr="002A17CF">
        <w:tc>
          <w:tcPr>
            <w:tcW w:w="2179" w:type="dxa"/>
            <w:shd w:val="clear" w:color="auto" w:fill="auto"/>
          </w:tcPr>
          <w:p w:rsidR="001F2A41" w:rsidRPr="0089420F" w:rsidRDefault="001F2A41" w:rsidP="002A17CF">
            <w:pPr>
              <w:ind w:firstLine="0"/>
            </w:pPr>
            <w:r>
              <w:t>Wheeler</w:t>
            </w:r>
          </w:p>
        </w:tc>
        <w:tc>
          <w:tcPr>
            <w:tcW w:w="2179" w:type="dxa"/>
            <w:shd w:val="clear" w:color="auto" w:fill="auto"/>
          </w:tcPr>
          <w:p w:rsidR="001F2A41" w:rsidRPr="0089420F" w:rsidRDefault="001F2A41" w:rsidP="002A17CF">
            <w:pPr>
              <w:ind w:firstLine="0"/>
            </w:pPr>
            <w:r>
              <w:t>Whipper</w:t>
            </w:r>
          </w:p>
        </w:tc>
        <w:tc>
          <w:tcPr>
            <w:tcW w:w="2180" w:type="dxa"/>
            <w:shd w:val="clear" w:color="auto" w:fill="auto"/>
          </w:tcPr>
          <w:p w:rsidR="001F2A41" w:rsidRPr="0089420F" w:rsidRDefault="001F2A41" w:rsidP="002A17CF">
            <w:pPr>
              <w:ind w:firstLine="0"/>
            </w:pPr>
            <w:r>
              <w:t>White</w:t>
            </w:r>
          </w:p>
        </w:tc>
      </w:tr>
      <w:tr w:rsidR="001F2A41" w:rsidRPr="0089420F" w:rsidTr="002A17CF">
        <w:tc>
          <w:tcPr>
            <w:tcW w:w="2179" w:type="dxa"/>
            <w:shd w:val="clear" w:color="auto" w:fill="auto"/>
          </w:tcPr>
          <w:p w:rsidR="001F2A41" w:rsidRPr="0089420F" w:rsidRDefault="001F2A41" w:rsidP="002A17CF">
            <w:pPr>
              <w:ind w:firstLine="0"/>
            </w:pPr>
            <w:r>
              <w:t>Whitmire</w:t>
            </w:r>
          </w:p>
        </w:tc>
        <w:tc>
          <w:tcPr>
            <w:tcW w:w="2179" w:type="dxa"/>
            <w:shd w:val="clear" w:color="auto" w:fill="auto"/>
          </w:tcPr>
          <w:p w:rsidR="001F2A41" w:rsidRPr="0089420F" w:rsidRDefault="001F2A41" w:rsidP="002A17CF">
            <w:pPr>
              <w:ind w:firstLine="0"/>
            </w:pPr>
            <w:r>
              <w:t>Williams</w:t>
            </w:r>
          </w:p>
        </w:tc>
        <w:tc>
          <w:tcPr>
            <w:tcW w:w="2180" w:type="dxa"/>
            <w:shd w:val="clear" w:color="auto" w:fill="auto"/>
          </w:tcPr>
          <w:p w:rsidR="001F2A41" w:rsidRPr="0089420F" w:rsidRDefault="001F2A41" w:rsidP="002A17CF">
            <w:pPr>
              <w:ind w:firstLine="0"/>
            </w:pPr>
            <w:r>
              <w:t>Willis</w:t>
            </w:r>
          </w:p>
        </w:tc>
      </w:tr>
      <w:tr w:rsidR="001F2A41" w:rsidRPr="0089420F" w:rsidTr="002A17CF">
        <w:tc>
          <w:tcPr>
            <w:tcW w:w="2179" w:type="dxa"/>
            <w:shd w:val="clear" w:color="auto" w:fill="auto"/>
          </w:tcPr>
          <w:p w:rsidR="001F2A41" w:rsidRPr="0089420F" w:rsidRDefault="001F2A41" w:rsidP="002A17CF">
            <w:pPr>
              <w:ind w:firstLine="0"/>
            </w:pPr>
            <w:r>
              <w:t>Young</w:t>
            </w:r>
          </w:p>
        </w:tc>
        <w:tc>
          <w:tcPr>
            <w:tcW w:w="2179" w:type="dxa"/>
            <w:shd w:val="clear" w:color="auto" w:fill="auto"/>
          </w:tcPr>
          <w:p w:rsidR="001F2A41" w:rsidRPr="0089420F" w:rsidRDefault="001F2A41" w:rsidP="002A17CF">
            <w:pPr>
              <w:ind w:firstLine="0"/>
            </w:pPr>
            <w:r>
              <w:t>Yow</w:t>
            </w:r>
          </w:p>
        </w:tc>
        <w:tc>
          <w:tcPr>
            <w:tcW w:w="2180" w:type="dxa"/>
            <w:shd w:val="clear" w:color="auto" w:fill="auto"/>
          </w:tcPr>
          <w:p w:rsidR="001F2A41" w:rsidRPr="0089420F" w:rsidRDefault="001F2A41" w:rsidP="002A17CF">
            <w:pPr>
              <w:ind w:firstLine="0"/>
            </w:pPr>
          </w:p>
        </w:tc>
      </w:tr>
    </w:tbl>
    <w:p w:rsidR="001F2A41" w:rsidRDefault="001F2A41" w:rsidP="001F2A41"/>
    <w:p w:rsidR="001F2A41" w:rsidRDefault="001F2A41" w:rsidP="001F2A41">
      <w:pPr>
        <w:jc w:val="center"/>
        <w:rPr>
          <w:b/>
        </w:rPr>
      </w:pPr>
      <w:r w:rsidRPr="0089420F">
        <w:rPr>
          <w:b/>
        </w:rPr>
        <w:t>Total--101</w:t>
      </w:r>
    </w:p>
    <w:p w:rsidR="001F2A41" w:rsidRDefault="001F2A41" w:rsidP="001F2A41">
      <w:pPr>
        <w:jc w:val="center"/>
        <w:rPr>
          <w:b/>
        </w:rPr>
      </w:pPr>
    </w:p>
    <w:p w:rsidR="001F2A41" w:rsidRDefault="001F2A41" w:rsidP="001F2A41">
      <w:pPr>
        <w:ind w:firstLine="0"/>
      </w:pPr>
      <w:r w:rsidRPr="0089420F">
        <w:t xml:space="preserve"> </w:t>
      </w:r>
      <w:r>
        <w:t>Those who voted in the negative are:</w:t>
      </w:r>
    </w:p>
    <w:p w:rsidR="001F2A41" w:rsidRDefault="001F2A41" w:rsidP="001F2A41"/>
    <w:p w:rsidR="001F2A41" w:rsidRDefault="001F2A41" w:rsidP="001F2A41">
      <w:pPr>
        <w:jc w:val="center"/>
        <w:rPr>
          <w:b/>
        </w:rPr>
      </w:pPr>
      <w:r w:rsidRPr="0089420F">
        <w:rPr>
          <w:b/>
        </w:rPr>
        <w:t>Total--0</w:t>
      </w:r>
    </w:p>
    <w:p w:rsidR="001F2A41" w:rsidRDefault="001F2A41" w:rsidP="001F2A41"/>
    <w:p w:rsidR="001F2A41" w:rsidRDefault="001F2A41" w:rsidP="001F2A41">
      <w:r>
        <w:t>So, the Veto of the Governor was overridden and a message was ordered sent to the Senate accordingly.</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8" w:name="include_clip_start_22"/>
      <w:bookmarkEnd w:id="8"/>
    </w:p>
    <w:p w:rsidR="001F2A41" w:rsidRDefault="001F2A41" w:rsidP="001F2A41">
      <w:r>
        <w:t>H. 4337 -- Rep. McEachern: A HOUSE RESOLUTION TO RECOGNIZE AND CONGRATULATE ROUND TOP BAPTIST CHURCH OF BLYTHEWOOD ON THE OCCASION OF ITS HISTORIC ONE HUNDRED FORTY-FIFTH ANNIVERSARY AND TO COMMEND THE CHURCH FOR NEARLY A CENTURY AND A HALF OF SERVICE TO GOD AND THE COMMUNITY.</w:t>
      </w:r>
    </w:p>
    <w:p w:rsidR="001F2A41" w:rsidRDefault="001F2A41" w:rsidP="001F2A41">
      <w:bookmarkStart w:id="9" w:name="include_clip_end_22"/>
      <w:bookmarkEnd w:id="9"/>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10" w:name="include_clip_start_25"/>
      <w:bookmarkEnd w:id="10"/>
    </w:p>
    <w:p w:rsidR="001F2A41" w:rsidRDefault="001F2A41" w:rsidP="001F2A41">
      <w:r>
        <w:t>H. 4338 -- Reps. Funderburk,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SIDNEY F. "BUD" LORICK, A PROGRAM COORDINATOR FOR THE SOUTH CAROLINA DEPARTMENT OF TRANSPORTATION, ON THE OCCASION OF HIS RETIREMENT, TO EXTEND DEEP APPRECIATION FOR HIS MANY YEARS OF OUTSTANDING PUBLIC SERVICE TO THE STATE OF SOUTH CAROLINA, AND TO OFFER BEST WISHES FOR A SATISFYING AND REWARDING RETIREMENT.</w:t>
      </w:r>
    </w:p>
    <w:p w:rsidR="001F2A41" w:rsidRDefault="001F2A41" w:rsidP="001F2A41">
      <w:bookmarkStart w:id="11" w:name="include_clip_end_25"/>
      <w:bookmarkEnd w:id="11"/>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12" w:name="include_clip_start_28"/>
      <w:bookmarkEnd w:id="12"/>
    </w:p>
    <w:p w:rsidR="001F2A41" w:rsidRDefault="001F2A41" w:rsidP="001F2A41">
      <w:r>
        <w:t xml:space="preserve">H. 4339 -- Reps. G. M. Smith, Weeks,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R. Smith, J. E. Smith, Sottile, Spires, Stavrinakis, Stringer, Tallon, Taylor, Thayer, Thigpen, Toole, West, Wheeler, Whipper, White, Whitmire, Williams, Willis, Young and Yow: A HOUSE RESOLUTION TO CONGRATULATE LIEUTENANT COLONEL JAMES "JIMMY" BROWNLEE UPON THE OCCASION OF HIS RETIREMENT, TO SALUTE HIM FOR </w:t>
      </w:r>
      <w:r w:rsidR="00383553">
        <w:t>HIS TWENTY-</w:t>
      </w:r>
      <w:r>
        <w:t>FOUR YEARS OF SERVICE AND TO EXTEND BEST WISHES FOR CONTINUED SUCCESS AND FULFILLMENT IN THE YEARS TO COME.</w:t>
      </w:r>
    </w:p>
    <w:p w:rsidR="001F2A41" w:rsidRDefault="001F2A41" w:rsidP="001F2A41">
      <w:bookmarkStart w:id="13" w:name="include_clip_end_28"/>
      <w:bookmarkEnd w:id="13"/>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14" w:name="include_clip_start_31"/>
      <w:bookmarkEnd w:id="14"/>
    </w:p>
    <w:p w:rsidR="001F2A41" w:rsidRDefault="001F2A41" w:rsidP="001F2A41">
      <w:r>
        <w:t>H. 4341 -- Reps. Blackwell, Alexander, Allison, Anderson, Anthony, Arrington, Atkinson, Atwater, Bales, Ballentine, Bamberg, Bannister, Bedingfield, Bennett, Bernstein,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RECOGNIZE AND HONOR THE SOUTH AIKEN HIGH SCHOOL GIRLS VARSITY SOCCER TEAM, COACHES, AND SCHOOL OFFICIALS FOR A REMARKABLE SEASON AND TO CONGRATULATE THEM FOR WINNING THE 2017 SOUTH CAROLINA CLASS AAAA STATE CHAMPIONSHIP TITLE.</w:t>
      </w:r>
    </w:p>
    <w:p w:rsidR="001F2A41" w:rsidRDefault="001F2A41" w:rsidP="001F2A41">
      <w:bookmarkStart w:id="15" w:name="include_clip_end_31"/>
      <w:bookmarkEnd w:id="15"/>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16" w:name="include_clip_start_34"/>
      <w:bookmarkEnd w:id="16"/>
    </w:p>
    <w:p w:rsidR="001F2A41" w:rsidRDefault="001F2A41" w:rsidP="001F2A41">
      <w:r>
        <w:t>H. 4342 -- Reps. Blackwell, Alexander, Allison, Anderson, Anthony, Arrington, Atkinson, Atwater, Bales, Ballentine, Bamberg, Bannister, Bedingfield, Bennett, Bernstein,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THE SOUTH AIKEN HIGH SCHOOL BOYS TENNIS TEAM, COACHES, AND SCHOOL OFFICIALS FOR A REMARKABLE SEASON AND FOR WINNING THE 2017 SOUTH CAROLINA CLASS AAAA STATE CHAMPIONSHIP TITLE.</w:t>
      </w:r>
    </w:p>
    <w:p w:rsidR="001F2A41" w:rsidRDefault="001F2A41" w:rsidP="001F2A41">
      <w:bookmarkStart w:id="17" w:name="include_clip_end_34"/>
      <w:bookmarkEnd w:id="17"/>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18" w:name="include_clip_start_37"/>
      <w:bookmarkEnd w:id="18"/>
    </w:p>
    <w:p w:rsidR="001F2A41" w:rsidRDefault="001F2A41" w:rsidP="001F2A41">
      <w:r>
        <w:t>H. 4343 -- Reps. Clary, Alexander, Allison, Anderson, Anthony, Arrington, Atkinson, Atwater, Bales, Ballentine, Bamberg, Bannister, Bedingfield, Bennett, Bernstein, Blackwell, Bowers, Bradley, Brown, Burns, Caskey, Chumley,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COLONEL BEVERLY "BEN" SKARDON OF CLEMSON ON THE OCCASION OF HIS ONE HUNDREDTH BIRTHDAY AND TO WISH HIM A JOYOUS BIRTHDAY CELEBRATION AND MUCH HAPPINESS.</w:t>
      </w:r>
    </w:p>
    <w:p w:rsidR="001F2A41" w:rsidRDefault="001F2A41" w:rsidP="001F2A41">
      <w:bookmarkStart w:id="19" w:name="include_clip_end_37"/>
      <w:bookmarkEnd w:id="19"/>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20" w:name="include_clip_start_40"/>
      <w:bookmarkEnd w:id="20"/>
    </w:p>
    <w:p w:rsidR="001F2A41" w:rsidRDefault="001F2A41" w:rsidP="001F2A41">
      <w:r>
        <w:t>H. 4344 -- Reps. Ballentine, Huggins, Alexander, Allison, Anderson, Anthony, Arrington, Atkinson, Atwater,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AND HONOR DR. EDWARD MILTON CARNEY, PASTOR OF RIVERLAND HILLS BAPTIST CHURCH, UPON THE OCCASION OF HIS RETIREMENT AFTER ALMOST FORTY YEARS OF EXEMPLARY MINISTRY, AND TO WISH HIM CONTINUED SUCCESS AND HAPPINESS IN ALL HIS FUTURE ENDEAVORS.</w:t>
      </w:r>
    </w:p>
    <w:p w:rsidR="001F2A41" w:rsidRDefault="001F2A41" w:rsidP="001F2A41">
      <w:bookmarkStart w:id="21" w:name="include_clip_end_40"/>
      <w:bookmarkEnd w:id="21"/>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22" w:name="include_clip_start_43"/>
      <w:bookmarkEnd w:id="22"/>
    </w:p>
    <w:p w:rsidR="001F2A41" w:rsidRDefault="001F2A41" w:rsidP="001F2A41">
      <w:r>
        <w:t>H. 4345 -- Rep. King: A HOUSE RESOLUTION TO CONGRATULATE NSIMA UDO EKERE, MANAGING DIRECTOR OF THE NIGER DELTA DEVELOPMENT COMMISSION, FOR HIS OUTSTANDING SERVICE TO HIS COUNTRY AND TO HONOR HIS SIGNIFICANT CONTRIBUTIONS TO THE PROSPERITY AND ECONOMIC GROWTH OF NIGERIA.</w:t>
      </w:r>
    </w:p>
    <w:p w:rsidR="001F2A41" w:rsidRDefault="001F2A41" w:rsidP="001F2A41">
      <w:bookmarkStart w:id="23" w:name="include_clip_end_43"/>
      <w:bookmarkEnd w:id="23"/>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24" w:name="include_clip_start_46"/>
      <w:bookmarkEnd w:id="24"/>
    </w:p>
    <w:p w:rsidR="001F2A41" w:rsidRDefault="001F2A41" w:rsidP="001F2A41">
      <w:r>
        <w:t>H. 4346 -- Reps. King, Rutherford, Cobb-Hunter, Alexander, Anderson, Bamberg, Brown, Clyburn, Dillard, Gilliard, Govan, Hart, Henegan, Hosey, Howard, Jefferson, Mack, McEachern, McKnight, Parks, M. Rivers, Robinson-Simpson, Thigpen, Weeks, Whipper, Williams, Allison, Chumley, Cole, Forrester, Long, Magnuson, Tallon, Anthony, Arrington, Atkinson, Atwater, Bales, Ballentine, Bannister, Bedingfield, Bennett, Bernstein, Blackwell, Bowers, Bradley, Burns, Caskey, Clary, Clemmons, Cogswell, Collins, Crawford, Crosby, Daning, Davis, Delleney, Douglas, Duckworth, Elliott, Erickson, Felder, Finlay, Forrest, Fry, Funderburk, Gagnon, Hamilton, Hardee, Hayes, Henderson, Herbkersman, Hewitt, Hill, Hiott, Hixon, Huggins, Johnson, Jordan, Kirby, Knight, Loftis, Lowe, Lucas, Martin, McCoy, McCravy, D. C. Moss, V. S. Moss, Murphy, B. Newton, W. Newton, Norrell, Ott, Pitts, Pope, Putnam, Ridgeway, S. Rivers, Ryhal, Sandifer, Simrill, G. M. Smith, G. R. Smith, J. E. Smith, Sottile, Spires, Stavrinakis, Stringer, Taylor, Thayer, Toole, West, Wheeler, White, Whitmire, Willis, Young and Yow: A HOUSE RESOLUTION TO RECOGNIZE AND COMMEND THE HONORABLE HAROLD MITCHELL, JR., OF SPARTANBURG COUNTY FOR HIS DEDICATED SERVICE IN THE HOUSE OF REPRESENTATIVES ON BEHALF OF HIS CONSTITUENTS AND THE CITIZENS OF SOUTH CAROLINA AND TO WISH HIM MUCH SUCCESS AND HAPPINESS IN ALL HIS FUTURE ENDEAVORS.</w:t>
      </w:r>
    </w:p>
    <w:p w:rsidR="001F2A41" w:rsidRDefault="001F2A41" w:rsidP="001F2A41">
      <w:bookmarkStart w:id="25" w:name="include_clip_end_46"/>
      <w:bookmarkEnd w:id="25"/>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t xml:space="preserve">Whereas, the members of the South Carolina House of Representatives learned with sincere regret that Harold Mitchell, Jr., will depart from the House of Representatives on December 31, 2017; and </w:t>
      </w: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t xml:space="preserve">Whereas, born in Spartanburg on June 3, 1965, to parents Margaret Duckett Mitchell and the late Harold Mitchell, Sr., he attended South Carolina State University from 1984 to 1985 and the University of South Carolina from 1985 to 1988; and </w:t>
      </w: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t xml:space="preserve">Whereas, he married his beloved wife Wanda Dawkins Mitchell on August 13, 1988, and together they reared three fine children, David Benjamin, Elizabeth Ann, and Hannah Grace; and </w:t>
      </w: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t xml:space="preserve">Whereas, an active member of Macedonia Missionary Baptist Church, he commits his time to the service of the Lord; and </w:t>
      </w: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t xml:space="preserve">Whereas, deeply involved in his community, he has served on the EPA National Environmental Justice Advisory Council, the BMW Commission Advisory Council, and the Spartanburg Chamber of Commerce; and </w:t>
      </w: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t>Whereas, he has faithfully served the citizens of District 31 in the House of Representatives since 2005, during which time he has earned several awards, including S.C. Legislator of the Year, named so by the Affordable Housing Coalition in 2008; Home Builders Hammer and Trowel Award in 2009; S.C. Environmental Awareness Award by the South Carolina Department of Natural Resources in 2009; National Planning Award for Advancement Diversity &amp; Social Change in 2015; National Black Caucus of State Legislators Regional Legislator of the Year Award in 2015; Revitalizing Vulnerable Communities Champion Award in 2016; and the fiftieth anniversary Bridge Crossing Jubilee of Blood Sunday, Selma</w:t>
      </w:r>
      <w:r w:rsidRPr="0089420F">
        <w:rPr>
          <w:color w:val="000000"/>
          <w:u w:color="000000"/>
        </w:rPr>
        <w:noBreakHyphen/>
        <w:t>To</w:t>
      </w:r>
      <w:r w:rsidRPr="0089420F">
        <w:rPr>
          <w:color w:val="000000"/>
          <w:u w:color="000000"/>
        </w:rPr>
        <w:noBreakHyphen/>
        <w:t xml:space="preserve">Montgomery March, Fruit of the Labor Award for Exemplary Public Service; and </w:t>
      </w: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t xml:space="preserve">Whereas, the members of the House of Representatives will miss the keen and impassioned service that Harold Mitchell, Jr., their friend and colleague, has given to the House of Representatives, and hope that he will enjoy deep fulfillment in the years to come. Now, therefore, </w:t>
      </w:r>
    </w:p>
    <w:p w:rsidR="001F2A41" w:rsidRPr="00A11CC1"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szCs w:val="18"/>
          <w:u w:color="000000"/>
        </w:rPr>
      </w:pP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t xml:space="preserve">Be it resolved by the House of Representatives: </w:t>
      </w:r>
    </w:p>
    <w:p w:rsidR="001F2A41" w:rsidRPr="00A11CC1"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szCs w:val="18"/>
          <w:u w:color="000000"/>
        </w:rPr>
      </w:pP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t>That the members of the South Carolina House of Representatives, by this resolution, recognize and commend the Honorable</w:t>
      </w:r>
      <w:r w:rsidRPr="0089420F">
        <w:rPr>
          <w:b/>
          <w:color w:val="000000"/>
          <w:u w:color="000000"/>
        </w:rPr>
        <w:t xml:space="preserve"> </w:t>
      </w:r>
      <w:r w:rsidRPr="0089420F">
        <w:rPr>
          <w:color w:val="000000"/>
          <w:u w:color="000000"/>
        </w:rPr>
        <w:t xml:space="preserve">Harold Mitchell, Jr., of Spartanburg County for his dedicated service in the House of Representatives on behalf of his constituents and the citizens of South Carolina and wish him much success and happiness in all his future endeavors. </w:t>
      </w:r>
    </w:p>
    <w:p w:rsidR="001F2A41" w:rsidRPr="0089420F" w:rsidRDefault="001F2A41" w:rsidP="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9420F">
        <w:rPr>
          <w:color w:val="000000"/>
          <w:u w:color="000000"/>
        </w:rPr>
        <w:t>Be it further resolved that a copy of this resolution be presented to the Honorable Harold Mitchell, Jr.</w:t>
      </w:r>
    </w:p>
    <w:p w:rsidR="001F2A41" w:rsidRPr="00A11CC1" w:rsidRDefault="001F2A41" w:rsidP="001F2A41">
      <w:pPr>
        <w:rPr>
          <w:sz w:val="16"/>
          <w:szCs w:val="16"/>
        </w:rPr>
      </w:pPr>
    </w:p>
    <w:p w:rsidR="001F2A41" w:rsidRDefault="001F2A41" w:rsidP="001F2A41">
      <w:r>
        <w:t>The Resolution was adopted.</w:t>
      </w:r>
    </w:p>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26" w:name="include_clip_start_49"/>
      <w:bookmarkEnd w:id="26"/>
    </w:p>
    <w:p w:rsidR="001F2A41" w:rsidRDefault="001F2A41" w:rsidP="001F2A41">
      <w:r>
        <w:t>H. 4347 -- Reps. Hart, Ballentine, Huggins, Alexander, Allison, Anderson, Anthony, Arrington, Atkinson, Atwater,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RECOGNIZE AND HONOR NORMA LYNN BROWN, A TEACHER IN SCHOOL DISTRICT FIVE OF LEXINGTON AND RICHLAND COUNTIES, UPON THE OCCASION OF HER RETIREMENT AFTER THIRTY-FIVE YEARS OF OUTSTANDING SERVICE, AND TO WISH HER CONTINUED SUCCESS AND HAPPINESS IN ALL HER FUTURE ENDEAVORS.</w:t>
      </w:r>
    </w:p>
    <w:p w:rsidR="001F2A41" w:rsidRDefault="001F2A41" w:rsidP="001F2A41">
      <w:bookmarkStart w:id="27" w:name="include_clip_end_49"/>
      <w:bookmarkEnd w:id="27"/>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28" w:name="include_clip_start_52"/>
      <w:bookmarkEnd w:id="28"/>
    </w:p>
    <w:p w:rsidR="001F2A41" w:rsidRDefault="001F2A41" w:rsidP="001F2A41">
      <w:r>
        <w:t xml:space="preserve">H. 4348 -- Reps. Bernstein, Howard, Alexander, Allison, Anderson, Anthony, Arrington, Atkinson, Atwater, Bales, Ballentine, Bamberg, Bannister, Bedingfield, Bennett,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THE CARDINAL NEWMAN </w:t>
      </w:r>
      <w:r w:rsidR="00393D43">
        <w:t xml:space="preserve">SCHOOL </w:t>
      </w:r>
      <w:r>
        <w:t>WOMEN'S VARSITY SOCCER TEAM, COACHES, AND SCHOOL OFFICIALS FOR A STELLAR SEASON AND FOR WINNING THE 2017 SOUTH CAROLINA INDEPENDENT SCHOOL ASSOCIATION CLASS 3A STATE CHAMPIONSHIP TITLE.</w:t>
      </w:r>
    </w:p>
    <w:p w:rsidR="001F2A41" w:rsidRDefault="001F2A41" w:rsidP="001F2A41">
      <w:bookmarkStart w:id="29" w:name="include_clip_end_52"/>
      <w:bookmarkEnd w:id="29"/>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30" w:name="include_clip_start_55"/>
      <w:bookmarkEnd w:id="30"/>
    </w:p>
    <w:p w:rsidR="001F2A41" w:rsidRDefault="001F2A41" w:rsidP="001F2A41">
      <w:r>
        <w:t>H. 4349 -- Reps. Bernstein, Alexander, Allison, Anderson, Anthony, Arrington, Atkinson, Atwater, Bales, Ballentine, Bamberg, Bannister, Bedingfield, Bennett,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MARINA LOMAZOV AND JOSEPH RACKERS, FOUNDERS OF THE SOUTHEASTERN PIANO FESTIVAL, UPON THE FIFTEENTH ANNIVERSARY OF THE EVENT, AND TO EXPRESS PROFOUND APPRECIATION TO THEM FOR THE CONTRIBUTIONS THEY HAVE MADE TO CULTURAL WEALTH IN THE STATE OF SOUTH CAROLINA.</w:t>
      </w:r>
    </w:p>
    <w:p w:rsidR="001F2A41" w:rsidRDefault="001F2A41" w:rsidP="001F2A41">
      <w:bookmarkStart w:id="31" w:name="include_clip_end_55"/>
      <w:bookmarkEnd w:id="31"/>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32" w:name="include_clip_start_58"/>
      <w:bookmarkEnd w:id="32"/>
    </w:p>
    <w:p w:rsidR="001F2A41" w:rsidRDefault="001F2A41" w:rsidP="001F2A41">
      <w:r>
        <w:t>H. 4350 -- Reps. Bernstein, Howard, Alexander, Allison, Anderson, Anthony, Arrington, Atkinson, Atwater, Bales, Ballentine, Bamberg, Bannister, Bedingfield, Bennett,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w:t>
      </w:r>
      <w:r w:rsidR="00383553">
        <w:t>ULATE THE CARDINAL NEWMAN</w:t>
      </w:r>
      <w:r w:rsidR="00393D43">
        <w:t xml:space="preserve"> SCHOOL</w:t>
      </w:r>
      <w:r>
        <w:t xml:space="preserve"> MEN'S VARSITY SOCCER TEAM, COACHES, AND SCHOOL OFFICIALS FOR AN EXTRAORDINARY SEASON AND FOR CAPTURING THE 2017 SOUTH CAROLINA INDEPENDENT SCHOOL ASSOCIATION CLASS 3A STATE CHAMPIONSHIP TITLE.</w:t>
      </w:r>
    </w:p>
    <w:p w:rsidR="001F2A41" w:rsidRDefault="001F2A41" w:rsidP="001F2A41">
      <w:bookmarkStart w:id="33" w:name="include_clip_end_58"/>
      <w:bookmarkEnd w:id="33"/>
    </w:p>
    <w:p w:rsidR="001F2A41" w:rsidRDefault="001F2A41" w:rsidP="001F2A41">
      <w:r>
        <w:t>The Resolution was adopted.</w:t>
      </w:r>
    </w:p>
    <w:p w:rsidR="001F2A41" w:rsidRDefault="001F2A41" w:rsidP="001F2A41"/>
    <w:p w:rsidR="001F2A41" w:rsidRDefault="001F2A41" w:rsidP="00A11CC1">
      <w:pPr>
        <w:ind w:firstLine="0"/>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34" w:name="include_clip_start_61"/>
      <w:bookmarkEnd w:id="34"/>
    </w:p>
    <w:p w:rsidR="001F2A41" w:rsidRDefault="001F2A41" w:rsidP="001F2A41">
      <w:r>
        <w:t>H. 4351 -- Reps. Bernstein, Finlay, Alexander, Allison, Anderson, Anthony, Arrington, Atkinson, Atwater, Bales, Ballentine, Bamberg, Bannister, Bedingfield, Bennett, Blackwell, Bowers, Bradley, Brown, Burns, Caskey, Chumley, Clary, Clemmons, Clyburn, Cobb-Hunter, Cogswell, Cole, Collins, Crawford, Crosby, Daning, Davis, Delleney, Dillard, Douglas, Duckworth, Elliott, Erickson, Felder,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AND HONOR THE A. C. FLORA HIGH SCHOOL GOLF TEAM, COACHES, AND SCHOOL OFFICIALS FOR AN EXTRAORDINARY SEASON AND FOR WINNING THE 2017 SOUTH CAROLINA CLASS AAAA STATE CHAMPIONSHIP TITLE.</w:t>
      </w:r>
    </w:p>
    <w:p w:rsidR="001F2A41" w:rsidRDefault="001F2A41" w:rsidP="001F2A41">
      <w:bookmarkStart w:id="35" w:name="include_clip_end_61"/>
      <w:bookmarkEnd w:id="35"/>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36" w:name="include_clip_start_64"/>
      <w:bookmarkEnd w:id="36"/>
    </w:p>
    <w:p w:rsidR="001F2A41" w:rsidRDefault="001F2A41" w:rsidP="001F2A41">
      <w:r>
        <w:t>H. 4352 -- Reps. Bernstein, Finlay, Alexander, Allison, Anderson, Anthony, Arrington, Atkinson, Atwater, Bales, Ballentine, Bamberg, Bannister, Bedingfield, Bennett, Blackwell, Bowers, Bradley, Brown, Burns, Caskey, Chumley, Clary, Clemmons, Clyburn, Cobb-Hunter, Cogswell, Cole, Collins, Crawford, Crosby, Daning, Davis, Delleney, Dillard, Douglas, Duckworth, Elliott, Erickson, Felder,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THE A.C. FLORA HIGH SCHOOL BASEBALL TEAM FOR AN IMPRESSIVE SEASON AND TO CELEBRATE THE FALCONS CAPTURING OF THE 2017 CLASS AAAA STATE CHAMPIONSHIP TITLE.</w:t>
      </w:r>
    </w:p>
    <w:p w:rsidR="001F2A41" w:rsidRDefault="001F2A41" w:rsidP="001F2A41">
      <w:bookmarkStart w:id="37" w:name="include_clip_end_64"/>
      <w:bookmarkEnd w:id="37"/>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38" w:name="include_clip_start_67"/>
      <w:bookmarkEnd w:id="38"/>
    </w:p>
    <w:p w:rsidR="001F2A41" w:rsidRDefault="001F2A41" w:rsidP="001F2A41">
      <w:r>
        <w:t>H. 4353 -- Reps. Ott,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MACKIE PRICKETT, UNIVERSITY OF SOUTH CAROLINA QUARTERBACK FROM 1954-1956, FOR HIS SIGNIFICANT CONTRIBUTIONS TO GAMECOCK FOOTBALL AND FOR HIS FAMILY'S LONG GAMECOCK TRADITION.</w:t>
      </w:r>
    </w:p>
    <w:p w:rsidR="001F2A41" w:rsidRDefault="001F2A41" w:rsidP="001F2A41">
      <w:bookmarkStart w:id="39" w:name="include_clip_end_67"/>
      <w:bookmarkEnd w:id="39"/>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40" w:name="include_clip_start_70"/>
      <w:bookmarkEnd w:id="40"/>
    </w:p>
    <w:p w:rsidR="001F2A41" w:rsidRDefault="001F2A41" w:rsidP="001F2A41">
      <w:r>
        <w:t>H. 4354 -- Reps. Parks,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DR. DANNY R. WEBB, PRESIDENT OF JOHN DE LA HOWE SCHOOL, UPON THE OCCASION OF HIS RETIREMENT AFTER TEN YEARS OF EXEMPLARY SERVICE AT THE SCHOOL, AND TO WISH HIM CONTINUED SUCCESS AND HAPPINESS IN ALL HIS FUTURE ENDEAVORS.</w:t>
      </w:r>
    </w:p>
    <w:p w:rsidR="001F2A41" w:rsidRDefault="001F2A41" w:rsidP="001F2A41">
      <w:bookmarkStart w:id="41" w:name="include_clip_end_70"/>
      <w:bookmarkEnd w:id="41"/>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42" w:name="include_clip_start_73"/>
      <w:bookmarkEnd w:id="42"/>
    </w:p>
    <w:p w:rsidR="001F2A41" w:rsidRDefault="001F2A41" w:rsidP="001F2A41">
      <w:r>
        <w:t>H. 4355 -- Reps. Fry,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BECKY LARGE OF HORRY COUNTY, FOUNDER OF THE CHAMPION AUTISM NETWORK, INC., FOR BEING NAMED THE CITIZEN OF THE YEAR FOR HER SIGNIFICANT WORK TO IMPROVE AUTISM AWARENESS.</w:t>
      </w:r>
    </w:p>
    <w:p w:rsidR="001F2A41" w:rsidRDefault="001F2A41" w:rsidP="001F2A41">
      <w:bookmarkStart w:id="43" w:name="include_clip_end_73"/>
      <w:bookmarkEnd w:id="43"/>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44" w:name="include_clip_start_76"/>
      <w:bookmarkEnd w:id="44"/>
    </w:p>
    <w:p w:rsidR="001F2A41" w:rsidRDefault="001F2A41" w:rsidP="001F2A41">
      <w:r>
        <w:t>H. 4356 -- Reps. Forrest,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HONOR AND RECOGNIZE CAPTAIN WALTER GOSS UPON THE OCCASION OF HIS RETIREMENT AFTER TWENTY-FIVE YEARS OF EXEMPLARY SERVICE WITH THE BATESBURG-LEESVILLE POLICE DEPARTMENT, AND TO WISH HIM CONTINUED SUCCESS AND HAPPINESS IN ALL HIS FUTURE ENDEAVORS.</w:t>
      </w:r>
    </w:p>
    <w:p w:rsidR="001F2A41" w:rsidRDefault="001F2A41" w:rsidP="001F2A41">
      <w:bookmarkStart w:id="45" w:name="include_clip_end_76"/>
      <w:bookmarkEnd w:id="45"/>
    </w:p>
    <w:p w:rsidR="001F2A41" w:rsidRDefault="001F2A41" w:rsidP="001F2A41">
      <w:r>
        <w:t>The Resolution was adopted.</w:t>
      </w:r>
    </w:p>
    <w:p w:rsidR="00A11CC1" w:rsidRDefault="00A11CC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46" w:name="include_clip_start_79"/>
      <w:bookmarkEnd w:id="46"/>
    </w:p>
    <w:p w:rsidR="001F2A41" w:rsidRDefault="001F2A41" w:rsidP="001F2A41">
      <w:r>
        <w:t>H. 4357 -- Reps. Cobb-Hunter, Alexander, Allison, Anderson, Anthony, Arrington, Atkinson, Atwater, Bales, Ballentine, Bamberg, Bannister, Bedingfield, Bennett, Bernstein, Blackwell, Bowers, Bradley, Brown, Burns, Caskey, Chumley, Clary, Clemmons, Clyburn,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GENE BALL, ORANGEBURG COUNTY DIRECTOR OF FIRE SERVICES, UPON THE OCCASION OF HIS RETIREMENT AFTER TWENTY YEARS OF OUTSTANDING SERVICE, AND TO WISH HIM CONTINUED SUCCESS AND HAPPINESS IN ALL HIS FUTURE ENDEAVORS.</w:t>
      </w:r>
    </w:p>
    <w:p w:rsidR="001F2A41" w:rsidRDefault="001F2A41" w:rsidP="001F2A41">
      <w:bookmarkStart w:id="47" w:name="include_clip_end_79"/>
      <w:bookmarkEnd w:id="47"/>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48" w:name="include_clip_start_82"/>
      <w:bookmarkEnd w:id="48"/>
    </w:p>
    <w:p w:rsidR="001F2A41" w:rsidRDefault="001F2A41" w:rsidP="001F2A41">
      <w:r>
        <w:t>H. 4358 -- Reps. West,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Wheeler, Whipper, White, Whitmire, Williams, Willis, Young and Yow: A HOUSE RESOLUTION TO CONGRATULATE AND APPLAUD MARTY KNIGHT OF ANDERSON COUNTY FOR HIS EXTRAORDINARY ACCOMPLISHMENTS IN THE WORLD OF KARATE AS A TWO-TIME WORLD CHAMPION AND THREE-TIME NATIONAL CHAMPION.</w:t>
      </w:r>
    </w:p>
    <w:p w:rsidR="001F2A41" w:rsidRDefault="001F2A41" w:rsidP="001F2A41">
      <w:bookmarkStart w:id="49" w:name="include_clip_end_82"/>
      <w:bookmarkEnd w:id="49"/>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50" w:name="include_clip_start_85"/>
      <w:bookmarkEnd w:id="50"/>
    </w:p>
    <w:p w:rsidR="001F2A41" w:rsidRDefault="001F2A41" w:rsidP="00A11CC1">
      <w:r>
        <w:t>H. 4359 -- Reps. Huggins, Ballentine, Alexander, Allison, Anderson, Anthony, Arrington, Atkinson, Atwater,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AND HONOR POLICE CAPTAIN TROY CRUMP UPON THE OCCASION OF HIS RETIREMENT FROM THE CHAPIN POLICE DEPARTMENT, TO THANK HIM FOR HIS SIX YEARS OF OUTSTANDING SERVICE WITH THE FORCE, AND TO WISH HIM CONTINUED SUCCESS AND HAPPINESS IN ALL HIS FUTURE ENDEAVORS.</w:t>
      </w:r>
    </w:p>
    <w:p w:rsidR="001F2A41" w:rsidRDefault="001F2A41" w:rsidP="001F2A41">
      <w:bookmarkStart w:id="51" w:name="include_clip_end_85"/>
      <w:bookmarkEnd w:id="51"/>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A11CC1">
      <w:pPr>
        <w:widowControl w:val="0"/>
      </w:pPr>
      <w:r>
        <w:t>The following was introduced:</w:t>
      </w:r>
    </w:p>
    <w:p w:rsidR="001F2A41" w:rsidRPr="00545FEF" w:rsidRDefault="001F2A41" w:rsidP="00A11CC1">
      <w:pPr>
        <w:widowControl w:val="0"/>
        <w:rPr>
          <w:sz w:val="16"/>
          <w:szCs w:val="16"/>
        </w:rPr>
      </w:pPr>
      <w:bookmarkStart w:id="52" w:name="include_clip_start_88"/>
      <w:bookmarkEnd w:id="52"/>
    </w:p>
    <w:p w:rsidR="001F2A41" w:rsidRDefault="001F2A41" w:rsidP="00A11CC1">
      <w:pPr>
        <w:widowControl w:val="0"/>
      </w:pPr>
      <w:r>
        <w:t>H. 4360 -- Reps. Huggins, Ballentine, Alexander, Allison, Anderson, Anthony, Arrington, Atkinson, Atwater,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AND HONOR LEE ANN LAWRENCE, HELP DESK SERVICES MANAGER FOR LEGISLATIVE SERVICES AGENCY, ON THE OCCASION OF HER RETIREMENT, TO EXTEND DEEP APPRECIATION FOR HER TWENTY-FIVE YEARS OF EXEMPLARY AND DEVOTED SERVICE TO THE SOUTH CAROLINA GENERAL ASSEMBLY, AND TO OFFER BEST WISHES FOR A SATISFYING AND REWARDING RETIREMENT.</w:t>
      </w:r>
    </w:p>
    <w:p w:rsidR="001F2A41" w:rsidRDefault="001F2A41" w:rsidP="001F2A41">
      <w:bookmarkStart w:id="53" w:name="include_clip_end_88"/>
      <w:bookmarkEnd w:id="53"/>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54" w:name="include_clip_start_91"/>
      <w:bookmarkEnd w:id="54"/>
    </w:p>
    <w:p w:rsidR="001F2A41" w:rsidRDefault="001F2A41" w:rsidP="001F2A41">
      <w:r>
        <w:t>H. 4361 -- Reps. Huggins, Ballentine, Alexander, Allison, Anderson, Anthony, Arrington, Atkinson, Atwater,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HONOR AND RECOGNIZE DR. JUDITH A. FRANCHINI OF LEXINGTON COUNTY FOR HER COMMITTED SERVICE TO THE EDUCATION OF YOUNG MINDS IN SOUTH CAROLINA AND TO WISH HER SUCCESS IN ALL HER FUTURE ENDEAVORS.</w:t>
      </w:r>
    </w:p>
    <w:p w:rsidR="001F2A41" w:rsidRDefault="001F2A41" w:rsidP="001F2A41">
      <w:bookmarkStart w:id="55" w:name="include_clip_end_91"/>
      <w:bookmarkEnd w:id="55"/>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56" w:name="include_clip_start_94"/>
      <w:bookmarkEnd w:id="56"/>
    </w:p>
    <w:p w:rsidR="001F2A41" w:rsidRDefault="001F2A41" w:rsidP="001F2A41">
      <w:r>
        <w:t>H. 4362 -- Reps. Huggins, Ballentine, Alexander, Allison, Anderson, Anthony, Arrington, Atkinson, Atwater,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PEARL HAMPTON OF RICHLAND COUNTY ON THE OCCASION OF HER EIGHTIETH BIRTHDAY AND TO WISH HER A JOYOUS BIRTHDAY CELEBRATION AND MANY YEARS OF CONTINUED HEALTH AND HAPPINESS.</w:t>
      </w:r>
    </w:p>
    <w:p w:rsidR="001F2A41" w:rsidRDefault="001F2A41" w:rsidP="001F2A41">
      <w:bookmarkStart w:id="57" w:name="include_clip_end_94"/>
      <w:bookmarkEnd w:id="57"/>
    </w:p>
    <w:p w:rsidR="001F2A41" w:rsidRDefault="001F2A41" w:rsidP="001F2A41">
      <w:r>
        <w:t>The Resolution was adopted.</w:t>
      </w:r>
    </w:p>
    <w:p w:rsidR="001F2A41" w:rsidRDefault="001F2A41" w:rsidP="001F2A41"/>
    <w:p w:rsidR="001F2A41" w:rsidRDefault="00A11CC1" w:rsidP="001F2A41">
      <w:pPr>
        <w:jc w:val="center"/>
        <w:rPr>
          <w:b/>
        </w:rPr>
      </w:pPr>
      <w:r>
        <w:rPr>
          <w:b/>
        </w:rPr>
        <w:br w:type="column"/>
      </w:r>
      <w:r w:rsidR="001F2A41" w:rsidRPr="0089420F">
        <w:rPr>
          <w:b/>
        </w:rPr>
        <w:t>HOUSE RESOLUTION</w:t>
      </w:r>
    </w:p>
    <w:p w:rsidR="001F2A41" w:rsidRDefault="001F2A41" w:rsidP="001F2A41">
      <w:pPr>
        <w:keepNext/>
      </w:pPr>
      <w:r>
        <w:t>The following was introduced:</w:t>
      </w:r>
    </w:p>
    <w:p w:rsidR="001F2A41" w:rsidRDefault="001F2A41" w:rsidP="001F2A41">
      <w:pPr>
        <w:keepNext/>
      </w:pPr>
      <w:bookmarkStart w:id="58" w:name="include_clip_start_97"/>
      <w:bookmarkEnd w:id="58"/>
    </w:p>
    <w:p w:rsidR="001F2A41" w:rsidRDefault="001F2A41" w:rsidP="001F2A41">
      <w:r>
        <w:t>H. 4363 -- Reps. Huggins, Ballentine, Alexander, Allison, Anderson, Anthony, Arrington, Atkinson, Atwater,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RECOGNIZE AND HONOR ELIZABETH TAYLOR UPON THE OCCASION OF HER RETIREMENT AFTER MORE THAN THIRTY YEARS OF OUTSTANDING SERVICE AT THE IRMO CHAPIN RECREATION COMMISSION, AND TO WISH HER CONTINUED SUCCESS AND HAPPINESS IN ALL HER FUTURE ENDEAVORS.</w:t>
      </w:r>
    </w:p>
    <w:p w:rsidR="001F2A41" w:rsidRDefault="001F2A41" w:rsidP="001F2A41">
      <w:bookmarkStart w:id="59" w:name="include_clip_end_97"/>
      <w:bookmarkEnd w:id="59"/>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60" w:name="include_clip_start_100"/>
      <w:bookmarkEnd w:id="60"/>
    </w:p>
    <w:p w:rsidR="001F2A41" w:rsidRDefault="001F2A41" w:rsidP="001F2A41">
      <w:r>
        <w:t>H. 4364 -- Reps. Knight, Arrington, Bennett, Jefferson, Mack, Murphy and Whipper: A HOUSE RESOLUTION TO CONGRATULATE THE DORCHESTER ACADEMY BASEBALL TEAM, COACHES, AND SCHOOL OFFICIALS ON THEIR SPECTACULAR SEASON AND TO CELEBRATE THEIR WIN OF THE 2017 SOUTH CAROLINA INDEPENDENT SCHOOL ASSOCIATION (SCISA) CLASS 1A STATE CHAMPIONSHIP.</w:t>
      </w:r>
    </w:p>
    <w:p w:rsidR="001F2A41" w:rsidRDefault="001F2A41" w:rsidP="001F2A41">
      <w:bookmarkStart w:id="61" w:name="include_clip_end_100"/>
      <w:bookmarkEnd w:id="61"/>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62" w:name="include_clip_start_103"/>
      <w:bookmarkEnd w:id="62"/>
    </w:p>
    <w:p w:rsidR="001F2A41" w:rsidRDefault="001F2A41" w:rsidP="001F2A41">
      <w:r>
        <w:t>H. 4365 -- Reps. Knight, Arrington, Bennett, Jefferson, Mack, Murphy and Whipper: A HOUSE RESOLUTION TO CONGRATULATE SOMMER KNIGHT, WOODLAND HIGH SCHOOL POLE VAULTER, FOR SETTING THE STATE RECORD IN THE POLE VAULT AND FOR WINNING A GOLD MEDAL IN THE EVENT AT THE SOUTH CAROLINA CLASS AA STATE CHAMPIONSHIP.</w:t>
      </w:r>
    </w:p>
    <w:p w:rsidR="001F2A41" w:rsidRDefault="001F2A41" w:rsidP="001F2A41">
      <w:bookmarkStart w:id="63" w:name="include_clip_end_103"/>
      <w:bookmarkEnd w:id="63"/>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64" w:name="include_clip_start_106"/>
      <w:bookmarkEnd w:id="64"/>
    </w:p>
    <w:p w:rsidR="001F2A41" w:rsidRDefault="001F2A41" w:rsidP="001F2A41">
      <w:r>
        <w:t>H. 4366 -- Reps. Knight, Arrington, Bennett, Jefferson, Mack, Murphy and Whipper: A HOUSE RESOLUTION TO CONGRATULATE THE WOODLAND HIGH SCHOOL GIRLS TRACK AND FIELD TEAM, COACHES, AND SCHOOL OFFICIALS FOR A REMARKABLE SEASON AND FOR WINNING THE 2017 SOUTH CAROLINA CLASS AA STATE CHAMPIONSHIP TITLE.</w:t>
      </w:r>
    </w:p>
    <w:p w:rsidR="001F2A41" w:rsidRDefault="001F2A41" w:rsidP="001F2A41">
      <w:bookmarkStart w:id="65" w:name="include_clip_end_106"/>
      <w:bookmarkEnd w:id="65"/>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66" w:name="include_clip_start_109"/>
      <w:bookmarkEnd w:id="66"/>
    </w:p>
    <w:p w:rsidR="001F2A41" w:rsidRDefault="001F2A41" w:rsidP="001F2A41">
      <w:r>
        <w:t>H. 4367 -- Rep. King: A HOUSE RESOLUTION TO CONGRATULATE YAKUBU DOGARA, A NIGERIAN POLITICIAN, ON HIS OUTSTANDING SERVICE TO HIS COUNTRY AND TO HONOR HIS SIGNIFICANT CONTRIBUTIONS TO THE PROSPERITY AND ECONOMIC GROWTH OF NIGERIA.</w:t>
      </w:r>
    </w:p>
    <w:p w:rsidR="001F2A41" w:rsidRDefault="001F2A41" w:rsidP="001F2A41">
      <w:bookmarkStart w:id="67" w:name="include_clip_end_109"/>
      <w:bookmarkEnd w:id="67"/>
    </w:p>
    <w:p w:rsidR="001F2A41" w:rsidRDefault="001F2A41" w:rsidP="001F2A41">
      <w:r>
        <w:t>The Resolution was adopted.</w:t>
      </w:r>
    </w:p>
    <w:p w:rsidR="001F2A41" w:rsidRDefault="001F2A41" w:rsidP="001F2A41"/>
    <w:p w:rsidR="001F2A41" w:rsidRDefault="00A11CC1" w:rsidP="001F2A41">
      <w:pPr>
        <w:jc w:val="center"/>
        <w:rPr>
          <w:b/>
        </w:rPr>
      </w:pPr>
      <w:r>
        <w:rPr>
          <w:b/>
        </w:rPr>
        <w:br w:type="column"/>
      </w:r>
      <w:r w:rsidR="001F2A41" w:rsidRPr="0089420F">
        <w:rPr>
          <w:b/>
        </w:rPr>
        <w:t>HOUSE RESOLUTION</w:t>
      </w:r>
    </w:p>
    <w:p w:rsidR="001F2A41" w:rsidRDefault="001F2A41" w:rsidP="00A11CC1">
      <w:pPr>
        <w:widowControl w:val="0"/>
      </w:pPr>
      <w:r>
        <w:t>The following was introduced:</w:t>
      </w:r>
    </w:p>
    <w:p w:rsidR="001F2A41" w:rsidRDefault="001F2A41" w:rsidP="00A11CC1">
      <w:pPr>
        <w:widowControl w:val="0"/>
      </w:pPr>
      <w:bookmarkStart w:id="68" w:name="include_clip_start_112"/>
      <w:bookmarkEnd w:id="68"/>
    </w:p>
    <w:p w:rsidR="001F2A41" w:rsidRDefault="001F2A41" w:rsidP="00A11CC1">
      <w:pPr>
        <w:widowControl w:val="0"/>
      </w:pPr>
      <w:r>
        <w:t>H. 4368 -- Reps. Knight, Arrington, Bennett, Jefferson, Mack, Murphy and Whipper: A HOUSE RESOLUTION TO CONGRATULATE THE DORCHESTER ACADEMY GIRLS SOFTBALL TEAM, COACHES, AND SCHOOL OFFICIALS ON THEIR STELLAR SEASON AND TO SALUTE THEM FOR CAPTURING THE 2017 SOUTH CAROLINA INDEPENDENT SCHOOL ASSOCIATION (SCISA) CLASS 1A STATE CHAMPIONSHIP.</w:t>
      </w:r>
    </w:p>
    <w:p w:rsidR="001F2A41" w:rsidRDefault="001F2A41" w:rsidP="001F2A41">
      <w:bookmarkStart w:id="69" w:name="include_clip_end_112"/>
      <w:bookmarkEnd w:id="69"/>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70" w:name="include_clip_start_115"/>
      <w:bookmarkEnd w:id="70"/>
    </w:p>
    <w:p w:rsidR="001F2A41" w:rsidRDefault="001F2A41" w:rsidP="001F2A41">
      <w:r>
        <w:t>H. 4369 -- Reps. G. R. Smith, Bedingfield, Willis, Alexander, Allison, Anderson, Anthony, Arrington, Atkinson, Atwater, Bales, Ballentine, Bamberg, Bannister,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J. E. Smith, Sottile, Spires, Stavrinakis, Stringer, Tallon, Taylor, Thayer, Thigpen, Toole, Weeks, West, Wheeler, Whipper, White, Whitmire, Williams, Young and Yow: A HOUSE RESOLUTION TO EXPRESS THE PROFOUND SYMPATHY OF THE HOUSE OF REPRESENTATIVES AT THE PASSING OF HOWARD EUGENE "WHITE BULL" NORRIS, CHIEF OF THE STATE-RECOGNIZED PIEDMONT AMERICAN INDIAN ASSOCIATION/LOWER EASTERN CHEROKEE NATION OF SOUTH CAROLINA.</w:t>
      </w:r>
    </w:p>
    <w:p w:rsidR="001F2A41" w:rsidRDefault="001F2A41" w:rsidP="001F2A41">
      <w:bookmarkStart w:id="71" w:name="include_clip_end_115"/>
      <w:bookmarkEnd w:id="71"/>
    </w:p>
    <w:p w:rsidR="001F2A41" w:rsidRDefault="001F2A41" w:rsidP="001F2A41">
      <w:r>
        <w:t>The Resolution was adopted.</w:t>
      </w:r>
    </w:p>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72" w:name="include_clip_start_118"/>
      <w:bookmarkEnd w:id="72"/>
    </w:p>
    <w:p w:rsidR="001F2A41" w:rsidRDefault="001F2A41" w:rsidP="001F2A41">
      <w:r>
        <w:t>H. 4370 -- Reps. Daning, Alexander, Allison, Anderson, Anthony, Arrington, Atkinson, Atwater, Bales, Ballentine, Bamberg, Bannister, Bedingfield, Bennett, Bernstein, Blackwell, Bowers, Bradley, Brown, Burns, Caskey, Chumley, Clary, Clemmons, Clyburn, Cobb-Hunter, Cogswell, Cole, Collins, Crawford, Crosby,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RON FARETRA, FINANCE DIRECTOR FOR THE CITY OF GOOSE CREEK, UPON THE OCCASION OF HIS RETIREMENT AFTER NINETEEN YEARS OF EXEMPLARY SERVICE, AND TO WISH HIM CONTINUED SUCCESS AND HAPPINESS IN ALL HIS FUTURE ENDEAVORS.</w:t>
      </w:r>
    </w:p>
    <w:p w:rsidR="001F2A41" w:rsidRDefault="001F2A41" w:rsidP="001F2A41">
      <w:bookmarkStart w:id="73" w:name="include_clip_end_118"/>
      <w:bookmarkEnd w:id="73"/>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74" w:name="include_clip_start_121"/>
      <w:bookmarkEnd w:id="74"/>
    </w:p>
    <w:p w:rsidR="001F2A41" w:rsidRDefault="001F2A41" w:rsidP="001F2A41">
      <w:r>
        <w:t>H. 4371 -- Reps. Govan, Hosey, Cobb-Hunter, Ott, Alexander, Allison, Anderson, Anthony, Arrington, Atkinson, Atwater, Bales, Ballentine, Bamberg, Bannister, Bedingfield, Bennett, Bernstein, Blackwell, Bowers, Bradley, Brown, Burns, Caskey, Chumley, Clary, Clemmons, Clyburn, Cogswell, Cole, Collins, Crawford, Crosby, Daning, Davis, Delleney, Dillard, Douglas, Duckworth, Elliott, Erickson, Felder, Finlay, Forrest, Forrester, Fry, Funderburk, Gagnon, Gilliard, Hamilton, Hardee, Hart, Hayes, Henderson, Henegan, Herbkersman, Hewitt, Hill, Hiott, Hixon, Howard, Huggins, Jefferson, Johnson, Jordan, King, Kirby, Knight, Loftis, Long, Lowe, Lucas, Mack, Magnuson, Martin, McCoy, McCravy, McEachern, McKnight, Mitchell, D. C. Moss, V. S. Moss, Murphy, B. Newton, W. Newton, Norrell,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BRENDA WILLIAMS, VICE PRESIDENT OF STRATEGY AND COMPLIANCE AT ORANGEBURG REGIONAL MEDICAL CENTER, UPON THE OCCASION OF HER RETIREMENT AFTER THIRTY-EIGHT YEARS OF OUTSTANDING SERVICE, AND TO WISH HER CONTINUED SUCCESS AND HAPPINESS IN ALL HER FUTURE ENDEAVORS.</w:t>
      </w:r>
    </w:p>
    <w:p w:rsidR="001F2A41" w:rsidRDefault="001F2A41" w:rsidP="001F2A41">
      <w:bookmarkStart w:id="75" w:name="include_clip_end_121"/>
      <w:bookmarkEnd w:id="75"/>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76" w:name="include_clip_start_124"/>
      <w:bookmarkEnd w:id="76"/>
    </w:p>
    <w:p w:rsidR="006A2FBB" w:rsidRDefault="001F2A41" w:rsidP="001F2A41">
      <w:r>
        <w:t>H. 4372 -- Reps. Rutherford, Hixon,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Hosey, Howard, Huggins, Jefferson, Johnson, Jordan, King, Kirby, Knight, Loftis, Long, Lowe, Lucas, Mack, Magnuson, Martin, McCoy, McCravy, McEachern, McKnight, Mitchell, D. C. Moss, V. S. Moss, Murphy, B. Newton, W. Newton, Norrell, Ott, Parks, Pitts, Pope, Putnam, Ridgeway, M. Rivers, S. Rivers, Robinson-Simpson, Ryhal, Sandifer, Simrill, G. M. Smith, G. R. Smith, J. E. Smith, Sottile, Spires, Stavrinakis, Stringer, Tallon, Taylor, Thayer, Thigpen, Toole, Weeks, West, Wheeler, Whipper, White, Whitmire, Williams, Willis, Young and Yow: A HOUSE RESOLUTION TO CONGRATULATE MEGAN GORDON FOR BEING NAMED MISS SOUTH CAROLINA USA FOR 2017 AND FOR PLACING IN THE</w:t>
      </w:r>
      <w:r w:rsidR="006A2FBB">
        <w:br/>
      </w:r>
    </w:p>
    <w:p w:rsidR="001F2A41" w:rsidRDefault="006A2FBB" w:rsidP="006A2FBB">
      <w:pPr>
        <w:ind w:firstLine="0"/>
      </w:pPr>
      <w:r>
        <w:br w:type="column"/>
      </w:r>
      <w:r w:rsidR="001F2A41">
        <w:t>TOP FIVE IN THE MISS USA PAGEANT AND TO HONOR HER FOR HER EXCEPTIONAL POISE, TALENT, AND BEAUTY.</w:t>
      </w:r>
    </w:p>
    <w:p w:rsidR="000E2E76" w:rsidRDefault="000E2E76" w:rsidP="006A2FBB">
      <w:pPr>
        <w:ind w:firstLine="0"/>
      </w:pPr>
    </w:p>
    <w:p w:rsidR="001F2A41" w:rsidRDefault="001F2A41" w:rsidP="001F2A41">
      <w:bookmarkStart w:id="77" w:name="include_clip_end_124"/>
      <w:bookmarkEnd w:id="77"/>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78" w:name="include_clip_start_127"/>
      <w:bookmarkEnd w:id="78"/>
    </w:p>
    <w:p w:rsidR="001F2A41" w:rsidRDefault="001F2A41" w:rsidP="001F2A41">
      <w:r>
        <w:t>H. 4373 -- Reps. Clemmons, Bernstein, Alexander, Allison, Anderson, Anthony, Arrington, Atkinson, Atwater, Bales, Ballentine, Bamberg, Bannister, Bedingfield, Bennett,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GREAT BRITAIN ON THE OCCASION OF THE ONE HUNDREDTH ANNIVERSARY OF THE SIGNING OF THE BALFOUR DECLARATION OF 1917, AND TO RECOGNIZE AND HONOR THE SIGNIFICANT CONTRIBUTION MADE BY GREAT BRITAIN A CENTURY AGO IN FACILITATING THE REESTABLISHMENT OF THE JEWISH NATIONAL HOME IN THE LAND OF ISRAEL.</w:t>
      </w:r>
    </w:p>
    <w:p w:rsidR="001F2A41" w:rsidRDefault="001F2A41" w:rsidP="001F2A41">
      <w:bookmarkStart w:id="79" w:name="include_clip_end_127"/>
      <w:bookmarkEnd w:id="79"/>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HOUSE RESOLUTION</w:t>
      </w:r>
    </w:p>
    <w:p w:rsidR="001F2A41" w:rsidRDefault="001F2A41" w:rsidP="001F2A41">
      <w:pPr>
        <w:keepNext/>
      </w:pPr>
      <w:r>
        <w:t>The following was introduced:</w:t>
      </w:r>
    </w:p>
    <w:p w:rsidR="001F2A41" w:rsidRDefault="001F2A41" w:rsidP="001F2A41">
      <w:pPr>
        <w:keepNext/>
      </w:pPr>
      <w:bookmarkStart w:id="80" w:name="include_clip_start_130"/>
      <w:bookmarkEnd w:id="80"/>
    </w:p>
    <w:p w:rsidR="001F2A41" w:rsidRDefault="001F2A41" w:rsidP="001F2A41">
      <w:r>
        <w:t>H. 4374 -- Reps. Cobb-Hunter, Alexander, Allison, Anderson, Anthony, Arrington, Atkinson, Atwater, Bales, Ballentine, Bamberg, Bannister, Bedingfield, Bennett, Bernstein, Blackwell, Bowers, Bradley, Brown, Burns, Caskey, Chumley, Clary, Clemmons, Clyburn,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Young and Yow: A HOUSE RESOLUTION TO CONGRATULATE WAYNE MURPHY, OWNER OF HAVENCONNECTIONS LLC DBA CHICK-FIL-A IN ORANGEBURG, FOR BEING NAMED THE 2017 SOUTH CAROLINA VETERAN SMALL BUSINESS PERSON OF THE YEAR.</w:t>
      </w:r>
    </w:p>
    <w:p w:rsidR="001F2A41" w:rsidRDefault="001F2A41" w:rsidP="001F2A41">
      <w:bookmarkStart w:id="81" w:name="include_clip_end_130"/>
      <w:bookmarkEnd w:id="81"/>
    </w:p>
    <w:p w:rsidR="001F2A41" w:rsidRDefault="001F2A41" w:rsidP="001F2A41">
      <w:r>
        <w:t>The Resolution was adopted.</w:t>
      </w:r>
    </w:p>
    <w:p w:rsidR="001F2A41" w:rsidRDefault="001F2A41" w:rsidP="001F2A41"/>
    <w:p w:rsidR="001F2A41" w:rsidRDefault="001F2A41" w:rsidP="001F2A41">
      <w:pPr>
        <w:jc w:val="center"/>
        <w:rPr>
          <w:b/>
        </w:rPr>
      </w:pPr>
      <w:r w:rsidRPr="0089420F">
        <w:rPr>
          <w:b/>
        </w:rPr>
        <w:t>CONCURRENT RESOLUTION</w:t>
      </w:r>
    </w:p>
    <w:p w:rsidR="001F2A41" w:rsidRDefault="001F2A41" w:rsidP="001F2A41">
      <w:pPr>
        <w:keepNext/>
      </w:pPr>
      <w:r>
        <w:t>The following was introduced:</w:t>
      </w:r>
    </w:p>
    <w:p w:rsidR="001F2A41" w:rsidRDefault="001F2A41" w:rsidP="001F2A41">
      <w:pPr>
        <w:keepNext/>
      </w:pPr>
      <w:bookmarkStart w:id="82" w:name="include_clip_start_133"/>
      <w:bookmarkEnd w:id="82"/>
    </w:p>
    <w:p w:rsidR="001F2A41" w:rsidRDefault="001F2A41" w:rsidP="001F2A41">
      <w:r>
        <w:t>H. 4340 -- Rep. Bannister: A CONCURRENT RESOLUTION TO CONGRATULATE THE GREENVILLE HEALTH SYSTEM UPON HAVING ITS "AA-" RATING AFFIRMED BY FITCH RATINGS AND WISH THE ENTITY CONTINUED SUCCESS IN THE FUTURE.</w:t>
      </w:r>
    </w:p>
    <w:p w:rsidR="001F2A41" w:rsidRDefault="001F2A41" w:rsidP="001F2A41">
      <w:bookmarkStart w:id="83" w:name="include_clip_end_133"/>
      <w:bookmarkEnd w:id="83"/>
    </w:p>
    <w:p w:rsidR="001F2A41" w:rsidRDefault="001F2A41" w:rsidP="001F2A41">
      <w:r>
        <w:t>The Concurrent Resolution was agreed to and ordered sent to the Senate.</w:t>
      </w:r>
    </w:p>
    <w:p w:rsidR="001F2A41" w:rsidRDefault="001F2A41" w:rsidP="001F2A41"/>
    <w:p w:rsidR="001F2A41" w:rsidRDefault="001F2A41" w:rsidP="001F2A41">
      <w:pPr>
        <w:jc w:val="center"/>
        <w:rPr>
          <w:b/>
        </w:rPr>
      </w:pPr>
      <w:r w:rsidRPr="0089420F">
        <w:rPr>
          <w:b/>
        </w:rPr>
        <w:t>CONCURRENT RESOLUTION</w:t>
      </w:r>
    </w:p>
    <w:p w:rsidR="001F2A41" w:rsidRDefault="001F2A41" w:rsidP="001F2A41">
      <w:r>
        <w:t>The Senate sent to the House the following:</w:t>
      </w:r>
    </w:p>
    <w:p w:rsidR="001F2A41" w:rsidRDefault="001F2A41" w:rsidP="001F2A41">
      <w:bookmarkStart w:id="84" w:name="include_clip_start_136"/>
      <w:bookmarkEnd w:id="84"/>
    </w:p>
    <w:p w:rsidR="006A2FBB" w:rsidRDefault="001F2A41" w:rsidP="001F2A41">
      <w:r>
        <w:t xml:space="preserve">S. 738 -- Senator Climer: A CONCURRENT RESOLUTION TO CONGRATULATE THE NORTHWESTERN HIGH SCHOOL BASEBALL TEAM, COACHES, AND SCHOOL OFFICIALS ON AN </w:t>
      </w:r>
      <w:r w:rsidR="006A2FBB">
        <w:br/>
      </w:r>
    </w:p>
    <w:p w:rsidR="001F2A41" w:rsidRDefault="006A2FBB" w:rsidP="006A2FBB">
      <w:pPr>
        <w:ind w:firstLine="0"/>
      </w:pPr>
      <w:r>
        <w:br w:type="column"/>
      </w:r>
      <w:r w:rsidR="001F2A41">
        <w:t>OUTSTANDING SEASON AND TO HONOR THEM FOR WINNING THE 2017 CLASS 5A BASEBALL STATE CHAMPIONSHIP.</w:t>
      </w:r>
    </w:p>
    <w:p w:rsidR="001F2A41" w:rsidRPr="006A2FBB" w:rsidRDefault="001F2A41" w:rsidP="001F2A41">
      <w:pPr>
        <w:rPr>
          <w:szCs w:val="22"/>
        </w:rPr>
      </w:pPr>
      <w:bookmarkStart w:id="85" w:name="include_clip_end_136"/>
      <w:bookmarkEnd w:id="85"/>
    </w:p>
    <w:p w:rsidR="001F2A41" w:rsidRDefault="001F2A41" w:rsidP="001F2A41">
      <w:r>
        <w:t>The Concurrent Resolution was agreed to and ordered returned to the Senate with concurrence.</w:t>
      </w:r>
    </w:p>
    <w:p w:rsidR="006A2FBB" w:rsidRDefault="006A2FBB" w:rsidP="001F2A41"/>
    <w:p w:rsidR="001F2A41" w:rsidRDefault="001F2A41" w:rsidP="001F2A41">
      <w:pPr>
        <w:jc w:val="center"/>
        <w:rPr>
          <w:b/>
        </w:rPr>
      </w:pPr>
      <w:r w:rsidRPr="0089420F">
        <w:rPr>
          <w:b/>
        </w:rPr>
        <w:t xml:space="preserve">INTRODUCTION OF BILL  </w:t>
      </w:r>
    </w:p>
    <w:p w:rsidR="001F2A41" w:rsidRDefault="001F2A41" w:rsidP="001F2A41">
      <w:r>
        <w:t>The following Joint Resolution was introduced, read the first time, and referred to appropriate committee:</w:t>
      </w:r>
    </w:p>
    <w:p w:rsidR="001F2A41" w:rsidRDefault="001F2A41" w:rsidP="001F2A41"/>
    <w:p w:rsidR="001F2A41" w:rsidRDefault="001F2A41" w:rsidP="001F2A41">
      <w:bookmarkStart w:id="86" w:name="include_clip_start_140"/>
      <w:bookmarkEnd w:id="86"/>
      <w:r>
        <w:t>S. 671 -- Senator Leatherman: A JOINT RESOLUTION TO PROVIDE FOR THE CONTINUING AUTHORITY TO PAY THE EXPENSES OF STATE GOVERNMENT IF THE 2017-2018 FISCAL YEAR BEGINS WITHOUT A GENERAL APPROPRIATIONS ACT FOR THAT YEAR IN EFFECT, AND TO PROVIDE EXCEPTIONS.</w:t>
      </w:r>
    </w:p>
    <w:p w:rsidR="001F2A41" w:rsidRDefault="001F2A41" w:rsidP="001F2A41">
      <w:bookmarkStart w:id="87" w:name="include_clip_end_140"/>
      <w:bookmarkEnd w:id="87"/>
      <w:r>
        <w:t>On motion of Rep. WHITE, with unanimous consent, the Joint Resolution was ordered placed on the Calendar without reference.</w:t>
      </w:r>
    </w:p>
    <w:p w:rsidR="001F2A41" w:rsidRDefault="001F2A41" w:rsidP="001F2A41"/>
    <w:p w:rsidR="001F2A41" w:rsidRDefault="001F2A41" w:rsidP="001F2A41">
      <w:pPr>
        <w:jc w:val="center"/>
        <w:rPr>
          <w:b/>
        </w:rPr>
      </w:pPr>
      <w:r w:rsidRPr="0089420F">
        <w:rPr>
          <w:b/>
        </w:rPr>
        <w:t>ROLL CALL</w:t>
      </w:r>
    </w:p>
    <w:p w:rsidR="001F2A41" w:rsidRDefault="001F2A41" w:rsidP="001F2A4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F2A41" w:rsidRPr="0089420F" w:rsidTr="002A17CF">
        <w:trPr>
          <w:jc w:val="right"/>
        </w:trPr>
        <w:tc>
          <w:tcPr>
            <w:tcW w:w="2179" w:type="dxa"/>
            <w:shd w:val="clear" w:color="auto" w:fill="auto"/>
          </w:tcPr>
          <w:p w:rsidR="001F2A41" w:rsidRPr="0089420F" w:rsidRDefault="001F2A41" w:rsidP="002A17CF">
            <w:pPr>
              <w:ind w:firstLine="0"/>
            </w:pPr>
            <w:bookmarkStart w:id="88" w:name="vote_start143"/>
            <w:bookmarkEnd w:id="88"/>
            <w:r>
              <w:t>Alexander</w:t>
            </w:r>
          </w:p>
        </w:tc>
        <w:tc>
          <w:tcPr>
            <w:tcW w:w="2179" w:type="dxa"/>
            <w:shd w:val="clear" w:color="auto" w:fill="auto"/>
          </w:tcPr>
          <w:p w:rsidR="001F2A41" w:rsidRPr="0089420F" w:rsidRDefault="001F2A41" w:rsidP="002A17CF">
            <w:pPr>
              <w:ind w:firstLine="0"/>
            </w:pPr>
            <w:r>
              <w:t>Allison</w:t>
            </w:r>
          </w:p>
        </w:tc>
        <w:tc>
          <w:tcPr>
            <w:tcW w:w="2180" w:type="dxa"/>
            <w:shd w:val="clear" w:color="auto" w:fill="auto"/>
          </w:tcPr>
          <w:p w:rsidR="001F2A41" w:rsidRPr="0089420F" w:rsidRDefault="001F2A41" w:rsidP="002A17CF">
            <w:pPr>
              <w:ind w:firstLine="0"/>
            </w:pPr>
            <w:r>
              <w:t>Anderson</w:t>
            </w:r>
          </w:p>
        </w:tc>
      </w:tr>
      <w:tr w:rsidR="001F2A41" w:rsidRPr="0089420F" w:rsidTr="002A17CF">
        <w:tblPrEx>
          <w:jc w:val="left"/>
        </w:tblPrEx>
        <w:tc>
          <w:tcPr>
            <w:tcW w:w="2179" w:type="dxa"/>
            <w:shd w:val="clear" w:color="auto" w:fill="auto"/>
          </w:tcPr>
          <w:p w:rsidR="001F2A41" w:rsidRPr="0089420F" w:rsidRDefault="001F2A41" w:rsidP="002A17CF">
            <w:pPr>
              <w:ind w:firstLine="0"/>
            </w:pPr>
            <w:r>
              <w:t>Anthony</w:t>
            </w:r>
          </w:p>
        </w:tc>
        <w:tc>
          <w:tcPr>
            <w:tcW w:w="2179" w:type="dxa"/>
            <w:shd w:val="clear" w:color="auto" w:fill="auto"/>
          </w:tcPr>
          <w:p w:rsidR="001F2A41" w:rsidRPr="0089420F" w:rsidRDefault="001F2A41" w:rsidP="002A17CF">
            <w:pPr>
              <w:ind w:firstLine="0"/>
            </w:pPr>
            <w:r>
              <w:t>Arrington</w:t>
            </w:r>
          </w:p>
        </w:tc>
        <w:tc>
          <w:tcPr>
            <w:tcW w:w="2180" w:type="dxa"/>
            <w:shd w:val="clear" w:color="auto" w:fill="auto"/>
          </w:tcPr>
          <w:p w:rsidR="001F2A41" w:rsidRPr="0089420F" w:rsidRDefault="001F2A41" w:rsidP="002A17CF">
            <w:pPr>
              <w:ind w:firstLine="0"/>
            </w:pPr>
            <w:r>
              <w:t>Atkinson</w:t>
            </w:r>
          </w:p>
        </w:tc>
      </w:tr>
      <w:tr w:rsidR="001F2A41" w:rsidRPr="0089420F" w:rsidTr="002A17CF">
        <w:tblPrEx>
          <w:jc w:val="left"/>
        </w:tblPrEx>
        <w:tc>
          <w:tcPr>
            <w:tcW w:w="2179" w:type="dxa"/>
            <w:shd w:val="clear" w:color="auto" w:fill="auto"/>
          </w:tcPr>
          <w:p w:rsidR="001F2A41" w:rsidRPr="0089420F" w:rsidRDefault="001F2A41" w:rsidP="002A17CF">
            <w:pPr>
              <w:ind w:firstLine="0"/>
            </w:pPr>
            <w:r>
              <w:t>Atwater</w:t>
            </w:r>
          </w:p>
        </w:tc>
        <w:tc>
          <w:tcPr>
            <w:tcW w:w="2179" w:type="dxa"/>
            <w:shd w:val="clear" w:color="auto" w:fill="auto"/>
          </w:tcPr>
          <w:p w:rsidR="001F2A41" w:rsidRPr="0089420F" w:rsidRDefault="001F2A41" w:rsidP="002A17CF">
            <w:pPr>
              <w:ind w:firstLine="0"/>
            </w:pPr>
            <w:r>
              <w:t>Bales</w:t>
            </w:r>
          </w:p>
        </w:tc>
        <w:tc>
          <w:tcPr>
            <w:tcW w:w="2180" w:type="dxa"/>
            <w:shd w:val="clear" w:color="auto" w:fill="auto"/>
          </w:tcPr>
          <w:p w:rsidR="001F2A41" w:rsidRPr="0089420F" w:rsidRDefault="001F2A41" w:rsidP="002A17CF">
            <w:pPr>
              <w:ind w:firstLine="0"/>
            </w:pPr>
            <w:r>
              <w:t>Ballentine</w:t>
            </w:r>
          </w:p>
        </w:tc>
      </w:tr>
      <w:tr w:rsidR="001F2A41" w:rsidRPr="0089420F" w:rsidTr="002A17CF">
        <w:tblPrEx>
          <w:jc w:val="left"/>
        </w:tblPrEx>
        <w:tc>
          <w:tcPr>
            <w:tcW w:w="2179" w:type="dxa"/>
            <w:shd w:val="clear" w:color="auto" w:fill="auto"/>
          </w:tcPr>
          <w:p w:rsidR="001F2A41" w:rsidRPr="0089420F" w:rsidRDefault="001F2A41" w:rsidP="002A17CF">
            <w:pPr>
              <w:ind w:firstLine="0"/>
            </w:pPr>
            <w:r>
              <w:t>Bamberg</w:t>
            </w:r>
          </w:p>
        </w:tc>
        <w:tc>
          <w:tcPr>
            <w:tcW w:w="2179" w:type="dxa"/>
            <w:shd w:val="clear" w:color="auto" w:fill="auto"/>
          </w:tcPr>
          <w:p w:rsidR="001F2A41" w:rsidRPr="0089420F" w:rsidRDefault="001F2A41" w:rsidP="002A17CF">
            <w:pPr>
              <w:ind w:firstLine="0"/>
            </w:pPr>
            <w:r>
              <w:t>Bannister</w:t>
            </w:r>
          </w:p>
        </w:tc>
        <w:tc>
          <w:tcPr>
            <w:tcW w:w="2180" w:type="dxa"/>
            <w:shd w:val="clear" w:color="auto" w:fill="auto"/>
          </w:tcPr>
          <w:p w:rsidR="001F2A41" w:rsidRPr="0089420F" w:rsidRDefault="001F2A41" w:rsidP="002A17CF">
            <w:pPr>
              <w:ind w:firstLine="0"/>
            </w:pPr>
            <w:r>
              <w:t>Bedingfield</w:t>
            </w:r>
          </w:p>
        </w:tc>
      </w:tr>
      <w:tr w:rsidR="001F2A41" w:rsidRPr="0089420F" w:rsidTr="002A17CF">
        <w:tblPrEx>
          <w:jc w:val="left"/>
        </w:tblPrEx>
        <w:tc>
          <w:tcPr>
            <w:tcW w:w="2179" w:type="dxa"/>
            <w:shd w:val="clear" w:color="auto" w:fill="auto"/>
          </w:tcPr>
          <w:p w:rsidR="001F2A41" w:rsidRPr="0089420F" w:rsidRDefault="001F2A41" w:rsidP="002A17CF">
            <w:pPr>
              <w:ind w:firstLine="0"/>
            </w:pPr>
            <w:r>
              <w:t>Bennett</w:t>
            </w:r>
          </w:p>
        </w:tc>
        <w:tc>
          <w:tcPr>
            <w:tcW w:w="2179" w:type="dxa"/>
            <w:shd w:val="clear" w:color="auto" w:fill="auto"/>
          </w:tcPr>
          <w:p w:rsidR="001F2A41" w:rsidRPr="0089420F" w:rsidRDefault="001F2A41" w:rsidP="002A17CF">
            <w:pPr>
              <w:ind w:firstLine="0"/>
            </w:pPr>
            <w:r>
              <w:t>Bernstein</w:t>
            </w:r>
          </w:p>
        </w:tc>
        <w:tc>
          <w:tcPr>
            <w:tcW w:w="2180" w:type="dxa"/>
            <w:shd w:val="clear" w:color="auto" w:fill="auto"/>
          </w:tcPr>
          <w:p w:rsidR="001F2A41" w:rsidRPr="0089420F" w:rsidRDefault="001F2A41" w:rsidP="002A17CF">
            <w:pPr>
              <w:ind w:firstLine="0"/>
            </w:pPr>
            <w:r>
              <w:t>Blackwell</w:t>
            </w:r>
          </w:p>
        </w:tc>
      </w:tr>
      <w:tr w:rsidR="001F2A41" w:rsidRPr="0089420F" w:rsidTr="002A17CF">
        <w:tblPrEx>
          <w:jc w:val="left"/>
        </w:tblPrEx>
        <w:tc>
          <w:tcPr>
            <w:tcW w:w="2179" w:type="dxa"/>
            <w:shd w:val="clear" w:color="auto" w:fill="auto"/>
          </w:tcPr>
          <w:p w:rsidR="001F2A41" w:rsidRPr="0089420F" w:rsidRDefault="001F2A41" w:rsidP="002A17CF">
            <w:pPr>
              <w:ind w:firstLine="0"/>
            </w:pPr>
            <w:r>
              <w:t>Bowers</w:t>
            </w:r>
          </w:p>
        </w:tc>
        <w:tc>
          <w:tcPr>
            <w:tcW w:w="2179" w:type="dxa"/>
            <w:shd w:val="clear" w:color="auto" w:fill="auto"/>
          </w:tcPr>
          <w:p w:rsidR="001F2A41" w:rsidRPr="0089420F" w:rsidRDefault="001F2A41" w:rsidP="002A17CF">
            <w:pPr>
              <w:ind w:firstLine="0"/>
            </w:pPr>
            <w:r>
              <w:t>Bradley</w:t>
            </w:r>
          </w:p>
        </w:tc>
        <w:tc>
          <w:tcPr>
            <w:tcW w:w="2180" w:type="dxa"/>
            <w:shd w:val="clear" w:color="auto" w:fill="auto"/>
          </w:tcPr>
          <w:p w:rsidR="001F2A41" w:rsidRPr="0089420F" w:rsidRDefault="001F2A41" w:rsidP="002A17CF">
            <w:pPr>
              <w:ind w:firstLine="0"/>
            </w:pPr>
            <w:r>
              <w:t>Brown</w:t>
            </w:r>
          </w:p>
        </w:tc>
      </w:tr>
      <w:tr w:rsidR="001F2A41" w:rsidRPr="0089420F" w:rsidTr="002A17CF">
        <w:tblPrEx>
          <w:jc w:val="left"/>
        </w:tblPrEx>
        <w:tc>
          <w:tcPr>
            <w:tcW w:w="2179" w:type="dxa"/>
            <w:shd w:val="clear" w:color="auto" w:fill="auto"/>
          </w:tcPr>
          <w:p w:rsidR="001F2A41" w:rsidRPr="0089420F" w:rsidRDefault="001F2A41" w:rsidP="002A17CF">
            <w:pPr>
              <w:ind w:firstLine="0"/>
            </w:pPr>
            <w:r>
              <w:t>Burns</w:t>
            </w:r>
          </w:p>
        </w:tc>
        <w:tc>
          <w:tcPr>
            <w:tcW w:w="2179" w:type="dxa"/>
            <w:shd w:val="clear" w:color="auto" w:fill="auto"/>
          </w:tcPr>
          <w:p w:rsidR="001F2A41" w:rsidRPr="0089420F" w:rsidRDefault="001F2A41" w:rsidP="002A17CF">
            <w:pPr>
              <w:ind w:firstLine="0"/>
            </w:pPr>
            <w:r>
              <w:t>Caskey</w:t>
            </w:r>
          </w:p>
        </w:tc>
        <w:tc>
          <w:tcPr>
            <w:tcW w:w="2180" w:type="dxa"/>
            <w:shd w:val="clear" w:color="auto" w:fill="auto"/>
          </w:tcPr>
          <w:p w:rsidR="001F2A41" w:rsidRPr="0089420F" w:rsidRDefault="001F2A41" w:rsidP="002A17CF">
            <w:pPr>
              <w:ind w:firstLine="0"/>
            </w:pPr>
            <w:r>
              <w:t>Chumley</w:t>
            </w:r>
          </w:p>
        </w:tc>
      </w:tr>
      <w:tr w:rsidR="001F2A41" w:rsidRPr="0089420F" w:rsidTr="002A17CF">
        <w:tblPrEx>
          <w:jc w:val="left"/>
        </w:tblPrEx>
        <w:tc>
          <w:tcPr>
            <w:tcW w:w="2179" w:type="dxa"/>
            <w:shd w:val="clear" w:color="auto" w:fill="auto"/>
          </w:tcPr>
          <w:p w:rsidR="001F2A41" w:rsidRPr="0089420F" w:rsidRDefault="001F2A41" w:rsidP="002A17CF">
            <w:pPr>
              <w:ind w:firstLine="0"/>
            </w:pPr>
            <w:r>
              <w:t>Clary</w:t>
            </w:r>
          </w:p>
        </w:tc>
        <w:tc>
          <w:tcPr>
            <w:tcW w:w="2179" w:type="dxa"/>
            <w:shd w:val="clear" w:color="auto" w:fill="auto"/>
          </w:tcPr>
          <w:p w:rsidR="001F2A41" w:rsidRPr="0089420F" w:rsidRDefault="001F2A41" w:rsidP="002A17CF">
            <w:pPr>
              <w:ind w:firstLine="0"/>
            </w:pPr>
            <w:r>
              <w:t>Clemmons</w:t>
            </w:r>
          </w:p>
        </w:tc>
        <w:tc>
          <w:tcPr>
            <w:tcW w:w="2180" w:type="dxa"/>
            <w:shd w:val="clear" w:color="auto" w:fill="auto"/>
          </w:tcPr>
          <w:p w:rsidR="001F2A41" w:rsidRPr="0089420F" w:rsidRDefault="001F2A41" w:rsidP="002A17CF">
            <w:pPr>
              <w:ind w:firstLine="0"/>
            </w:pPr>
            <w:r>
              <w:t>Clyburn</w:t>
            </w:r>
          </w:p>
        </w:tc>
      </w:tr>
      <w:tr w:rsidR="001F2A41" w:rsidRPr="0089420F" w:rsidTr="002A17CF">
        <w:tblPrEx>
          <w:jc w:val="left"/>
        </w:tblPrEx>
        <w:tc>
          <w:tcPr>
            <w:tcW w:w="2179" w:type="dxa"/>
            <w:shd w:val="clear" w:color="auto" w:fill="auto"/>
          </w:tcPr>
          <w:p w:rsidR="001F2A41" w:rsidRPr="0089420F" w:rsidRDefault="001F2A41" w:rsidP="002A17CF">
            <w:pPr>
              <w:ind w:firstLine="0"/>
            </w:pPr>
            <w:r>
              <w:t>Cobb-Hunter</w:t>
            </w:r>
          </w:p>
        </w:tc>
        <w:tc>
          <w:tcPr>
            <w:tcW w:w="2179" w:type="dxa"/>
            <w:shd w:val="clear" w:color="auto" w:fill="auto"/>
          </w:tcPr>
          <w:p w:rsidR="001F2A41" w:rsidRPr="0089420F" w:rsidRDefault="001F2A41" w:rsidP="002A17CF">
            <w:pPr>
              <w:ind w:firstLine="0"/>
            </w:pPr>
            <w:r>
              <w:t>Cogswell</w:t>
            </w:r>
          </w:p>
        </w:tc>
        <w:tc>
          <w:tcPr>
            <w:tcW w:w="2180" w:type="dxa"/>
            <w:shd w:val="clear" w:color="auto" w:fill="auto"/>
          </w:tcPr>
          <w:p w:rsidR="001F2A41" w:rsidRPr="0089420F" w:rsidRDefault="001F2A41" w:rsidP="002A17CF">
            <w:pPr>
              <w:ind w:firstLine="0"/>
            </w:pPr>
            <w:r>
              <w:t>Cole</w:t>
            </w:r>
          </w:p>
        </w:tc>
      </w:tr>
      <w:tr w:rsidR="001F2A41" w:rsidRPr="0089420F" w:rsidTr="002A17CF">
        <w:tblPrEx>
          <w:jc w:val="left"/>
        </w:tblPrEx>
        <w:tc>
          <w:tcPr>
            <w:tcW w:w="2179" w:type="dxa"/>
            <w:shd w:val="clear" w:color="auto" w:fill="auto"/>
          </w:tcPr>
          <w:p w:rsidR="001F2A41" w:rsidRPr="0089420F" w:rsidRDefault="001F2A41" w:rsidP="002A17CF">
            <w:pPr>
              <w:ind w:firstLine="0"/>
            </w:pPr>
            <w:r>
              <w:t>Collins</w:t>
            </w:r>
          </w:p>
        </w:tc>
        <w:tc>
          <w:tcPr>
            <w:tcW w:w="2179" w:type="dxa"/>
            <w:shd w:val="clear" w:color="auto" w:fill="auto"/>
          </w:tcPr>
          <w:p w:rsidR="001F2A41" w:rsidRPr="0089420F" w:rsidRDefault="001F2A41" w:rsidP="002A17CF">
            <w:pPr>
              <w:ind w:firstLine="0"/>
            </w:pPr>
            <w:r>
              <w:t>Crawford</w:t>
            </w:r>
          </w:p>
        </w:tc>
        <w:tc>
          <w:tcPr>
            <w:tcW w:w="2180" w:type="dxa"/>
            <w:shd w:val="clear" w:color="auto" w:fill="auto"/>
          </w:tcPr>
          <w:p w:rsidR="001F2A41" w:rsidRPr="0089420F" w:rsidRDefault="001F2A41" w:rsidP="002A17CF">
            <w:pPr>
              <w:ind w:firstLine="0"/>
            </w:pPr>
            <w:r>
              <w:t>Crosby</w:t>
            </w:r>
          </w:p>
        </w:tc>
      </w:tr>
      <w:tr w:rsidR="001F2A41" w:rsidRPr="0089420F" w:rsidTr="002A17CF">
        <w:tblPrEx>
          <w:jc w:val="left"/>
        </w:tblPrEx>
        <w:tc>
          <w:tcPr>
            <w:tcW w:w="2179" w:type="dxa"/>
            <w:shd w:val="clear" w:color="auto" w:fill="auto"/>
          </w:tcPr>
          <w:p w:rsidR="001F2A41" w:rsidRPr="0089420F" w:rsidRDefault="001F2A41" w:rsidP="002A17CF">
            <w:pPr>
              <w:ind w:firstLine="0"/>
            </w:pPr>
            <w:r>
              <w:t>Daning</w:t>
            </w:r>
          </w:p>
        </w:tc>
        <w:tc>
          <w:tcPr>
            <w:tcW w:w="2179" w:type="dxa"/>
            <w:shd w:val="clear" w:color="auto" w:fill="auto"/>
          </w:tcPr>
          <w:p w:rsidR="001F2A41" w:rsidRPr="0089420F" w:rsidRDefault="001F2A41" w:rsidP="002A17CF">
            <w:pPr>
              <w:ind w:firstLine="0"/>
            </w:pPr>
            <w:r>
              <w:t>Davis</w:t>
            </w:r>
          </w:p>
        </w:tc>
        <w:tc>
          <w:tcPr>
            <w:tcW w:w="2180" w:type="dxa"/>
            <w:shd w:val="clear" w:color="auto" w:fill="auto"/>
          </w:tcPr>
          <w:p w:rsidR="001F2A41" w:rsidRPr="0089420F" w:rsidRDefault="001F2A41" w:rsidP="002A17CF">
            <w:pPr>
              <w:ind w:firstLine="0"/>
            </w:pPr>
            <w:r>
              <w:t>Delleney</w:t>
            </w:r>
          </w:p>
        </w:tc>
      </w:tr>
      <w:tr w:rsidR="001F2A41" w:rsidRPr="0089420F" w:rsidTr="002A17CF">
        <w:tblPrEx>
          <w:jc w:val="left"/>
        </w:tblPrEx>
        <w:tc>
          <w:tcPr>
            <w:tcW w:w="2179" w:type="dxa"/>
            <w:shd w:val="clear" w:color="auto" w:fill="auto"/>
          </w:tcPr>
          <w:p w:rsidR="001F2A41" w:rsidRPr="0089420F" w:rsidRDefault="001F2A41" w:rsidP="002A17CF">
            <w:pPr>
              <w:ind w:firstLine="0"/>
            </w:pPr>
            <w:r>
              <w:t>Dillard</w:t>
            </w:r>
          </w:p>
        </w:tc>
        <w:tc>
          <w:tcPr>
            <w:tcW w:w="2179" w:type="dxa"/>
            <w:shd w:val="clear" w:color="auto" w:fill="auto"/>
          </w:tcPr>
          <w:p w:rsidR="001F2A41" w:rsidRPr="0089420F" w:rsidRDefault="001F2A41" w:rsidP="002A17CF">
            <w:pPr>
              <w:ind w:firstLine="0"/>
            </w:pPr>
            <w:r>
              <w:t>Douglas</w:t>
            </w:r>
          </w:p>
        </w:tc>
        <w:tc>
          <w:tcPr>
            <w:tcW w:w="2180" w:type="dxa"/>
            <w:shd w:val="clear" w:color="auto" w:fill="auto"/>
          </w:tcPr>
          <w:p w:rsidR="001F2A41" w:rsidRPr="0089420F" w:rsidRDefault="001F2A41" w:rsidP="002A17CF">
            <w:pPr>
              <w:ind w:firstLine="0"/>
            </w:pPr>
            <w:r>
              <w:t>Duckworth</w:t>
            </w:r>
          </w:p>
        </w:tc>
      </w:tr>
      <w:tr w:rsidR="001F2A41" w:rsidRPr="0089420F" w:rsidTr="002A17CF">
        <w:tblPrEx>
          <w:jc w:val="left"/>
        </w:tblPrEx>
        <w:tc>
          <w:tcPr>
            <w:tcW w:w="2179" w:type="dxa"/>
            <w:shd w:val="clear" w:color="auto" w:fill="auto"/>
          </w:tcPr>
          <w:p w:rsidR="001F2A41" w:rsidRPr="0089420F" w:rsidRDefault="001F2A41" w:rsidP="002A17CF">
            <w:pPr>
              <w:ind w:firstLine="0"/>
            </w:pPr>
            <w:r>
              <w:t>Elliott</w:t>
            </w:r>
          </w:p>
        </w:tc>
        <w:tc>
          <w:tcPr>
            <w:tcW w:w="2179" w:type="dxa"/>
            <w:shd w:val="clear" w:color="auto" w:fill="auto"/>
          </w:tcPr>
          <w:p w:rsidR="001F2A41" w:rsidRPr="0089420F" w:rsidRDefault="001F2A41" w:rsidP="002A17CF">
            <w:pPr>
              <w:ind w:firstLine="0"/>
            </w:pPr>
            <w:r>
              <w:t>Erickson</w:t>
            </w:r>
          </w:p>
        </w:tc>
        <w:tc>
          <w:tcPr>
            <w:tcW w:w="2180" w:type="dxa"/>
            <w:shd w:val="clear" w:color="auto" w:fill="auto"/>
          </w:tcPr>
          <w:p w:rsidR="001F2A41" w:rsidRPr="0089420F" w:rsidRDefault="001F2A41" w:rsidP="002A17CF">
            <w:pPr>
              <w:ind w:firstLine="0"/>
            </w:pPr>
            <w:r>
              <w:t>Felder</w:t>
            </w:r>
          </w:p>
        </w:tc>
      </w:tr>
      <w:tr w:rsidR="001F2A41" w:rsidRPr="0089420F" w:rsidTr="002A17CF">
        <w:tblPrEx>
          <w:jc w:val="left"/>
        </w:tblPrEx>
        <w:tc>
          <w:tcPr>
            <w:tcW w:w="2179" w:type="dxa"/>
            <w:shd w:val="clear" w:color="auto" w:fill="auto"/>
          </w:tcPr>
          <w:p w:rsidR="001F2A41" w:rsidRPr="0089420F" w:rsidRDefault="001F2A41" w:rsidP="002A17CF">
            <w:pPr>
              <w:ind w:firstLine="0"/>
            </w:pPr>
            <w:r>
              <w:t>Finlay</w:t>
            </w:r>
          </w:p>
        </w:tc>
        <w:tc>
          <w:tcPr>
            <w:tcW w:w="2179" w:type="dxa"/>
            <w:shd w:val="clear" w:color="auto" w:fill="auto"/>
          </w:tcPr>
          <w:p w:rsidR="001F2A41" w:rsidRPr="0089420F" w:rsidRDefault="001F2A41" w:rsidP="002A17CF">
            <w:pPr>
              <w:ind w:firstLine="0"/>
            </w:pPr>
            <w:r>
              <w:t>Forrest</w:t>
            </w:r>
          </w:p>
        </w:tc>
        <w:tc>
          <w:tcPr>
            <w:tcW w:w="2180" w:type="dxa"/>
            <w:shd w:val="clear" w:color="auto" w:fill="auto"/>
          </w:tcPr>
          <w:p w:rsidR="001F2A41" w:rsidRPr="0089420F" w:rsidRDefault="001F2A41" w:rsidP="002A17CF">
            <w:pPr>
              <w:ind w:firstLine="0"/>
            </w:pPr>
            <w:r>
              <w:t>Forrester</w:t>
            </w:r>
          </w:p>
        </w:tc>
      </w:tr>
      <w:tr w:rsidR="001F2A41" w:rsidRPr="0089420F" w:rsidTr="002A17CF">
        <w:tblPrEx>
          <w:jc w:val="left"/>
        </w:tblPrEx>
        <w:tc>
          <w:tcPr>
            <w:tcW w:w="2179" w:type="dxa"/>
            <w:shd w:val="clear" w:color="auto" w:fill="auto"/>
          </w:tcPr>
          <w:p w:rsidR="001F2A41" w:rsidRPr="0089420F" w:rsidRDefault="001F2A41" w:rsidP="002A17CF">
            <w:pPr>
              <w:ind w:firstLine="0"/>
            </w:pPr>
            <w:r>
              <w:t>Fry</w:t>
            </w:r>
          </w:p>
        </w:tc>
        <w:tc>
          <w:tcPr>
            <w:tcW w:w="2179" w:type="dxa"/>
            <w:shd w:val="clear" w:color="auto" w:fill="auto"/>
          </w:tcPr>
          <w:p w:rsidR="001F2A41" w:rsidRPr="0089420F" w:rsidRDefault="001F2A41" w:rsidP="002A17CF">
            <w:pPr>
              <w:ind w:firstLine="0"/>
            </w:pPr>
            <w:r>
              <w:t>Funderburk</w:t>
            </w:r>
          </w:p>
        </w:tc>
        <w:tc>
          <w:tcPr>
            <w:tcW w:w="2180" w:type="dxa"/>
            <w:shd w:val="clear" w:color="auto" w:fill="auto"/>
          </w:tcPr>
          <w:p w:rsidR="001F2A41" w:rsidRPr="0089420F" w:rsidRDefault="001F2A41" w:rsidP="002A17CF">
            <w:pPr>
              <w:ind w:firstLine="0"/>
            </w:pPr>
            <w:r>
              <w:t>Gagnon</w:t>
            </w:r>
          </w:p>
        </w:tc>
      </w:tr>
      <w:tr w:rsidR="001F2A41" w:rsidRPr="0089420F" w:rsidTr="002A17CF">
        <w:tblPrEx>
          <w:jc w:val="left"/>
        </w:tblPrEx>
        <w:tc>
          <w:tcPr>
            <w:tcW w:w="2179" w:type="dxa"/>
            <w:shd w:val="clear" w:color="auto" w:fill="auto"/>
          </w:tcPr>
          <w:p w:rsidR="001F2A41" w:rsidRPr="0089420F" w:rsidRDefault="001F2A41" w:rsidP="002A17CF">
            <w:pPr>
              <w:ind w:firstLine="0"/>
            </w:pPr>
            <w:r>
              <w:t>Gilliard</w:t>
            </w:r>
          </w:p>
        </w:tc>
        <w:tc>
          <w:tcPr>
            <w:tcW w:w="2179" w:type="dxa"/>
            <w:shd w:val="clear" w:color="auto" w:fill="auto"/>
          </w:tcPr>
          <w:p w:rsidR="001F2A41" w:rsidRPr="0089420F" w:rsidRDefault="001F2A41" w:rsidP="002A17CF">
            <w:pPr>
              <w:ind w:firstLine="0"/>
            </w:pPr>
            <w:r>
              <w:t>Govan</w:t>
            </w:r>
          </w:p>
        </w:tc>
        <w:tc>
          <w:tcPr>
            <w:tcW w:w="2180" w:type="dxa"/>
            <w:shd w:val="clear" w:color="auto" w:fill="auto"/>
          </w:tcPr>
          <w:p w:rsidR="001F2A41" w:rsidRPr="0089420F" w:rsidRDefault="001F2A41" w:rsidP="002A17CF">
            <w:pPr>
              <w:ind w:firstLine="0"/>
            </w:pPr>
            <w:r>
              <w:t>Hamilton</w:t>
            </w:r>
          </w:p>
        </w:tc>
      </w:tr>
      <w:tr w:rsidR="001F2A41" w:rsidRPr="0089420F" w:rsidTr="002A17CF">
        <w:tblPrEx>
          <w:jc w:val="left"/>
        </w:tblPrEx>
        <w:tc>
          <w:tcPr>
            <w:tcW w:w="2179" w:type="dxa"/>
            <w:shd w:val="clear" w:color="auto" w:fill="auto"/>
          </w:tcPr>
          <w:p w:rsidR="001F2A41" w:rsidRPr="0089420F" w:rsidRDefault="001F2A41" w:rsidP="002A17CF">
            <w:pPr>
              <w:ind w:firstLine="0"/>
            </w:pPr>
            <w:r>
              <w:t>Hardee</w:t>
            </w:r>
          </w:p>
        </w:tc>
        <w:tc>
          <w:tcPr>
            <w:tcW w:w="2179" w:type="dxa"/>
            <w:shd w:val="clear" w:color="auto" w:fill="auto"/>
          </w:tcPr>
          <w:p w:rsidR="001F2A41" w:rsidRPr="0089420F" w:rsidRDefault="001F2A41" w:rsidP="002A17CF">
            <w:pPr>
              <w:ind w:firstLine="0"/>
            </w:pPr>
            <w:r>
              <w:t>Hart</w:t>
            </w:r>
          </w:p>
        </w:tc>
        <w:tc>
          <w:tcPr>
            <w:tcW w:w="2180" w:type="dxa"/>
            <w:shd w:val="clear" w:color="auto" w:fill="auto"/>
          </w:tcPr>
          <w:p w:rsidR="001F2A41" w:rsidRPr="0089420F" w:rsidRDefault="001F2A41" w:rsidP="002A17CF">
            <w:pPr>
              <w:ind w:firstLine="0"/>
            </w:pPr>
            <w:r>
              <w:t>Hayes</w:t>
            </w:r>
          </w:p>
        </w:tc>
      </w:tr>
      <w:tr w:rsidR="001F2A41" w:rsidRPr="0089420F" w:rsidTr="002A17CF">
        <w:tblPrEx>
          <w:jc w:val="left"/>
        </w:tblPrEx>
        <w:tc>
          <w:tcPr>
            <w:tcW w:w="2179" w:type="dxa"/>
            <w:shd w:val="clear" w:color="auto" w:fill="auto"/>
          </w:tcPr>
          <w:p w:rsidR="001F2A41" w:rsidRPr="0089420F" w:rsidRDefault="001F2A41" w:rsidP="002A17CF">
            <w:pPr>
              <w:ind w:firstLine="0"/>
            </w:pPr>
            <w:r>
              <w:t>Henderson</w:t>
            </w:r>
          </w:p>
        </w:tc>
        <w:tc>
          <w:tcPr>
            <w:tcW w:w="2179" w:type="dxa"/>
            <w:shd w:val="clear" w:color="auto" w:fill="auto"/>
          </w:tcPr>
          <w:p w:rsidR="001F2A41" w:rsidRPr="0089420F" w:rsidRDefault="001F2A41" w:rsidP="002A17CF">
            <w:pPr>
              <w:ind w:firstLine="0"/>
            </w:pPr>
            <w:r>
              <w:t>Henegan</w:t>
            </w:r>
          </w:p>
        </w:tc>
        <w:tc>
          <w:tcPr>
            <w:tcW w:w="2180" w:type="dxa"/>
            <w:shd w:val="clear" w:color="auto" w:fill="auto"/>
          </w:tcPr>
          <w:p w:rsidR="001F2A41" w:rsidRPr="0089420F" w:rsidRDefault="001F2A41" w:rsidP="002A17CF">
            <w:pPr>
              <w:ind w:firstLine="0"/>
            </w:pPr>
            <w:r>
              <w:t>Herbkersman</w:t>
            </w:r>
          </w:p>
        </w:tc>
      </w:tr>
      <w:tr w:rsidR="001F2A41" w:rsidRPr="0089420F" w:rsidTr="002A17CF">
        <w:tblPrEx>
          <w:jc w:val="left"/>
        </w:tblPrEx>
        <w:tc>
          <w:tcPr>
            <w:tcW w:w="2179" w:type="dxa"/>
            <w:shd w:val="clear" w:color="auto" w:fill="auto"/>
          </w:tcPr>
          <w:p w:rsidR="001F2A41" w:rsidRPr="0089420F" w:rsidRDefault="001F2A41" w:rsidP="002A17CF">
            <w:pPr>
              <w:ind w:firstLine="0"/>
            </w:pPr>
            <w:r>
              <w:t>Hewitt</w:t>
            </w:r>
          </w:p>
        </w:tc>
        <w:tc>
          <w:tcPr>
            <w:tcW w:w="2179" w:type="dxa"/>
            <w:shd w:val="clear" w:color="auto" w:fill="auto"/>
          </w:tcPr>
          <w:p w:rsidR="001F2A41" w:rsidRPr="0089420F" w:rsidRDefault="001F2A41" w:rsidP="002A17CF">
            <w:pPr>
              <w:ind w:firstLine="0"/>
            </w:pPr>
            <w:r>
              <w:t>Hiott</w:t>
            </w:r>
          </w:p>
        </w:tc>
        <w:tc>
          <w:tcPr>
            <w:tcW w:w="2180" w:type="dxa"/>
            <w:shd w:val="clear" w:color="auto" w:fill="auto"/>
          </w:tcPr>
          <w:p w:rsidR="001F2A41" w:rsidRPr="0089420F" w:rsidRDefault="001F2A41" w:rsidP="002A17CF">
            <w:pPr>
              <w:ind w:firstLine="0"/>
            </w:pPr>
            <w:r>
              <w:t>Hixon</w:t>
            </w:r>
          </w:p>
        </w:tc>
      </w:tr>
      <w:tr w:rsidR="001F2A41" w:rsidRPr="0089420F" w:rsidTr="002A17CF">
        <w:tblPrEx>
          <w:jc w:val="left"/>
        </w:tblPrEx>
        <w:tc>
          <w:tcPr>
            <w:tcW w:w="2179" w:type="dxa"/>
            <w:shd w:val="clear" w:color="auto" w:fill="auto"/>
          </w:tcPr>
          <w:p w:rsidR="001F2A41" w:rsidRPr="0089420F" w:rsidRDefault="001F2A41" w:rsidP="002A17CF">
            <w:pPr>
              <w:ind w:firstLine="0"/>
            </w:pPr>
            <w:r>
              <w:t>Hosey</w:t>
            </w:r>
          </w:p>
        </w:tc>
        <w:tc>
          <w:tcPr>
            <w:tcW w:w="2179" w:type="dxa"/>
            <w:shd w:val="clear" w:color="auto" w:fill="auto"/>
          </w:tcPr>
          <w:p w:rsidR="001F2A41" w:rsidRPr="0089420F" w:rsidRDefault="001F2A41" w:rsidP="002A17CF">
            <w:pPr>
              <w:ind w:firstLine="0"/>
            </w:pPr>
            <w:r>
              <w:t>Howard</w:t>
            </w:r>
          </w:p>
        </w:tc>
        <w:tc>
          <w:tcPr>
            <w:tcW w:w="2180" w:type="dxa"/>
            <w:shd w:val="clear" w:color="auto" w:fill="auto"/>
          </w:tcPr>
          <w:p w:rsidR="001F2A41" w:rsidRPr="0089420F" w:rsidRDefault="001F2A41" w:rsidP="002A17CF">
            <w:pPr>
              <w:ind w:firstLine="0"/>
            </w:pPr>
            <w:r>
              <w:t>Huggins</w:t>
            </w:r>
          </w:p>
        </w:tc>
      </w:tr>
      <w:tr w:rsidR="001F2A41" w:rsidRPr="0089420F" w:rsidTr="002A17CF">
        <w:tblPrEx>
          <w:jc w:val="left"/>
        </w:tblPrEx>
        <w:tc>
          <w:tcPr>
            <w:tcW w:w="2179" w:type="dxa"/>
            <w:shd w:val="clear" w:color="auto" w:fill="auto"/>
          </w:tcPr>
          <w:p w:rsidR="001F2A41" w:rsidRPr="0089420F" w:rsidRDefault="001F2A41" w:rsidP="002A17CF">
            <w:pPr>
              <w:ind w:firstLine="0"/>
            </w:pPr>
            <w:r>
              <w:t>Jefferson</w:t>
            </w:r>
          </w:p>
        </w:tc>
        <w:tc>
          <w:tcPr>
            <w:tcW w:w="2179" w:type="dxa"/>
            <w:shd w:val="clear" w:color="auto" w:fill="auto"/>
          </w:tcPr>
          <w:p w:rsidR="001F2A41" w:rsidRPr="0089420F" w:rsidRDefault="001F2A41" w:rsidP="002A17CF">
            <w:pPr>
              <w:ind w:firstLine="0"/>
            </w:pPr>
            <w:r>
              <w:t>Johnson</w:t>
            </w:r>
          </w:p>
        </w:tc>
        <w:tc>
          <w:tcPr>
            <w:tcW w:w="2180" w:type="dxa"/>
            <w:shd w:val="clear" w:color="auto" w:fill="auto"/>
          </w:tcPr>
          <w:p w:rsidR="001F2A41" w:rsidRPr="0089420F" w:rsidRDefault="001F2A41" w:rsidP="002A17CF">
            <w:pPr>
              <w:ind w:firstLine="0"/>
            </w:pPr>
            <w:r>
              <w:t>Jordan</w:t>
            </w:r>
          </w:p>
        </w:tc>
      </w:tr>
      <w:tr w:rsidR="001F2A41" w:rsidRPr="0089420F" w:rsidTr="002A17CF">
        <w:tblPrEx>
          <w:jc w:val="left"/>
        </w:tblPrEx>
        <w:tc>
          <w:tcPr>
            <w:tcW w:w="2179" w:type="dxa"/>
            <w:shd w:val="clear" w:color="auto" w:fill="auto"/>
          </w:tcPr>
          <w:p w:rsidR="001F2A41" w:rsidRPr="0089420F" w:rsidRDefault="001F2A41" w:rsidP="002A17CF">
            <w:pPr>
              <w:ind w:firstLine="0"/>
            </w:pPr>
            <w:r>
              <w:t>King</w:t>
            </w:r>
          </w:p>
        </w:tc>
        <w:tc>
          <w:tcPr>
            <w:tcW w:w="2179" w:type="dxa"/>
            <w:shd w:val="clear" w:color="auto" w:fill="auto"/>
          </w:tcPr>
          <w:p w:rsidR="001F2A41" w:rsidRPr="0089420F" w:rsidRDefault="001F2A41" w:rsidP="002A17CF">
            <w:pPr>
              <w:ind w:firstLine="0"/>
            </w:pPr>
            <w:r>
              <w:t>Kirby</w:t>
            </w:r>
          </w:p>
        </w:tc>
        <w:tc>
          <w:tcPr>
            <w:tcW w:w="2180" w:type="dxa"/>
            <w:shd w:val="clear" w:color="auto" w:fill="auto"/>
          </w:tcPr>
          <w:p w:rsidR="001F2A41" w:rsidRPr="0089420F" w:rsidRDefault="001F2A41" w:rsidP="002A17CF">
            <w:pPr>
              <w:ind w:firstLine="0"/>
            </w:pPr>
            <w:r>
              <w:t>Knight</w:t>
            </w:r>
          </w:p>
        </w:tc>
      </w:tr>
      <w:tr w:rsidR="001F2A41" w:rsidRPr="0089420F" w:rsidTr="002A17CF">
        <w:tblPrEx>
          <w:jc w:val="left"/>
        </w:tblPrEx>
        <w:tc>
          <w:tcPr>
            <w:tcW w:w="2179" w:type="dxa"/>
            <w:shd w:val="clear" w:color="auto" w:fill="auto"/>
          </w:tcPr>
          <w:p w:rsidR="001F2A41" w:rsidRPr="0089420F" w:rsidRDefault="001F2A41" w:rsidP="002A17CF">
            <w:pPr>
              <w:ind w:firstLine="0"/>
            </w:pPr>
            <w:r>
              <w:t>Loftis</w:t>
            </w:r>
          </w:p>
        </w:tc>
        <w:tc>
          <w:tcPr>
            <w:tcW w:w="2179" w:type="dxa"/>
            <w:shd w:val="clear" w:color="auto" w:fill="auto"/>
          </w:tcPr>
          <w:p w:rsidR="001F2A41" w:rsidRPr="0089420F" w:rsidRDefault="001F2A41" w:rsidP="002A17CF">
            <w:pPr>
              <w:ind w:firstLine="0"/>
            </w:pPr>
            <w:r>
              <w:t>Long</w:t>
            </w:r>
          </w:p>
        </w:tc>
        <w:tc>
          <w:tcPr>
            <w:tcW w:w="2180" w:type="dxa"/>
            <w:shd w:val="clear" w:color="auto" w:fill="auto"/>
          </w:tcPr>
          <w:p w:rsidR="001F2A41" w:rsidRPr="0089420F" w:rsidRDefault="001F2A41" w:rsidP="002A17CF">
            <w:pPr>
              <w:ind w:firstLine="0"/>
            </w:pPr>
            <w:r>
              <w:t>Lowe</w:t>
            </w:r>
          </w:p>
        </w:tc>
      </w:tr>
      <w:tr w:rsidR="001F2A41" w:rsidRPr="0089420F" w:rsidTr="002A17CF">
        <w:tblPrEx>
          <w:jc w:val="left"/>
        </w:tblPrEx>
        <w:tc>
          <w:tcPr>
            <w:tcW w:w="2179" w:type="dxa"/>
            <w:shd w:val="clear" w:color="auto" w:fill="auto"/>
          </w:tcPr>
          <w:p w:rsidR="001F2A41" w:rsidRPr="0089420F" w:rsidRDefault="001F2A41" w:rsidP="002A17CF">
            <w:pPr>
              <w:ind w:firstLine="0"/>
            </w:pPr>
            <w:r>
              <w:t>Lucas</w:t>
            </w:r>
          </w:p>
        </w:tc>
        <w:tc>
          <w:tcPr>
            <w:tcW w:w="2179" w:type="dxa"/>
            <w:shd w:val="clear" w:color="auto" w:fill="auto"/>
          </w:tcPr>
          <w:p w:rsidR="001F2A41" w:rsidRPr="0089420F" w:rsidRDefault="001F2A41" w:rsidP="002A17CF">
            <w:pPr>
              <w:ind w:firstLine="0"/>
            </w:pPr>
            <w:r>
              <w:t>Mack</w:t>
            </w:r>
          </w:p>
        </w:tc>
        <w:tc>
          <w:tcPr>
            <w:tcW w:w="2180" w:type="dxa"/>
            <w:shd w:val="clear" w:color="auto" w:fill="auto"/>
          </w:tcPr>
          <w:p w:rsidR="001F2A41" w:rsidRPr="0089420F" w:rsidRDefault="001F2A41" w:rsidP="002A17CF">
            <w:pPr>
              <w:ind w:firstLine="0"/>
            </w:pPr>
            <w:r>
              <w:t>Magnuson</w:t>
            </w:r>
          </w:p>
        </w:tc>
      </w:tr>
      <w:tr w:rsidR="001F2A41" w:rsidRPr="0089420F" w:rsidTr="002A17CF">
        <w:tblPrEx>
          <w:jc w:val="left"/>
        </w:tblPrEx>
        <w:tc>
          <w:tcPr>
            <w:tcW w:w="2179" w:type="dxa"/>
            <w:shd w:val="clear" w:color="auto" w:fill="auto"/>
          </w:tcPr>
          <w:p w:rsidR="001F2A41" w:rsidRPr="0089420F" w:rsidRDefault="001F2A41" w:rsidP="002A17CF">
            <w:pPr>
              <w:ind w:firstLine="0"/>
            </w:pPr>
            <w:r>
              <w:t>Martin</w:t>
            </w:r>
          </w:p>
        </w:tc>
        <w:tc>
          <w:tcPr>
            <w:tcW w:w="2179" w:type="dxa"/>
            <w:shd w:val="clear" w:color="auto" w:fill="auto"/>
          </w:tcPr>
          <w:p w:rsidR="001F2A41" w:rsidRPr="0089420F" w:rsidRDefault="001F2A41" w:rsidP="002A17CF">
            <w:pPr>
              <w:ind w:firstLine="0"/>
            </w:pPr>
            <w:r>
              <w:t>McCoy</w:t>
            </w:r>
          </w:p>
        </w:tc>
        <w:tc>
          <w:tcPr>
            <w:tcW w:w="2180" w:type="dxa"/>
            <w:shd w:val="clear" w:color="auto" w:fill="auto"/>
          </w:tcPr>
          <w:p w:rsidR="001F2A41" w:rsidRPr="0089420F" w:rsidRDefault="001F2A41" w:rsidP="002A17CF">
            <w:pPr>
              <w:ind w:firstLine="0"/>
            </w:pPr>
            <w:r>
              <w:t>McCravy</w:t>
            </w:r>
          </w:p>
        </w:tc>
      </w:tr>
      <w:tr w:rsidR="001F2A41" w:rsidRPr="0089420F" w:rsidTr="002A17CF">
        <w:tblPrEx>
          <w:jc w:val="left"/>
        </w:tblPrEx>
        <w:tc>
          <w:tcPr>
            <w:tcW w:w="2179" w:type="dxa"/>
            <w:shd w:val="clear" w:color="auto" w:fill="auto"/>
          </w:tcPr>
          <w:p w:rsidR="001F2A41" w:rsidRPr="0089420F" w:rsidRDefault="001F2A41" w:rsidP="002A17CF">
            <w:pPr>
              <w:ind w:firstLine="0"/>
            </w:pPr>
            <w:r>
              <w:t>McEachern</w:t>
            </w:r>
          </w:p>
        </w:tc>
        <w:tc>
          <w:tcPr>
            <w:tcW w:w="2179" w:type="dxa"/>
            <w:shd w:val="clear" w:color="auto" w:fill="auto"/>
          </w:tcPr>
          <w:p w:rsidR="001F2A41" w:rsidRPr="0089420F" w:rsidRDefault="001F2A41" w:rsidP="002A17CF">
            <w:pPr>
              <w:ind w:firstLine="0"/>
            </w:pPr>
            <w:r>
              <w:t>McKnight</w:t>
            </w:r>
          </w:p>
        </w:tc>
        <w:tc>
          <w:tcPr>
            <w:tcW w:w="2180" w:type="dxa"/>
            <w:shd w:val="clear" w:color="auto" w:fill="auto"/>
          </w:tcPr>
          <w:p w:rsidR="001F2A41" w:rsidRPr="0089420F" w:rsidRDefault="001F2A41" w:rsidP="002A17CF">
            <w:pPr>
              <w:ind w:firstLine="0"/>
            </w:pPr>
            <w:r>
              <w:t>D. C. Moss</w:t>
            </w:r>
          </w:p>
        </w:tc>
      </w:tr>
      <w:tr w:rsidR="001F2A41" w:rsidRPr="0089420F" w:rsidTr="002A17CF">
        <w:tblPrEx>
          <w:jc w:val="left"/>
        </w:tblPrEx>
        <w:tc>
          <w:tcPr>
            <w:tcW w:w="2179" w:type="dxa"/>
            <w:shd w:val="clear" w:color="auto" w:fill="auto"/>
          </w:tcPr>
          <w:p w:rsidR="001F2A41" w:rsidRPr="0089420F" w:rsidRDefault="001F2A41" w:rsidP="002A17CF">
            <w:pPr>
              <w:ind w:firstLine="0"/>
            </w:pPr>
            <w:r>
              <w:t>V. S. Moss</w:t>
            </w:r>
          </w:p>
        </w:tc>
        <w:tc>
          <w:tcPr>
            <w:tcW w:w="2179" w:type="dxa"/>
            <w:shd w:val="clear" w:color="auto" w:fill="auto"/>
          </w:tcPr>
          <w:p w:rsidR="001F2A41" w:rsidRPr="0089420F" w:rsidRDefault="001F2A41" w:rsidP="002A17CF">
            <w:pPr>
              <w:ind w:firstLine="0"/>
            </w:pPr>
            <w:r>
              <w:t>Murphy</w:t>
            </w:r>
          </w:p>
        </w:tc>
        <w:tc>
          <w:tcPr>
            <w:tcW w:w="2180" w:type="dxa"/>
            <w:shd w:val="clear" w:color="auto" w:fill="auto"/>
          </w:tcPr>
          <w:p w:rsidR="001F2A41" w:rsidRPr="0089420F" w:rsidRDefault="001F2A41" w:rsidP="002A17CF">
            <w:pPr>
              <w:ind w:firstLine="0"/>
            </w:pPr>
            <w:r>
              <w:t>B. Newton</w:t>
            </w:r>
          </w:p>
        </w:tc>
      </w:tr>
      <w:tr w:rsidR="001F2A41" w:rsidRPr="0089420F" w:rsidTr="002A17CF">
        <w:tblPrEx>
          <w:jc w:val="left"/>
        </w:tblPrEx>
        <w:tc>
          <w:tcPr>
            <w:tcW w:w="2179" w:type="dxa"/>
            <w:shd w:val="clear" w:color="auto" w:fill="auto"/>
          </w:tcPr>
          <w:p w:rsidR="001F2A41" w:rsidRPr="0089420F" w:rsidRDefault="001F2A41" w:rsidP="002A17CF">
            <w:pPr>
              <w:ind w:firstLine="0"/>
            </w:pPr>
            <w:r>
              <w:t>W. Newton</w:t>
            </w:r>
          </w:p>
        </w:tc>
        <w:tc>
          <w:tcPr>
            <w:tcW w:w="2179" w:type="dxa"/>
            <w:shd w:val="clear" w:color="auto" w:fill="auto"/>
          </w:tcPr>
          <w:p w:rsidR="001F2A41" w:rsidRPr="0089420F" w:rsidRDefault="001F2A41" w:rsidP="002A17CF">
            <w:pPr>
              <w:ind w:firstLine="0"/>
            </w:pPr>
            <w:r>
              <w:t>Norrell</w:t>
            </w:r>
          </w:p>
        </w:tc>
        <w:tc>
          <w:tcPr>
            <w:tcW w:w="2180" w:type="dxa"/>
            <w:shd w:val="clear" w:color="auto" w:fill="auto"/>
          </w:tcPr>
          <w:p w:rsidR="001F2A41" w:rsidRPr="0089420F" w:rsidRDefault="001F2A41" w:rsidP="002A17CF">
            <w:pPr>
              <w:ind w:firstLine="0"/>
            </w:pPr>
            <w:r>
              <w:t>Ott</w:t>
            </w:r>
          </w:p>
        </w:tc>
      </w:tr>
      <w:tr w:rsidR="001F2A41" w:rsidRPr="0089420F" w:rsidTr="002A17CF">
        <w:tblPrEx>
          <w:jc w:val="left"/>
        </w:tblPrEx>
        <w:tc>
          <w:tcPr>
            <w:tcW w:w="2179" w:type="dxa"/>
            <w:shd w:val="clear" w:color="auto" w:fill="auto"/>
          </w:tcPr>
          <w:p w:rsidR="001F2A41" w:rsidRPr="0089420F" w:rsidRDefault="001F2A41" w:rsidP="002A17CF">
            <w:pPr>
              <w:ind w:firstLine="0"/>
            </w:pPr>
            <w:r>
              <w:t>Parks</w:t>
            </w:r>
          </w:p>
        </w:tc>
        <w:tc>
          <w:tcPr>
            <w:tcW w:w="2179" w:type="dxa"/>
            <w:shd w:val="clear" w:color="auto" w:fill="auto"/>
          </w:tcPr>
          <w:p w:rsidR="001F2A41" w:rsidRPr="0089420F" w:rsidRDefault="001F2A41" w:rsidP="002A17CF">
            <w:pPr>
              <w:ind w:firstLine="0"/>
            </w:pPr>
            <w:r>
              <w:t>Pitts</w:t>
            </w:r>
          </w:p>
        </w:tc>
        <w:tc>
          <w:tcPr>
            <w:tcW w:w="2180" w:type="dxa"/>
            <w:shd w:val="clear" w:color="auto" w:fill="auto"/>
          </w:tcPr>
          <w:p w:rsidR="001F2A41" w:rsidRPr="0089420F" w:rsidRDefault="001F2A41" w:rsidP="002A17CF">
            <w:pPr>
              <w:ind w:firstLine="0"/>
            </w:pPr>
            <w:r>
              <w:t>Pope</w:t>
            </w:r>
          </w:p>
        </w:tc>
      </w:tr>
      <w:tr w:rsidR="001F2A41" w:rsidRPr="0089420F" w:rsidTr="002A17CF">
        <w:tblPrEx>
          <w:jc w:val="left"/>
        </w:tblPrEx>
        <w:tc>
          <w:tcPr>
            <w:tcW w:w="2179" w:type="dxa"/>
            <w:shd w:val="clear" w:color="auto" w:fill="auto"/>
          </w:tcPr>
          <w:p w:rsidR="001F2A41" w:rsidRPr="0089420F" w:rsidRDefault="001F2A41" w:rsidP="002A17CF">
            <w:pPr>
              <w:ind w:firstLine="0"/>
            </w:pPr>
            <w:r>
              <w:t>Putnam</w:t>
            </w:r>
          </w:p>
        </w:tc>
        <w:tc>
          <w:tcPr>
            <w:tcW w:w="2179" w:type="dxa"/>
            <w:shd w:val="clear" w:color="auto" w:fill="auto"/>
          </w:tcPr>
          <w:p w:rsidR="001F2A41" w:rsidRPr="0089420F" w:rsidRDefault="001F2A41" w:rsidP="002A17CF">
            <w:pPr>
              <w:ind w:firstLine="0"/>
            </w:pPr>
            <w:r>
              <w:t>Ridgeway</w:t>
            </w:r>
          </w:p>
        </w:tc>
        <w:tc>
          <w:tcPr>
            <w:tcW w:w="2180" w:type="dxa"/>
            <w:shd w:val="clear" w:color="auto" w:fill="auto"/>
          </w:tcPr>
          <w:p w:rsidR="001F2A41" w:rsidRPr="0089420F" w:rsidRDefault="001F2A41" w:rsidP="002A17CF">
            <w:pPr>
              <w:ind w:firstLine="0"/>
            </w:pPr>
            <w:r>
              <w:t>M. Rivers</w:t>
            </w:r>
          </w:p>
        </w:tc>
      </w:tr>
      <w:tr w:rsidR="001F2A41" w:rsidRPr="0089420F" w:rsidTr="002A17CF">
        <w:tblPrEx>
          <w:jc w:val="left"/>
        </w:tblPrEx>
        <w:tc>
          <w:tcPr>
            <w:tcW w:w="2179" w:type="dxa"/>
            <w:shd w:val="clear" w:color="auto" w:fill="auto"/>
          </w:tcPr>
          <w:p w:rsidR="001F2A41" w:rsidRPr="0089420F" w:rsidRDefault="001F2A41" w:rsidP="002A17CF">
            <w:pPr>
              <w:ind w:firstLine="0"/>
            </w:pPr>
            <w:r>
              <w:t>S. Rivers</w:t>
            </w:r>
          </w:p>
        </w:tc>
        <w:tc>
          <w:tcPr>
            <w:tcW w:w="2179" w:type="dxa"/>
            <w:shd w:val="clear" w:color="auto" w:fill="auto"/>
          </w:tcPr>
          <w:p w:rsidR="001F2A41" w:rsidRPr="0089420F" w:rsidRDefault="001F2A41" w:rsidP="002A17CF">
            <w:pPr>
              <w:ind w:firstLine="0"/>
            </w:pPr>
            <w:r>
              <w:t>Robinson-Simpson</w:t>
            </w:r>
          </w:p>
        </w:tc>
        <w:tc>
          <w:tcPr>
            <w:tcW w:w="2180" w:type="dxa"/>
            <w:shd w:val="clear" w:color="auto" w:fill="auto"/>
          </w:tcPr>
          <w:p w:rsidR="001F2A41" w:rsidRPr="0089420F" w:rsidRDefault="001F2A41" w:rsidP="002A17CF">
            <w:pPr>
              <w:ind w:firstLine="0"/>
            </w:pPr>
            <w:r>
              <w:t>Sandifer</w:t>
            </w:r>
          </w:p>
        </w:tc>
      </w:tr>
      <w:tr w:rsidR="001F2A41" w:rsidRPr="0089420F" w:rsidTr="002A17CF">
        <w:tblPrEx>
          <w:jc w:val="left"/>
        </w:tblPrEx>
        <w:tc>
          <w:tcPr>
            <w:tcW w:w="2179" w:type="dxa"/>
            <w:shd w:val="clear" w:color="auto" w:fill="auto"/>
          </w:tcPr>
          <w:p w:rsidR="001F2A41" w:rsidRPr="0089420F" w:rsidRDefault="001F2A41" w:rsidP="002A17CF">
            <w:pPr>
              <w:ind w:firstLine="0"/>
            </w:pPr>
            <w:r>
              <w:t>Simrill</w:t>
            </w:r>
          </w:p>
        </w:tc>
        <w:tc>
          <w:tcPr>
            <w:tcW w:w="2179" w:type="dxa"/>
            <w:shd w:val="clear" w:color="auto" w:fill="auto"/>
          </w:tcPr>
          <w:p w:rsidR="001F2A41" w:rsidRPr="0089420F" w:rsidRDefault="001F2A41" w:rsidP="002A17CF">
            <w:pPr>
              <w:ind w:firstLine="0"/>
            </w:pPr>
            <w:r>
              <w:t>G. M. Smith</w:t>
            </w:r>
          </w:p>
        </w:tc>
        <w:tc>
          <w:tcPr>
            <w:tcW w:w="2180" w:type="dxa"/>
            <w:shd w:val="clear" w:color="auto" w:fill="auto"/>
          </w:tcPr>
          <w:p w:rsidR="001F2A41" w:rsidRPr="0089420F" w:rsidRDefault="001F2A41" w:rsidP="002A17CF">
            <w:pPr>
              <w:ind w:firstLine="0"/>
            </w:pPr>
            <w:r>
              <w:t>G. R. Smith</w:t>
            </w:r>
          </w:p>
        </w:tc>
      </w:tr>
      <w:tr w:rsidR="001F2A41" w:rsidRPr="0089420F" w:rsidTr="002A17CF">
        <w:tblPrEx>
          <w:jc w:val="left"/>
        </w:tblPrEx>
        <w:tc>
          <w:tcPr>
            <w:tcW w:w="2179" w:type="dxa"/>
            <w:shd w:val="clear" w:color="auto" w:fill="auto"/>
          </w:tcPr>
          <w:p w:rsidR="001F2A41" w:rsidRPr="0089420F" w:rsidRDefault="001F2A41" w:rsidP="002A17CF">
            <w:pPr>
              <w:ind w:firstLine="0"/>
            </w:pPr>
            <w:r>
              <w:t>Sottile</w:t>
            </w:r>
          </w:p>
        </w:tc>
        <w:tc>
          <w:tcPr>
            <w:tcW w:w="2179" w:type="dxa"/>
            <w:shd w:val="clear" w:color="auto" w:fill="auto"/>
          </w:tcPr>
          <w:p w:rsidR="001F2A41" w:rsidRPr="0089420F" w:rsidRDefault="001F2A41" w:rsidP="002A17CF">
            <w:pPr>
              <w:ind w:firstLine="0"/>
            </w:pPr>
            <w:r>
              <w:t>Stavrinakis</w:t>
            </w:r>
          </w:p>
        </w:tc>
        <w:tc>
          <w:tcPr>
            <w:tcW w:w="2180" w:type="dxa"/>
            <w:shd w:val="clear" w:color="auto" w:fill="auto"/>
          </w:tcPr>
          <w:p w:rsidR="001F2A41" w:rsidRPr="0089420F" w:rsidRDefault="001F2A41" w:rsidP="002A17CF">
            <w:pPr>
              <w:ind w:firstLine="0"/>
            </w:pPr>
            <w:r>
              <w:t>Stringer</w:t>
            </w:r>
          </w:p>
        </w:tc>
      </w:tr>
      <w:tr w:rsidR="001F2A41" w:rsidRPr="0089420F" w:rsidTr="002A17CF">
        <w:tblPrEx>
          <w:jc w:val="left"/>
        </w:tblPrEx>
        <w:tc>
          <w:tcPr>
            <w:tcW w:w="2179" w:type="dxa"/>
            <w:shd w:val="clear" w:color="auto" w:fill="auto"/>
          </w:tcPr>
          <w:p w:rsidR="001F2A41" w:rsidRPr="0089420F" w:rsidRDefault="001F2A41" w:rsidP="002A17CF">
            <w:pPr>
              <w:ind w:firstLine="0"/>
            </w:pPr>
            <w:r>
              <w:t>Tallon</w:t>
            </w:r>
          </w:p>
        </w:tc>
        <w:tc>
          <w:tcPr>
            <w:tcW w:w="2179" w:type="dxa"/>
            <w:shd w:val="clear" w:color="auto" w:fill="auto"/>
          </w:tcPr>
          <w:p w:rsidR="001F2A41" w:rsidRPr="0089420F" w:rsidRDefault="001F2A41" w:rsidP="002A17CF">
            <w:pPr>
              <w:ind w:firstLine="0"/>
            </w:pPr>
            <w:r>
              <w:t>Taylor</w:t>
            </w:r>
          </w:p>
        </w:tc>
        <w:tc>
          <w:tcPr>
            <w:tcW w:w="2180" w:type="dxa"/>
            <w:shd w:val="clear" w:color="auto" w:fill="auto"/>
          </w:tcPr>
          <w:p w:rsidR="001F2A41" w:rsidRPr="0089420F" w:rsidRDefault="001F2A41" w:rsidP="002A17CF">
            <w:pPr>
              <w:ind w:firstLine="0"/>
            </w:pPr>
            <w:r>
              <w:t>Thayer</w:t>
            </w:r>
          </w:p>
        </w:tc>
      </w:tr>
      <w:tr w:rsidR="001F2A41" w:rsidRPr="0089420F" w:rsidTr="002A17CF">
        <w:tblPrEx>
          <w:jc w:val="left"/>
        </w:tblPrEx>
        <w:tc>
          <w:tcPr>
            <w:tcW w:w="2179" w:type="dxa"/>
            <w:shd w:val="clear" w:color="auto" w:fill="auto"/>
          </w:tcPr>
          <w:p w:rsidR="001F2A41" w:rsidRPr="0089420F" w:rsidRDefault="001F2A41" w:rsidP="002A17CF">
            <w:pPr>
              <w:ind w:firstLine="0"/>
            </w:pPr>
            <w:r>
              <w:t>Thigpen</w:t>
            </w:r>
          </w:p>
        </w:tc>
        <w:tc>
          <w:tcPr>
            <w:tcW w:w="2179" w:type="dxa"/>
            <w:shd w:val="clear" w:color="auto" w:fill="auto"/>
          </w:tcPr>
          <w:p w:rsidR="001F2A41" w:rsidRPr="0089420F" w:rsidRDefault="001F2A41" w:rsidP="002A17CF">
            <w:pPr>
              <w:ind w:firstLine="0"/>
            </w:pPr>
            <w:r>
              <w:t>Toole</w:t>
            </w:r>
          </w:p>
        </w:tc>
        <w:tc>
          <w:tcPr>
            <w:tcW w:w="2180" w:type="dxa"/>
            <w:shd w:val="clear" w:color="auto" w:fill="auto"/>
          </w:tcPr>
          <w:p w:rsidR="001F2A41" w:rsidRPr="0089420F" w:rsidRDefault="001F2A41" w:rsidP="002A17CF">
            <w:pPr>
              <w:ind w:firstLine="0"/>
            </w:pPr>
            <w:r>
              <w:t>Weeks</w:t>
            </w:r>
          </w:p>
        </w:tc>
      </w:tr>
      <w:tr w:rsidR="001F2A41" w:rsidRPr="0089420F" w:rsidTr="002A17CF">
        <w:tblPrEx>
          <w:jc w:val="left"/>
        </w:tblPrEx>
        <w:tc>
          <w:tcPr>
            <w:tcW w:w="2179" w:type="dxa"/>
            <w:shd w:val="clear" w:color="auto" w:fill="auto"/>
          </w:tcPr>
          <w:p w:rsidR="001F2A41" w:rsidRPr="0089420F" w:rsidRDefault="001F2A41" w:rsidP="002A17CF">
            <w:pPr>
              <w:ind w:firstLine="0"/>
            </w:pPr>
            <w:r>
              <w:t>West</w:t>
            </w:r>
          </w:p>
        </w:tc>
        <w:tc>
          <w:tcPr>
            <w:tcW w:w="2179" w:type="dxa"/>
            <w:shd w:val="clear" w:color="auto" w:fill="auto"/>
          </w:tcPr>
          <w:p w:rsidR="001F2A41" w:rsidRPr="0089420F" w:rsidRDefault="001F2A41" w:rsidP="002A17CF">
            <w:pPr>
              <w:ind w:firstLine="0"/>
            </w:pPr>
            <w:r>
              <w:t>Wheeler</w:t>
            </w:r>
          </w:p>
        </w:tc>
        <w:tc>
          <w:tcPr>
            <w:tcW w:w="2180" w:type="dxa"/>
            <w:shd w:val="clear" w:color="auto" w:fill="auto"/>
          </w:tcPr>
          <w:p w:rsidR="001F2A41" w:rsidRPr="0089420F" w:rsidRDefault="001F2A41" w:rsidP="002A17CF">
            <w:pPr>
              <w:ind w:firstLine="0"/>
            </w:pPr>
            <w:r>
              <w:t>Whipper</w:t>
            </w:r>
          </w:p>
        </w:tc>
      </w:tr>
      <w:tr w:rsidR="001F2A41" w:rsidRPr="0089420F" w:rsidTr="002A17CF">
        <w:tblPrEx>
          <w:jc w:val="left"/>
        </w:tblPrEx>
        <w:tc>
          <w:tcPr>
            <w:tcW w:w="2179" w:type="dxa"/>
            <w:shd w:val="clear" w:color="auto" w:fill="auto"/>
          </w:tcPr>
          <w:p w:rsidR="001F2A41" w:rsidRPr="0089420F" w:rsidRDefault="001F2A41" w:rsidP="002A17CF">
            <w:pPr>
              <w:ind w:firstLine="0"/>
            </w:pPr>
            <w:r>
              <w:t>White</w:t>
            </w:r>
          </w:p>
        </w:tc>
        <w:tc>
          <w:tcPr>
            <w:tcW w:w="2179" w:type="dxa"/>
            <w:shd w:val="clear" w:color="auto" w:fill="auto"/>
          </w:tcPr>
          <w:p w:rsidR="001F2A41" w:rsidRPr="0089420F" w:rsidRDefault="001F2A41" w:rsidP="002A17CF">
            <w:pPr>
              <w:ind w:firstLine="0"/>
            </w:pPr>
            <w:r>
              <w:t>Whitmire</w:t>
            </w:r>
          </w:p>
        </w:tc>
        <w:tc>
          <w:tcPr>
            <w:tcW w:w="2180" w:type="dxa"/>
            <w:shd w:val="clear" w:color="auto" w:fill="auto"/>
          </w:tcPr>
          <w:p w:rsidR="001F2A41" w:rsidRPr="0089420F" w:rsidRDefault="001F2A41" w:rsidP="002A17CF">
            <w:pPr>
              <w:ind w:firstLine="0"/>
            </w:pPr>
            <w:r>
              <w:t>Williams</w:t>
            </w:r>
          </w:p>
        </w:tc>
      </w:tr>
      <w:tr w:rsidR="001F2A41" w:rsidRPr="0089420F" w:rsidTr="002A17CF">
        <w:tblPrEx>
          <w:jc w:val="left"/>
        </w:tblPrEx>
        <w:tc>
          <w:tcPr>
            <w:tcW w:w="2179" w:type="dxa"/>
            <w:shd w:val="clear" w:color="auto" w:fill="auto"/>
          </w:tcPr>
          <w:p w:rsidR="001F2A41" w:rsidRPr="0089420F" w:rsidRDefault="001F2A41" w:rsidP="002A17CF">
            <w:pPr>
              <w:ind w:firstLine="0"/>
            </w:pPr>
            <w:r>
              <w:t>Willis</w:t>
            </w:r>
          </w:p>
        </w:tc>
        <w:tc>
          <w:tcPr>
            <w:tcW w:w="2179" w:type="dxa"/>
            <w:shd w:val="clear" w:color="auto" w:fill="auto"/>
          </w:tcPr>
          <w:p w:rsidR="001F2A41" w:rsidRPr="0089420F" w:rsidRDefault="00C4529B" w:rsidP="002A17CF">
            <w:pPr>
              <w:ind w:firstLine="0"/>
            </w:pPr>
            <w:r>
              <w:t>Young</w:t>
            </w:r>
          </w:p>
        </w:tc>
        <w:tc>
          <w:tcPr>
            <w:tcW w:w="2180" w:type="dxa"/>
            <w:shd w:val="clear" w:color="auto" w:fill="auto"/>
          </w:tcPr>
          <w:p w:rsidR="001F2A41" w:rsidRPr="0089420F" w:rsidRDefault="00C4529B" w:rsidP="002A17CF">
            <w:pPr>
              <w:ind w:firstLine="0"/>
            </w:pPr>
            <w:r>
              <w:t>Yow</w:t>
            </w:r>
          </w:p>
        </w:tc>
      </w:tr>
    </w:tbl>
    <w:p w:rsidR="001F2A41" w:rsidRDefault="001F2A41" w:rsidP="001F2A41"/>
    <w:p w:rsidR="00141B69" w:rsidRDefault="001F2A41" w:rsidP="00C4529B">
      <w:pPr>
        <w:jc w:val="center"/>
      </w:pPr>
      <w:r w:rsidRPr="0089420F">
        <w:rPr>
          <w:b/>
        </w:rPr>
        <w:t>Total Present--11</w:t>
      </w:r>
      <w:r w:rsidR="00C4529B">
        <w:rPr>
          <w:b/>
        </w:rPr>
        <w:t>4</w:t>
      </w:r>
    </w:p>
    <w:p w:rsidR="00C4529B" w:rsidRDefault="00C4529B" w:rsidP="00141B69">
      <w:pPr>
        <w:keepNext/>
        <w:jc w:val="center"/>
        <w:rPr>
          <w:b/>
        </w:rPr>
      </w:pPr>
    </w:p>
    <w:p w:rsidR="00141B69" w:rsidRDefault="00141B69" w:rsidP="00141B69">
      <w:pPr>
        <w:keepNext/>
        <w:jc w:val="center"/>
        <w:rPr>
          <w:b/>
        </w:rPr>
      </w:pPr>
      <w:r w:rsidRPr="00141B69">
        <w:rPr>
          <w:b/>
        </w:rPr>
        <w:t>LEAVE OF ABSENCE</w:t>
      </w:r>
    </w:p>
    <w:p w:rsidR="00141B69" w:rsidRDefault="00141B69" w:rsidP="00141B69">
      <w:r>
        <w:t>The SPEAKER granted Rep. SPIRES a leave of absence for the day due to a prior business commitment.</w:t>
      </w:r>
    </w:p>
    <w:p w:rsidR="00141B69" w:rsidRDefault="00141B69" w:rsidP="00141B69"/>
    <w:p w:rsidR="00141B69" w:rsidRDefault="00141B69" w:rsidP="00141B69">
      <w:pPr>
        <w:keepNext/>
        <w:jc w:val="center"/>
        <w:rPr>
          <w:b/>
        </w:rPr>
      </w:pPr>
      <w:r w:rsidRPr="00141B69">
        <w:rPr>
          <w:b/>
        </w:rPr>
        <w:t>LEAVE OF ABSENCE</w:t>
      </w:r>
    </w:p>
    <w:p w:rsidR="00141B69" w:rsidRDefault="00141B69" w:rsidP="00141B69">
      <w:r>
        <w:t>The SPEAKER granted Rep. MITCHELL a leave of absence for the day due to medical reasons.</w:t>
      </w:r>
    </w:p>
    <w:p w:rsidR="00141B69" w:rsidRDefault="00141B69" w:rsidP="00141B69"/>
    <w:p w:rsidR="00141B69" w:rsidRDefault="00141B69" w:rsidP="00141B69">
      <w:pPr>
        <w:keepNext/>
        <w:jc w:val="center"/>
        <w:rPr>
          <w:b/>
        </w:rPr>
      </w:pPr>
      <w:r w:rsidRPr="00141B69">
        <w:rPr>
          <w:b/>
        </w:rPr>
        <w:t>LEAVE OF ABSENCE</w:t>
      </w:r>
    </w:p>
    <w:p w:rsidR="00141B69" w:rsidRDefault="00141B69" w:rsidP="00141B69">
      <w:r>
        <w:t>The SPEAKER granted Rep. HILL a leave of absence for the day due to family obligations.</w:t>
      </w:r>
    </w:p>
    <w:p w:rsidR="00141B69" w:rsidRDefault="00141B69" w:rsidP="00141B69"/>
    <w:p w:rsidR="00141B69" w:rsidRDefault="00141B69" w:rsidP="00141B69">
      <w:pPr>
        <w:keepNext/>
        <w:jc w:val="center"/>
        <w:rPr>
          <w:b/>
        </w:rPr>
      </w:pPr>
      <w:r w:rsidRPr="00141B69">
        <w:rPr>
          <w:b/>
        </w:rPr>
        <w:t>CO-SPONSOR REMOVED</w:t>
      </w:r>
    </w:p>
    <w:p w:rsidR="00141B69" w:rsidRDefault="00141B69" w:rsidP="00141B69">
      <w:r>
        <w:t>In accordance with House Rule 5.2 below:</w:t>
      </w:r>
    </w:p>
    <w:p w:rsidR="00C4529B" w:rsidRDefault="00C4529B" w:rsidP="00141B69">
      <w:bookmarkStart w:id="89" w:name="file_start8"/>
      <w:bookmarkEnd w:id="89"/>
    </w:p>
    <w:p w:rsidR="00141B69" w:rsidRDefault="00141B69" w:rsidP="00141B6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41B69" w:rsidRDefault="00141B69" w:rsidP="00141B69"/>
    <w:p w:rsidR="00141B69" w:rsidRDefault="00141B69" w:rsidP="00141B69">
      <w:pPr>
        <w:keepNext/>
        <w:jc w:val="center"/>
        <w:rPr>
          <w:b/>
        </w:rPr>
      </w:pPr>
      <w:r w:rsidRPr="00141B69">
        <w:rPr>
          <w:b/>
        </w:rPr>
        <w:t>CO-SPONSOR REMOVED</w:t>
      </w:r>
    </w:p>
    <w:tbl>
      <w:tblPr>
        <w:tblW w:w="0" w:type="auto"/>
        <w:tblLayout w:type="fixed"/>
        <w:tblLook w:val="0000" w:firstRow="0" w:lastRow="0" w:firstColumn="0" w:lastColumn="0" w:noHBand="0" w:noVBand="0"/>
      </w:tblPr>
      <w:tblGrid>
        <w:gridCol w:w="1500"/>
        <w:gridCol w:w="1428"/>
      </w:tblGrid>
      <w:tr w:rsidR="00141B69" w:rsidRPr="00141B69" w:rsidTr="00141B69">
        <w:tc>
          <w:tcPr>
            <w:tcW w:w="1500" w:type="dxa"/>
            <w:shd w:val="clear" w:color="auto" w:fill="auto"/>
          </w:tcPr>
          <w:p w:rsidR="00141B69" w:rsidRPr="00141B69" w:rsidRDefault="00141B69" w:rsidP="00141B69">
            <w:pPr>
              <w:keepNext/>
              <w:ind w:firstLine="0"/>
            </w:pPr>
            <w:r w:rsidRPr="00141B69">
              <w:t>Bill Number:</w:t>
            </w:r>
          </w:p>
        </w:tc>
        <w:tc>
          <w:tcPr>
            <w:tcW w:w="1428" w:type="dxa"/>
            <w:shd w:val="clear" w:color="auto" w:fill="auto"/>
          </w:tcPr>
          <w:p w:rsidR="00141B69" w:rsidRPr="00141B69" w:rsidRDefault="00141B69" w:rsidP="00141B69">
            <w:pPr>
              <w:keepNext/>
              <w:ind w:firstLine="0"/>
            </w:pPr>
            <w:r w:rsidRPr="00141B69">
              <w:t>H. 4334</w:t>
            </w:r>
          </w:p>
        </w:tc>
      </w:tr>
      <w:tr w:rsidR="00141B69" w:rsidRPr="00141B69" w:rsidTr="00141B69">
        <w:tc>
          <w:tcPr>
            <w:tcW w:w="1500" w:type="dxa"/>
            <w:shd w:val="clear" w:color="auto" w:fill="auto"/>
          </w:tcPr>
          <w:p w:rsidR="00141B69" w:rsidRPr="00141B69" w:rsidRDefault="00141B69" w:rsidP="00141B69">
            <w:pPr>
              <w:keepNext/>
              <w:ind w:firstLine="0"/>
            </w:pPr>
            <w:r w:rsidRPr="00141B69">
              <w:t>Date:</w:t>
            </w:r>
          </w:p>
        </w:tc>
        <w:tc>
          <w:tcPr>
            <w:tcW w:w="1428" w:type="dxa"/>
            <w:shd w:val="clear" w:color="auto" w:fill="auto"/>
          </w:tcPr>
          <w:p w:rsidR="00141B69" w:rsidRPr="00141B69" w:rsidRDefault="00141B69" w:rsidP="00141B69">
            <w:pPr>
              <w:keepNext/>
              <w:ind w:firstLine="0"/>
            </w:pPr>
            <w:r w:rsidRPr="00141B69">
              <w:t>REMOVE:</w:t>
            </w:r>
          </w:p>
        </w:tc>
      </w:tr>
      <w:tr w:rsidR="00141B69" w:rsidRPr="00141B69" w:rsidTr="00141B69">
        <w:tc>
          <w:tcPr>
            <w:tcW w:w="1500" w:type="dxa"/>
            <w:shd w:val="clear" w:color="auto" w:fill="auto"/>
          </w:tcPr>
          <w:p w:rsidR="00141B69" w:rsidRPr="00141B69" w:rsidRDefault="00141B69" w:rsidP="00141B69">
            <w:pPr>
              <w:keepNext/>
              <w:ind w:firstLine="0"/>
            </w:pPr>
            <w:r w:rsidRPr="00141B69">
              <w:t>06/06/17</w:t>
            </w:r>
          </w:p>
        </w:tc>
        <w:tc>
          <w:tcPr>
            <w:tcW w:w="1428" w:type="dxa"/>
            <w:shd w:val="clear" w:color="auto" w:fill="auto"/>
          </w:tcPr>
          <w:p w:rsidR="00141B69" w:rsidRPr="00141B69" w:rsidRDefault="00141B69" w:rsidP="00141B69">
            <w:pPr>
              <w:keepNext/>
              <w:ind w:firstLine="0"/>
            </w:pPr>
            <w:r w:rsidRPr="00141B69">
              <w:t>V. S. MOSS</w:t>
            </w:r>
          </w:p>
        </w:tc>
      </w:tr>
    </w:tbl>
    <w:p w:rsidR="00141B69" w:rsidRDefault="00141B69" w:rsidP="00141B69"/>
    <w:p w:rsidR="00141B69" w:rsidRDefault="00141B69" w:rsidP="00141B69">
      <w:pPr>
        <w:keepNext/>
        <w:jc w:val="center"/>
        <w:rPr>
          <w:b/>
        </w:rPr>
      </w:pPr>
      <w:r w:rsidRPr="00141B69">
        <w:rPr>
          <w:b/>
        </w:rPr>
        <w:t>CONCURRENT RESOLUTION</w:t>
      </w:r>
    </w:p>
    <w:p w:rsidR="00141B69" w:rsidRDefault="00141B69" w:rsidP="00141B69">
      <w:pPr>
        <w:keepNext/>
      </w:pPr>
      <w:r>
        <w:t>The following was introduced:</w:t>
      </w:r>
    </w:p>
    <w:p w:rsidR="00141B69" w:rsidRDefault="00141B69" w:rsidP="00141B69">
      <w:pPr>
        <w:keepNext/>
      </w:pPr>
      <w:bookmarkStart w:id="90" w:name="include_clip_start_12"/>
      <w:bookmarkEnd w:id="90"/>
    </w:p>
    <w:p w:rsidR="00141B69" w:rsidRDefault="00141B69" w:rsidP="00141B69">
      <w:r>
        <w:t>S. 744 -- Senator Hutto: A CONCURRENT RESOLUTION TO PROVIDE THAT PURSUANT TO SECTION 9, ARTICLE III, OF THE CONSTITUTION OF THIS STATE, 1895, WHEN THE RESPECTIVE HOUSES OF THE GENERAL ASSEMBLY ADJOURN ON THURSDAY, MAY 11, 2017, NOT LATER THAN 5:00 P.M., OR ANYTIME EARLIER, EACH HOUSE SHALL STAND ADJOURNED TO MEET IN STATEWIDE SESSION AT 12:00 NOON ON TUESDAY, MAY 23, 2017, AND CONTINUE IN STATEWIDE SESSION, IF NECESSARY, UNTIL NOT LATER THAN 5:00 P.M. ON THURSDAY, MAY 25, 2017, FOR THE CONSIDERATION OF CERTAIN SPECIFIED MATTERS, AND TO PROVIDE THAT WHEN THE RESPECTIVE HOUSES OF THE GENERAL ASSEMBLY ADJOURN NOT LATER 12:00 NOON TUESDAY, JANUARY 9, 2018, THE GENERAL ASSEMBLY SHALL STAND ADJOURNED SINE DIE.</w:t>
      </w:r>
    </w:p>
    <w:p w:rsidR="00141B69" w:rsidRDefault="00141B69" w:rsidP="00141B69">
      <w:bookmarkStart w:id="91" w:name="include_clip_end_12"/>
      <w:bookmarkEnd w:id="91"/>
    </w:p>
    <w:p w:rsidR="00141B69" w:rsidRDefault="00141B69" w:rsidP="00141B69">
      <w:r>
        <w:t xml:space="preserve">The yeas and nays were taken resulting as follows: </w:t>
      </w:r>
    </w:p>
    <w:p w:rsidR="00141B69" w:rsidRDefault="00141B69" w:rsidP="00141B69">
      <w:pPr>
        <w:jc w:val="center"/>
      </w:pPr>
      <w:r>
        <w:t xml:space="preserve"> </w:t>
      </w:r>
      <w:bookmarkStart w:id="92" w:name="vote_start13"/>
      <w:bookmarkEnd w:id="92"/>
      <w:r>
        <w:t>Yeas 93; Nays 4</w:t>
      </w:r>
    </w:p>
    <w:p w:rsidR="00141B69" w:rsidRDefault="00141B69" w:rsidP="00141B69">
      <w:pPr>
        <w:jc w:val="center"/>
      </w:pPr>
    </w:p>
    <w:p w:rsidR="00141B69" w:rsidRDefault="00141B69" w:rsidP="00141B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69" w:rsidRPr="00141B69" w:rsidTr="00141B69">
        <w:tc>
          <w:tcPr>
            <w:tcW w:w="2179" w:type="dxa"/>
            <w:shd w:val="clear" w:color="auto" w:fill="auto"/>
          </w:tcPr>
          <w:p w:rsidR="00141B69" w:rsidRPr="00141B69" w:rsidRDefault="00141B69" w:rsidP="00141B69">
            <w:pPr>
              <w:keepNext/>
              <w:ind w:firstLine="0"/>
            </w:pPr>
            <w:r>
              <w:t>Alexander</w:t>
            </w:r>
          </w:p>
        </w:tc>
        <w:tc>
          <w:tcPr>
            <w:tcW w:w="2179" w:type="dxa"/>
            <w:shd w:val="clear" w:color="auto" w:fill="auto"/>
          </w:tcPr>
          <w:p w:rsidR="00141B69" w:rsidRPr="00141B69" w:rsidRDefault="00141B69" w:rsidP="00141B69">
            <w:pPr>
              <w:keepNext/>
              <w:ind w:firstLine="0"/>
            </w:pPr>
            <w:r>
              <w:t>Allison</w:t>
            </w:r>
          </w:p>
        </w:tc>
        <w:tc>
          <w:tcPr>
            <w:tcW w:w="2180" w:type="dxa"/>
            <w:shd w:val="clear" w:color="auto" w:fill="auto"/>
          </w:tcPr>
          <w:p w:rsidR="00141B69" w:rsidRPr="00141B69" w:rsidRDefault="00141B69" w:rsidP="00141B69">
            <w:pPr>
              <w:keepNext/>
              <w:ind w:firstLine="0"/>
            </w:pPr>
            <w:r>
              <w:t>Anderson</w:t>
            </w:r>
          </w:p>
        </w:tc>
      </w:tr>
      <w:tr w:rsidR="00141B69" w:rsidRPr="00141B69" w:rsidTr="00141B69">
        <w:tc>
          <w:tcPr>
            <w:tcW w:w="2179" w:type="dxa"/>
            <w:shd w:val="clear" w:color="auto" w:fill="auto"/>
          </w:tcPr>
          <w:p w:rsidR="00141B69" w:rsidRPr="00141B69" w:rsidRDefault="00141B69" w:rsidP="00141B69">
            <w:pPr>
              <w:ind w:firstLine="0"/>
            </w:pPr>
            <w:r>
              <w:t>Anthony</w:t>
            </w:r>
          </w:p>
        </w:tc>
        <w:tc>
          <w:tcPr>
            <w:tcW w:w="2179" w:type="dxa"/>
            <w:shd w:val="clear" w:color="auto" w:fill="auto"/>
          </w:tcPr>
          <w:p w:rsidR="00141B69" w:rsidRPr="00141B69" w:rsidRDefault="00141B69" w:rsidP="00141B69">
            <w:pPr>
              <w:ind w:firstLine="0"/>
            </w:pPr>
            <w:r>
              <w:t>Arrington</w:t>
            </w:r>
          </w:p>
        </w:tc>
        <w:tc>
          <w:tcPr>
            <w:tcW w:w="2180" w:type="dxa"/>
            <w:shd w:val="clear" w:color="auto" w:fill="auto"/>
          </w:tcPr>
          <w:p w:rsidR="00141B69" w:rsidRPr="00141B69" w:rsidRDefault="00141B69" w:rsidP="00141B69">
            <w:pPr>
              <w:ind w:firstLine="0"/>
            </w:pPr>
            <w:r>
              <w:t>Atkinson</w:t>
            </w:r>
          </w:p>
        </w:tc>
      </w:tr>
      <w:tr w:rsidR="00141B69" w:rsidRPr="00141B69" w:rsidTr="00141B69">
        <w:tc>
          <w:tcPr>
            <w:tcW w:w="2179" w:type="dxa"/>
            <w:shd w:val="clear" w:color="auto" w:fill="auto"/>
          </w:tcPr>
          <w:p w:rsidR="00141B69" w:rsidRPr="00141B69" w:rsidRDefault="00141B69" w:rsidP="00141B69">
            <w:pPr>
              <w:ind w:firstLine="0"/>
            </w:pPr>
            <w:r>
              <w:t>Atwater</w:t>
            </w:r>
          </w:p>
        </w:tc>
        <w:tc>
          <w:tcPr>
            <w:tcW w:w="2179" w:type="dxa"/>
            <w:shd w:val="clear" w:color="auto" w:fill="auto"/>
          </w:tcPr>
          <w:p w:rsidR="00141B69" w:rsidRPr="00141B69" w:rsidRDefault="00141B69" w:rsidP="00141B69">
            <w:pPr>
              <w:ind w:firstLine="0"/>
            </w:pPr>
            <w:r>
              <w:t>Bales</w:t>
            </w:r>
          </w:p>
        </w:tc>
        <w:tc>
          <w:tcPr>
            <w:tcW w:w="2180" w:type="dxa"/>
            <w:shd w:val="clear" w:color="auto" w:fill="auto"/>
          </w:tcPr>
          <w:p w:rsidR="00141B69" w:rsidRPr="00141B69" w:rsidRDefault="00141B69" w:rsidP="00141B69">
            <w:pPr>
              <w:ind w:firstLine="0"/>
            </w:pPr>
            <w:r>
              <w:t>Ballentine</w:t>
            </w:r>
          </w:p>
        </w:tc>
      </w:tr>
      <w:tr w:rsidR="00141B69" w:rsidRPr="00141B69" w:rsidTr="00141B69">
        <w:tc>
          <w:tcPr>
            <w:tcW w:w="2179" w:type="dxa"/>
            <w:shd w:val="clear" w:color="auto" w:fill="auto"/>
          </w:tcPr>
          <w:p w:rsidR="00141B69" w:rsidRPr="00141B69" w:rsidRDefault="00141B69" w:rsidP="00141B69">
            <w:pPr>
              <w:ind w:firstLine="0"/>
            </w:pPr>
            <w:r>
              <w:t>Bamberg</w:t>
            </w:r>
          </w:p>
        </w:tc>
        <w:tc>
          <w:tcPr>
            <w:tcW w:w="2179" w:type="dxa"/>
            <w:shd w:val="clear" w:color="auto" w:fill="auto"/>
          </w:tcPr>
          <w:p w:rsidR="00141B69" w:rsidRPr="00141B69" w:rsidRDefault="00141B69" w:rsidP="00141B69">
            <w:pPr>
              <w:ind w:firstLine="0"/>
            </w:pPr>
            <w:r>
              <w:t>Bannister</w:t>
            </w:r>
          </w:p>
        </w:tc>
        <w:tc>
          <w:tcPr>
            <w:tcW w:w="2180" w:type="dxa"/>
            <w:shd w:val="clear" w:color="auto" w:fill="auto"/>
          </w:tcPr>
          <w:p w:rsidR="00141B69" w:rsidRPr="00141B69" w:rsidRDefault="00141B69" w:rsidP="00141B69">
            <w:pPr>
              <w:ind w:firstLine="0"/>
            </w:pPr>
            <w:r>
              <w:t>Bedingfield</w:t>
            </w:r>
          </w:p>
        </w:tc>
      </w:tr>
      <w:tr w:rsidR="00141B69" w:rsidRPr="00141B69" w:rsidTr="00141B69">
        <w:tc>
          <w:tcPr>
            <w:tcW w:w="2179" w:type="dxa"/>
            <w:shd w:val="clear" w:color="auto" w:fill="auto"/>
          </w:tcPr>
          <w:p w:rsidR="00141B69" w:rsidRPr="00141B69" w:rsidRDefault="00141B69" w:rsidP="00141B69">
            <w:pPr>
              <w:ind w:firstLine="0"/>
            </w:pPr>
            <w:r>
              <w:t>Bennett</w:t>
            </w:r>
          </w:p>
        </w:tc>
        <w:tc>
          <w:tcPr>
            <w:tcW w:w="2179" w:type="dxa"/>
            <w:shd w:val="clear" w:color="auto" w:fill="auto"/>
          </w:tcPr>
          <w:p w:rsidR="00141B69" w:rsidRPr="00141B69" w:rsidRDefault="00141B69" w:rsidP="00141B69">
            <w:pPr>
              <w:ind w:firstLine="0"/>
            </w:pPr>
            <w:r>
              <w:t>Bernstein</w:t>
            </w:r>
          </w:p>
        </w:tc>
        <w:tc>
          <w:tcPr>
            <w:tcW w:w="2180" w:type="dxa"/>
            <w:shd w:val="clear" w:color="auto" w:fill="auto"/>
          </w:tcPr>
          <w:p w:rsidR="00141B69" w:rsidRPr="00141B69" w:rsidRDefault="00141B69" w:rsidP="00141B69">
            <w:pPr>
              <w:ind w:firstLine="0"/>
            </w:pPr>
            <w:r>
              <w:t>Bradley</w:t>
            </w:r>
          </w:p>
        </w:tc>
      </w:tr>
      <w:tr w:rsidR="00141B69" w:rsidRPr="00141B69" w:rsidTr="00141B69">
        <w:tc>
          <w:tcPr>
            <w:tcW w:w="2179" w:type="dxa"/>
            <w:shd w:val="clear" w:color="auto" w:fill="auto"/>
          </w:tcPr>
          <w:p w:rsidR="00141B69" w:rsidRPr="00141B69" w:rsidRDefault="00141B69" w:rsidP="00141B69">
            <w:pPr>
              <w:ind w:firstLine="0"/>
            </w:pPr>
            <w:r>
              <w:t>Burns</w:t>
            </w:r>
          </w:p>
        </w:tc>
        <w:tc>
          <w:tcPr>
            <w:tcW w:w="2179" w:type="dxa"/>
            <w:shd w:val="clear" w:color="auto" w:fill="auto"/>
          </w:tcPr>
          <w:p w:rsidR="00141B69" w:rsidRPr="00141B69" w:rsidRDefault="00141B69" w:rsidP="00141B69">
            <w:pPr>
              <w:ind w:firstLine="0"/>
            </w:pPr>
            <w:r>
              <w:t>Caskey</w:t>
            </w:r>
          </w:p>
        </w:tc>
        <w:tc>
          <w:tcPr>
            <w:tcW w:w="2180" w:type="dxa"/>
            <w:shd w:val="clear" w:color="auto" w:fill="auto"/>
          </w:tcPr>
          <w:p w:rsidR="00141B69" w:rsidRPr="00141B69" w:rsidRDefault="00141B69" w:rsidP="00141B69">
            <w:pPr>
              <w:ind w:firstLine="0"/>
            </w:pPr>
            <w:r>
              <w:t>Clary</w:t>
            </w:r>
          </w:p>
        </w:tc>
      </w:tr>
      <w:tr w:rsidR="00141B69" w:rsidRPr="00141B69" w:rsidTr="00141B69">
        <w:tc>
          <w:tcPr>
            <w:tcW w:w="2179" w:type="dxa"/>
            <w:shd w:val="clear" w:color="auto" w:fill="auto"/>
          </w:tcPr>
          <w:p w:rsidR="00141B69" w:rsidRPr="00141B69" w:rsidRDefault="00141B69" w:rsidP="00141B69">
            <w:pPr>
              <w:ind w:firstLine="0"/>
            </w:pPr>
            <w:r>
              <w:t>Clemmons</w:t>
            </w:r>
          </w:p>
        </w:tc>
        <w:tc>
          <w:tcPr>
            <w:tcW w:w="2179" w:type="dxa"/>
            <w:shd w:val="clear" w:color="auto" w:fill="auto"/>
          </w:tcPr>
          <w:p w:rsidR="00141B69" w:rsidRPr="00141B69" w:rsidRDefault="00141B69" w:rsidP="00141B69">
            <w:pPr>
              <w:ind w:firstLine="0"/>
            </w:pPr>
            <w:r>
              <w:t>Clyburn</w:t>
            </w:r>
          </w:p>
        </w:tc>
        <w:tc>
          <w:tcPr>
            <w:tcW w:w="2180" w:type="dxa"/>
            <w:shd w:val="clear" w:color="auto" w:fill="auto"/>
          </w:tcPr>
          <w:p w:rsidR="00141B69" w:rsidRPr="00141B69" w:rsidRDefault="00141B69" w:rsidP="00141B69">
            <w:pPr>
              <w:ind w:firstLine="0"/>
            </w:pPr>
            <w:r>
              <w:t>Cobb-Hunter</w:t>
            </w:r>
          </w:p>
        </w:tc>
      </w:tr>
      <w:tr w:rsidR="00141B69" w:rsidRPr="00141B69" w:rsidTr="00141B69">
        <w:tc>
          <w:tcPr>
            <w:tcW w:w="2179" w:type="dxa"/>
            <w:shd w:val="clear" w:color="auto" w:fill="auto"/>
          </w:tcPr>
          <w:p w:rsidR="00141B69" w:rsidRPr="00141B69" w:rsidRDefault="00141B69" w:rsidP="00141B69">
            <w:pPr>
              <w:ind w:firstLine="0"/>
            </w:pPr>
            <w:r>
              <w:t>Cogswell</w:t>
            </w:r>
          </w:p>
        </w:tc>
        <w:tc>
          <w:tcPr>
            <w:tcW w:w="2179" w:type="dxa"/>
            <w:shd w:val="clear" w:color="auto" w:fill="auto"/>
          </w:tcPr>
          <w:p w:rsidR="00141B69" w:rsidRPr="00141B69" w:rsidRDefault="00141B69" w:rsidP="00141B69">
            <w:pPr>
              <w:ind w:firstLine="0"/>
            </w:pPr>
            <w:r>
              <w:t>Cole</w:t>
            </w:r>
          </w:p>
        </w:tc>
        <w:tc>
          <w:tcPr>
            <w:tcW w:w="2180" w:type="dxa"/>
            <w:shd w:val="clear" w:color="auto" w:fill="auto"/>
          </w:tcPr>
          <w:p w:rsidR="00141B69" w:rsidRPr="00141B69" w:rsidRDefault="00141B69" w:rsidP="00141B69">
            <w:pPr>
              <w:ind w:firstLine="0"/>
            </w:pPr>
            <w:r>
              <w:t>Crawford</w:t>
            </w:r>
          </w:p>
        </w:tc>
      </w:tr>
      <w:tr w:rsidR="00141B69" w:rsidRPr="00141B69" w:rsidTr="00141B69">
        <w:tc>
          <w:tcPr>
            <w:tcW w:w="2179" w:type="dxa"/>
            <w:shd w:val="clear" w:color="auto" w:fill="auto"/>
          </w:tcPr>
          <w:p w:rsidR="00141B69" w:rsidRPr="00141B69" w:rsidRDefault="00141B69" w:rsidP="00141B69">
            <w:pPr>
              <w:ind w:firstLine="0"/>
            </w:pPr>
            <w:r>
              <w:t>Davis</w:t>
            </w:r>
          </w:p>
        </w:tc>
        <w:tc>
          <w:tcPr>
            <w:tcW w:w="2179" w:type="dxa"/>
            <w:shd w:val="clear" w:color="auto" w:fill="auto"/>
          </w:tcPr>
          <w:p w:rsidR="00141B69" w:rsidRPr="00141B69" w:rsidRDefault="00141B69" w:rsidP="00141B69">
            <w:pPr>
              <w:ind w:firstLine="0"/>
            </w:pPr>
            <w:r>
              <w:t>Delleney</w:t>
            </w:r>
          </w:p>
        </w:tc>
        <w:tc>
          <w:tcPr>
            <w:tcW w:w="2180" w:type="dxa"/>
            <w:shd w:val="clear" w:color="auto" w:fill="auto"/>
          </w:tcPr>
          <w:p w:rsidR="00141B69" w:rsidRPr="00141B69" w:rsidRDefault="00141B69" w:rsidP="00141B69">
            <w:pPr>
              <w:ind w:firstLine="0"/>
            </w:pPr>
            <w:r>
              <w:t>Dillard</w:t>
            </w:r>
          </w:p>
        </w:tc>
      </w:tr>
      <w:tr w:rsidR="00141B69" w:rsidRPr="00141B69" w:rsidTr="00141B69">
        <w:tc>
          <w:tcPr>
            <w:tcW w:w="2179" w:type="dxa"/>
            <w:shd w:val="clear" w:color="auto" w:fill="auto"/>
          </w:tcPr>
          <w:p w:rsidR="00141B69" w:rsidRPr="00141B69" w:rsidRDefault="00141B69" w:rsidP="00141B69">
            <w:pPr>
              <w:ind w:firstLine="0"/>
            </w:pPr>
            <w:r>
              <w:t>Douglas</w:t>
            </w:r>
          </w:p>
        </w:tc>
        <w:tc>
          <w:tcPr>
            <w:tcW w:w="2179" w:type="dxa"/>
            <w:shd w:val="clear" w:color="auto" w:fill="auto"/>
          </w:tcPr>
          <w:p w:rsidR="00141B69" w:rsidRPr="00141B69" w:rsidRDefault="00141B69" w:rsidP="00141B69">
            <w:pPr>
              <w:ind w:firstLine="0"/>
            </w:pPr>
            <w:r>
              <w:t>Duckworth</w:t>
            </w:r>
          </w:p>
        </w:tc>
        <w:tc>
          <w:tcPr>
            <w:tcW w:w="2180" w:type="dxa"/>
            <w:shd w:val="clear" w:color="auto" w:fill="auto"/>
          </w:tcPr>
          <w:p w:rsidR="00141B69" w:rsidRPr="00141B69" w:rsidRDefault="00141B69" w:rsidP="00141B69">
            <w:pPr>
              <w:ind w:firstLine="0"/>
            </w:pPr>
            <w:r>
              <w:t>Elliott</w:t>
            </w:r>
          </w:p>
        </w:tc>
      </w:tr>
      <w:tr w:rsidR="00141B69" w:rsidRPr="00141B69" w:rsidTr="00141B69">
        <w:tc>
          <w:tcPr>
            <w:tcW w:w="2179" w:type="dxa"/>
            <w:shd w:val="clear" w:color="auto" w:fill="auto"/>
          </w:tcPr>
          <w:p w:rsidR="00141B69" w:rsidRPr="00141B69" w:rsidRDefault="00141B69" w:rsidP="00141B69">
            <w:pPr>
              <w:ind w:firstLine="0"/>
            </w:pPr>
            <w:r>
              <w:t>Erickson</w:t>
            </w:r>
          </w:p>
        </w:tc>
        <w:tc>
          <w:tcPr>
            <w:tcW w:w="2179" w:type="dxa"/>
            <w:shd w:val="clear" w:color="auto" w:fill="auto"/>
          </w:tcPr>
          <w:p w:rsidR="00141B69" w:rsidRPr="00141B69" w:rsidRDefault="00141B69" w:rsidP="00141B69">
            <w:pPr>
              <w:ind w:firstLine="0"/>
            </w:pPr>
            <w:r>
              <w:t>Finlay</w:t>
            </w:r>
          </w:p>
        </w:tc>
        <w:tc>
          <w:tcPr>
            <w:tcW w:w="2180" w:type="dxa"/>
            <w:shd w:val="clear" w:color="auto" w:fill="auto"/>
          </w:tcPr>
          <w:p w:rsidR="00141B69" w:rsidRPr="00141B69" w:rsidRDefault="00141B69" w:rsidP="00141B69">
            <w:pPr>
              <w:ind w:firstLine="0"/>
            </w:pPr>
            <w:r>
              <w:t>Forrest</w:t>
            </w:r>
          </w:p>
        </w:tc>
      </w:tr>
      <w:tr w:rsidR="00141B69" w:rsidRPr="00141B69" w:rsidTr="00141B69">
        <w:tc>
          <w:tcPr>
            <w:tcW w:w="2179" w:type="dxa"/>
            <w:shd w:val="clear" w:color="auto" w:fill="auto"/>
          </w:tcPr>
          <w:p w:rsidR="00141B69" w:rsidRPr="00141B69" w:rsidRDefault="00141B69" w:rsidP="00141B69">
            <w:pPr>
              <w:ind w:firstLine="0"/>
            </w:pPr>
            <w:r>
              <w:t>Fry</w:t>
            </w:r>
          </w:p>
        </w:tc>
        <w:tc>
          <w:tcPr>
            <w:tcW w:w="2179" w:type="dxa"/>
            <w:shd w:val="clear" w:color="auto" w:fill="auto"/>
          </w:tcPr>
          <w:p w:rsidR="00141B69" w:rsidRPr="00141B69" w:rsidRDefault="00141B69" w:rsidP="00141B69">
            <w:pPr>
              <w:ind w:firstLine="0"/>
            </w:pPr>
            <w:r>
              <w:t>Funderburk</w:t>
            </w:r>
          </w:p>
        </w:tc>
        <w:tc>
          <w:tcPr>
            <w:tcW w:w="2180" w:type="dxa"/>
            <w:shd w:val="clear" w:color="auto" w:fill="auto"/>
          </w:tcPr>
          <w:p w:rsidR="00141B69" w:rsidRPr="00141B69" w:rsidRDefault="00141B69" w:rsidP="00141B69">
            <w:pPr>
              <w:ind w:firstLine="0"/>
            </w:pPr>
            <w:r>
              <w:t>Gagnon</w:t>
            </w:r>
          </w:p>
        </w:tc>
      </w:tr>
      <w:tr w:rsidR="00141B69" w:rsidRPr="00141B69" w:rsidTr="00141B69">
        <w:tc>
          <w:tcPr>
            <w:tcW w:w="2179" w:type="dxa"/>
            <w:shd w:val="clear" w:color="auto" w:fill="auto"/>
          </w:tcPr>
          <w:p w:rsidR="00141B69" w:rsidRPr="00141B69" w:rsidRDefault="00141B69" w:rsidP="00141B69">
            <w:pPr>
              <w:ind w:firstLine="0"/>
            </w:pPr>
            <w:r>
              <w:t>Govan</w:t>
            </w:r>
          </w:p>
        </w:tc>
        <w:tc>
          <w:tcPr>
            <w:tcW w:w="2179" w:type="dxa"/>
            <w:shd w:val="clear" w:color="auto" w:fill="auto"/>
          </w:tcPr>
          <w:p w:rsidR="00141B69" w:rsidRPr="00141B69" w:rsidRDefault="00141B69" w:rsidP="00141B69">
            <w:pPr>
              <w:ind w:firstLine="0"/>
            </w:pPr>
            <w:r>
              <w:t>Hamilton</w:t>
            </w:r>
          </w:p>
        </w:tc>
        <w:tc>
          <w:tcPr>
            <w:tcW w:w="2180" w:type="dxa"/>
            <w:shd w:val="clear" w:color="auto" w:fill="auto"/>
          </w:tcPr>
          <w:p w:rsidR="00141B69" w:rsidRPr="00141B69" w:rsidRDefault="00141B69" w:rsidP="00141B69">
            <w:pPr>
              <w:ind w:firstLine="0"/>
            </w:pPr>
            <w:r>
              <w:t>Hardee</w:t>
            </w:r>
          </w:p>
        </w:tc>
      </w:tr>
      <w:tr w:rsidR="00141B69" w:rsidRPr="00141B69" w:rsidTr="00141B69">
        <w:tc>
          <w:tcPr>
            <w:tcW w:w="2179" w:type="dxa"/>
            <w:shd w:val="clear" w:color="auto" w:fill="auto"/>
          </w:tcPr>
          <w:p w:rsidR="00141B69" w:rsidRPr="00141B69" w:rsidRDefault="00141B69" w:rsidP="00141B69">
            <w:pPr>
              <w:ind w:firstLine="0"/>
            </w:pPr>
            <w:r>
              <w:t>Hart</w:t>
            </w:r>
          </w:p>
        </w:tc>
        <w:tc>
          <w:tcPr>
            <w:tcW w:w="2179" w:type="dxa"/>
            <w:shd w:val="clear" w:color="auto" w:fill="auto"/>
          </w:tcPr>
          <w:p w:rsidR="00141B69" w:rsidRPr="00141B69" w:rsidRDefault="00141B69" w:rsidP="00141B69">
            <w:pPr>
              <w:ind w:firstLine="0"/>
            </w:pPr>
            <w:r>
              <w:t>Hayes</w:t>
            </w:r>
          </w:p>
        </w:tc>
        <w:tc>
          <w:tcPr>
            <w:tcW w:w="2180" w:type="dxa"/>
            <w:shd w:val="clear" w:color="auto" w:fill="auto"/>
          </w:tcPr>
          <w:p w:rsidR="00141B69" w:rsidRPr="00141B69" w:rsidRDefault="00141B69" w:rsidP="00141B69">
            <w:pPr>
              <w:ind w:firstLine="0"/>
            </w:pPr>
            <w:r>
              <w:t>Henderson</w:t>
            </w:r>
          </w:p>
        </w:tc>
      </w:tr>
      <w:tr w:rsidR="00141B69" w:rsidRPr="00141B69" w:rsidTr="00141B69">
        <w:tc>
          <w:tcPr>
            <w:tcW w:w="2179" w:type="dxa"/>
            <w:shd w:val="clear" w:color="auto" w:fill="auto"/>
          </w:tcPr>
          <w:p w:rsidR="00141B69" w:rsidRPr="00141B69" w:rsidRDefault="00141B69" w:rsidP="00141B69">
            <w:pPr>
              <w:ind w:firstLine="0"/>
            </w:pPr>
            <w:r>
              <w:t>Henegan</w:t>
            </w:r>
          </w:p>
        </w:tc>
        <w:tc>
          <w:tcPr>
            <w:tcW w:w="2179" w:type="dxa"/>
            <w:shd w:val="clear" w:color="auto" w:fill="auto"/>
          </w:tcPr>
          <w:p w:rsidR="00141B69" w:rsidRPr="00141B69" w:rsidRDefault="00141B69" w:rsidP="00141B69">
            <w:pPr>
              <w:ind w:firstLine="0"/>
            </w:pPr>
            <w:r>
              <w:t>Herbkersman</w:t>
            </w:r>
          </w:p>
        </w:tc>
        <w:tc>
          <w:tcPr>
            <w:tcW w:w="2180" w:type="dxa"/>
            <w:shd w:val="clear" w:color="auto" w:fill="auto"/>
          </w:tcPr>
          <w:p w:rsidR="00141B69" w:rsidRPr="00141B69" w:rsidRDefault="00141B69" w:rsidP="00141B69">
            <w:pPr>
              <w:ind w:firstLine="0"/>
            </w:pPr>
            <w:r>
              <w:t>Hewitt</w:t>
            </w:r>
          </w:p>
        </w:tc>
      </w:tr>
      <w:tr w:rsidR="00141B69" w:rsidRPr="00141B69" w:rsidTr="00141B69">
        <w:tc>
          <w:tcPr>
            <w:tcW w:w="2179" w:type="dxa"/>
            <w:shd w:val="clear" w:color="auto" w:fill="auto"/>
          </w:tcPr>
          <w:p w:rsidR="00141B69" w:rsidRPr="00141B69" w:rsidRDefault="00141B69" w:rsidP="00141B69">
            <w:pPr>
              <w:ind w:firstLine="0"/>
            </w:pPr>
            <w:r>
              <w:t>Hiott</w:t>
            </w:r>
          </w:p>
        </w:tc>
        <w:tc>
          <w:tcPr>
            <w:tcW w:w="2179" w:type="dxa"/>
            <w:shd w:val="clear" w:color="auto" w:fill="auto"/>
          </w:tcPr>
          <w:p w:rsidR="00141B69" w:rsidRPr="00141B69" w:rsidRDefault="00141B69" w:rsidP="00141B69">
            <w:pPr>
              <w:ind w:firstLine="0"/>
            </w:pPr>
            <w:r>
              <w:t>Hixon</w:t>
            </w:r>
          </w:p>
        </w:tc>
        <w:tc>
          <w:tcPr>
            <w:tcW w:w="2180" w:type="dxa"/>
            <w:shd w:val="clear" w:color="auto" w:fill="auto"/>
          </w:tcPr>
          <w:p w:rsidR="00141B69" w:rsidRPr="00141B69" w:rsidRDefault="00141B69" w:rsidP="00141B69">
            <w:pPr>
              <w:ind w:firstLine="0"/>
            </w:pPr>
            <w:r>
              <w:t>Hosey</w:t>
            </w:r>
          </w:p>
        </w:tc>
      </w:tr>
      <w:tr w:rsidR="00141B69" w:rsidRPr="00141B69" w:rsidTr="00141B69">
        <w:tc>
          <w:tcPr>
            <w:tcW w:w="2179" w:type="dxa"/>
            <w:shd w:val="clear" w:color="auto" w:fill="auto"/>
          </w:tcPr>
          <w:p w:rsidR="00141B69" w:rsidRPr="00141B69" w:rsidRDefault="00141B69" w:rsidP="00141B69">
            <w:pPr>
              <w:ind w:firstLine="0"/>
            </w:pPr>
            <w:r>
              <w:t>Huggins</w:t>
            </w:r>
          </w:p>
        </w:tc>
        <w:tc>
          <w:tcPr>
            <w:tcW w:w="2179" w:type="dxa"/>
            <w:shd w:val="clear" w:color="auto" w:fill="auto"/>
          </w:tcPr>
          <w:p w:rsidR="00141B69" w:rsidRPr="00141B69" w:rsidRDefault="00141B69" w:rsidP="00141B69">
            <w:pPr>
              <w:ind w:firstLine="0"/>
            </w:pPr>
            <w:r>
              <w:t>Jefferson</w:t>
            </w:r>
          </w:p>
        </w:tc>
        <w:tc>
          <w:tcPr>
            <w:tcW w:w="2180" w:type="dxa"/>
            <w:shd w:val="clear" w:color="auto" w:fill="auto"/>
          </w:tcPr>
          <w:p w:rsidR="00141B69" w:rsidRPr="00141B69" w:rsidRDefault="00141B69" w:rsidP="00141B69">
            <w:pPr>
              <w:ind w:firstLine="0"/>
            </w:pPr>
            <w:r>
              <w:t>Johnson</w:t>
            </w:r>
          </w:p>
        </w:tc>
      </w:tr>
      <w:tr w:rsidR="00141B69" w:rsidRPr="00141B69" w:rsidTr="00141B69">
        <w:tc>
          <w:tcPr>
            <w:tcW w:w="2179" w:type="dxa"/>
            <w:shd w:val="clear" w:color="auto" w:fill="auto"/>
          </w:tcPr>
          <w:p w:rsidR="00141B69" w:rsidRPr="00141B69" w:rsidRDefault="00141B69" w:rsidP="00141B69">
            <w:pPr>
              <w:ind w:firstLine="0"/>
            </w:pPr>
            <w:r>
              <w:t>Jordan</w:t>
            </w:r>
          </w:p>
        </w:tc>
        <w:tc>
          <w:tcPr>
            <w:tcW w:w="2179" w:type="dxa"/>
            <w:shd w:val="clear" w:color="auto" w:fill="auto"/>
          </w:tcPr>
          <w:p w:rsidR="00141B69" w:rsidRPr="00141B69" w:rsidRDefault="00141B69" w:rsidP="00141B69">
            <w:pPr>
              <w:ind w:firstLine="0"/>
            </w:pPr>
            <w:r>
              <w:t>Kirby</w:t>
            </w:r>
          </w:p>
        </w:tc>
        <w:tc>
          <w:tcPr>
            <w:tcW w:w="2180" w:type="dxa"/>
            <w:shd w:val="clear" w:color="auto" w:fill="auto"/>
          </w:tcPr>
          <w:p w:rsidR="00141B69" w:rsidRPr="00141B69" w:rsidRDefault="00141B69" w:rsidP="00141B69">
            <w:pPr>
              <w:ind w:firstLine="0"/>
            </w:pPr>
            <w:r>
              <w:t>Knight</w:t>
            </w:r>
          </w:p>
        </w:tc>
      </w:tr>
      <w:tr w:rsidR="00141B69" w:rsidRPr="00141B69" w:rsidTr="00141B69">
        <w:tc>
          <w:tcPr>
            <w:tcW w:w="2179" w:type="dxa"/>
            <w:shd w:val="clear" w:color="auto" w:fill="auto"/>
          </w:tcPr>
          <w:p w:rsidR="00141B69" w:rsidRPr="00141B69" w:rsidRDefault="00141B69" w:rsidP="00141B69">
            <w:pPr>
              <w:ind w:firstLine="0"/>
            </w:pPr>
            <w:r>
              <w:t>Loftis</w:t>
            </w:r>
          </w:p>
        </w:tc>
        <w:tc>
          <w:tcPr>
            <w:tcW w:w="2179" w:type="dxa"/>
            <w:shd w:val="clear" w:color="auto" w:fill="auto"/>
          </w:tcPr>
          <w:p w:rsidR="00141B69" w:rsidRPr="00141B69" w:rsidRDefault="00141B69" w:rsidP="00141B69">
            <w:pPr>
              <w:ind w:firstLine="0"/>
            </w:pPr>
            <w:r>
              <w:t>Lucas</w:t>
            </w:r>
          </w:p>
        </w:tc>
        <w:tc>
          <w:tcPr>
            <w:tcW w:w="2180" w:type="dxa"/>
            <w:shd w:val="clear" w:color="auto" w:fill="auto"/>
          </w:tcPr>
          <w:p w:rsidR="00141B69" w:rsidRPr="00141B69" w:rsidRDefault="00141B69" w:rsidP="00141B69">
            <w:pPr>
              <w:ind w:firstLine="0"/>
            </w:pPr>
            <w:r>
              <w:t>Mack</w:t>
            </w:r>
          </w:p>
        </w:tc>
      </w:tr>
      <w:tr w:rsidR="00141B69" w:rsidRPr="00141B69" w:rsidTr="00141B69">
        <w:tc>
          <w:tcPr>
            <w:tcW w:w="2179" w:type="dxa"/>
            <w:shd w:val="clear" w:color="auto" w:fill="auto"/>
          </w:tcPr>
          <w:p w:rsidR="00141B69" w:rsidRPr="00141B69" w:rsidRDefault="00141B69" w:rsidP="00141B69">
            <w:pPr>
              <w:ind w:firstLine="0"/>
            </w:pPr>
            <w:r>
              <w:t>Magnuson</w:t>
            </w:r>
          </w:p>
        </w:tc>
        <w:tc>
          <w:tcPr>
            <w:tcW w:w="2179" w:type="dxa"/>
            <w:shd w:val="clear" w:color="auto" w:fill="auto"/>
          </w:tcPr>
          <w:p w:rsidR="00141B69" w:rsidRPr="00141B69" w:rsidRDefault="00141B69" w:rsidP="00141B69">
            <w:pPr>
              <w:ind w:firstLine="0"/>
            </w:pPr>
            <w:r>
              <w:t>Martin</w:t>
            </w:r>
          </w:p>
        </w:tc>
        <w:tc>
          <w:tcPr>
            <w:tcW w:w="2180" w:type="dxa"/>
            <w:shd w:val="clear" w:color="auto" w:fill="auto"/>
          </w:tcPr>
          <w:p w:rsidR="00141B69" w:rsidRPr="00141B69" w:rsidRDefault="00141B69" w:rsidP="00141B69">
            <w:pPr>
              <w:ind w:firstLine="0"/>
            </w:pPr>
            <w:r>
              <w:t>McCoy</w:t>
            </w:r>
          </w:p>
        </w:tc>
      </w:tr>
      <w:tr w:rsidR="00141B69" w:rsidRPr="00141B69" w:rsidTr="00141B69">
        <w:tc>
          <w:tcPr>
            <w:tcW w:w="2179" w:type="dxa"/>
            <w:shd w:val="clear" w:color="auto" w:fill="auto"/>
          </w:tcPr>
          <w:p w:rsidR="00141B69" w:rsidRPr="00141B69" w:rsidRDefault="00141B69" w:rsidP="00141B69">
            <w:pPr>
              <w:ind w:firstLine="0"/>
            </w:pPr>
            <w:r>
              <w:t>McEachern</w:t>
            </w:r>
          </w:p>
        </w:tc>
        <w:tc>
          <w:tcPr>
            <w:tcW w:w="2179" w:type="dxa"/>
            <w:shd w:val="clear" w:color="auto" w:fill="auto"/>
          </w:tcPr>
          <w:p w:rsidR="00141B69" w:rsidRPr="00141B69" w:rsidRDefault="00141B69" w:rsidP="00141B69">
            <w:pPr>
              <w:ind w:firstLine="0"/>
            </w:pPr>
            <w:r>
              <w:t>D. C. Moss</w:t>
            </w:r>
          </w:p>
        </w:tc>
        <w:tc>
          <w:tcPr>
            <w:tcW w:w="2180" w:type="dxa"/>
            <w:shd w:val="clear" w:color="auto" w:fill="auto"/>
          </w:tcPr>
          <w:p w:rsidR="00141B69" w:rsidRPr="00141B69" w:rsidRDefault="00141B69" w:rsidP="00141B69">
            <w:pPr>
              <w:ind w:firstLine="0"/>
            </w:pPr>
            <w:r>
              <w:t>V. S. Moss</w:t>
            </w:r>
          </w:p>
        </w:tc>
      </w:tr>
      <w:tr w:rsidR="00141B69" w:rsidRPr="00141B69" w:rsidTr="00141B69">
        <w:tc>
          <w:tcPr>
            <w:tcW w:w="2179" w:type="dxa"/>
            <w:shd w:val="clear" w:color="auto" w:fill="auto"/>
          </w:tcPr>
          <w:p w:rsidR="00141B69" w:rsidRPr="00141B69" w:rsidRDefault="00141B69" w:rsidP="00141B69">
            <w:pPr>
              <w:ind w:firstLine="0"/>
            </w:pPr>
            <w:r>
              <w:t>Murphy</w:t>
            </w:r>
          </w:p>
        </w:tc>
        <w:tc>
          <w:tcPr>
            <w:tcW w:w="2179" w:type="dxa"/>
            <w:shd w:val="clear" w:color="auto" w:fill="auto"/>
          </w:tcPr>
          <w:p w:rsidR="00141B69" w:rsidRPr="00141B69" w:rsidRDefault="00141B69" w:rsidP="00141B69">
            <w:pPr>
              <w:ind w:firstLine="0"/>
            </w:pPr>
            <w:r>
              <w:t>B. Newton</w:t>
            </w:r>
          </w:p>
        </w:tc>
        <w:tc>
          <w:tcPr>
            <w:tcW w:w="2180" w:type="dxa"/>
            <w:shd w:val="clear" w:color="auto" w:fill="auto"/>
          </w:tcPr>
          <w:p w:rsidR="00141B69" w:rsidRPr="00141B69" w:rsidRDefault="00141B69" w:rsidP="00141B69">
            <w:pPr>
              <w:ind w:firstLine="0"/>
            </w:pPr>
            <w:r>
              <w:t>W. Newton</w:t>
            </w:r>
          </w:p>
        </w:tc>
      </w:tr>
      <w:tr w:rsidR="00141B69" w:rsidRPr="00141B69" w:rsidTr="00141B69">
        <w:tc>
          <w:tcPr>
            <w:tcW w:w="2179" w:type="dxa"/>
            <w:shd w:val="clear" w:color="auto" w:fill="auto"/>
          </w:tcPr>
          <w:p w:rsidR="00141B69" w:rsidRPr="00141B69" w:rsidRDefault="00141B69" w:rsidP="00141B69">
            <w:pPr>
              <w:ind w:firstLine="0"/>
            </w:pPr>
            <w:r>
              <w:t>Norrell</w:t>
            </w:r>
          </w:p>
        </w:tc>
        <w:tc>
          <w:tcPr>
            <w:tcW w:w="2179" w:type="dxa"/>
            <w:shd w:val="clear" w:color="auto" w:fill="auto"/>
          </w:tcPr>
          <w:p w:rsidR="00141B69" w:rsidRPr="00141B69" w:rsidRDefault="00141B69" w:rsidP="00141B69">
            <w:pPr>
              <w:ind w:firstLine="0"/>
            </w:pPr>
            <w:r>
              <w:t>Ott</w:t>
            </w:r>
          </w:p>
        </w:tc>
        <w:tc>
          <w:tcPr>
            <w:tcW w:w="2180" w:type="dxa"/>
            <w:shd w:val="clear" w:color="auto" w:fill="auto"/>
          </w:tcPr>
          <w:p w:rsidR="00141B69" w:rsidRPr="00141B69" w:rsidRDefault="00141B69" w:rsidP="00141B69">
            <w:pPr>
              <w:ind w:firstLine="0"/>
            </w:pPr>
            <w:r>
              <w:t>Parks</w:t>
            </w:r>
          </w:p>
        </w:tc>
      </w:tr>
      <w:tr w:rsidR="00141B69" w:rsidRPr="00141B69" w:rsidTr="00141B69">
        <w:tc>
          <w:tcPr>
            <w:tcW w:w="2179" w:type="dxa"/>
            <w:shd w:val="clear" w:color="auto" w:fill="auto"/>
          </w:tcPr>
          <w:p w:rsidR="00141B69" w:rsidRPr="00141B69" w:rsidRDefault="00141B69" w:rsidP="00141B69">
            <w:pPr>
              <w:ind w:firstLine="0"/>
            </w:pPr>
            <w:r>
              <w:t>Pitts</w:t>
            </w:r>
          </w:p>
        </w:tc>
        <w:tc>
          <w:tcPr>
            <w:tcW w:w="2179" w:type="dxa"/>
            <w:shd w:val="clear" w:color="auto" w:fill="auto"/>
          </w:tcPr>
          <w:p w:rsidR="00141B69" w:rsidRPr="00141B69" w:rsidRDefault="00141B69" w:rsidP="00141B69">
            <w:pPr>
              <w:ind w:firstLine="0"/>
            </w:pPr>
            <w:r>
              <w:t>Pope</w:t>
            </w:r>
          </w:p>
        </w:tc>
        <w:tc>
          <w:tcPr>
            <w:tcW w:w="2180" w:type="dxa"/>
            <w:shd w:val="clear" w:color="auto" w:fill="auto"/>
          </w:tcPr>
          <w:p w:rsidR="00141B69" w:rsidRPr="00141B69" w:rsidRDefault="00141B69" w:rsidP="00141B69">
            <w:pPr>
              <w:ind w:firstLine="0"/>
            </w:pPr>
            <w:r>
              <w:t>Ridgeway</w:t>
            </w:r>
          </w:p>
        </w:tc>
      </w:tr>
      <w:tr w:rsidR="00141B69" w:rsidRPr="00141B69" w:rsidTr="00141B69">
        <w:tc>
          <w:tcPr>
            <w:tcW w:w="2179" w:type="dxa"/>
            <w:shd w:val="clear" w:color="auto" w:fill="auto"/>
          </w:tcPr>
          <w:p w:rsidR="00141B69" w:rsidRPr="00141B69" w:rsidRDefault="00141B69" w:rsidP="00141B69">
            <w:pPr>
              <w:ind w:firstLine="0"/>
            </w:pPr>
            <w:r>
              <w:t>M. Rivers</w:t>
            </w:r>
          </w:p>
        </w:tc>
        <w:tc>
          <w:tcPr>
            <w:tcW w:w="2179" w:type="dxa"/>
            <w:shd w:val="clear" w:color="auto" w:fill="auto"/>
          </w:tcPr>
          <w:p w:rsidR="00141B69" w:rsidRPr="00141B69" w:rsidRDefault="00141B69" w:rsidP="00141B69">
            <w:pPr>
              <w:ind w:firstLine="0"/>
            </w:pPr>
            <w:r>
              <w:t>S. Rivers</w:t>
            </w:r>
          </w:p>
        </w:tc>
        <w:tc>
          <w:tcPr>
            <w:tcW w:w="2180" w:type="dxa"/>
            <w:shd w:val="clear" w:color="auto" w:fill="auto"/>
          </w:tcPr>
          <w:p w:rsidR="00141B69" w:rsidRPr="00141B69" w:rsidRDefault="00141B69" w:rsidP="00141B69">
            <w:pPr>
              <w:ind w:firstLine="0"/>
            </w:pPr>
            <w:r>
              <w:t>Robinson-Simpson</w:t>
            </w:r>
          </w:p>
        </w:tc>
      </w:tr>
      <w:tr w:rsidR="00141B69" w:rsidRPr="00141B69" w:rsidTr="00141B69">
        <w:tc>
          <w:tcPr>
            <w:tcW w:w="2179" w:type="dxa"/>
            <w:shd w:val="clear" w:color="auto" w:fill="auto"/>
          </w:tcPr>
          <w:p w:rsidR="00141B69" w:rsidRPr="00141B69" w:rsidRDefault="00141B69" w:rsidP="00141B69">
            <w:pPr>
              <w:ind w:firstLine="0"/>
            </w:pPr>
            <w:r>
              <w:t>Sandifer</w:t>
            </w:r>
          </w:p>
        </w:tc>
        <w:tc>
          <w:tcPr>
            <w:tcW w:w="2179" w:type="dxa"/>
            <w:shd w:val="clear" w:color="auto" w:fill="auto"/>
          </w:tcPr>
          <w:p w:rsidR="00141B69" w:rsidRPr="00141B69" w:rsidRDefault="00141B69" w:rsidP="00141B69">
            <w:pPr>
              <w:ind w:firstLine="0"/>
            </w:pPr>
            <w:r>
              <w:t>Simrill</w:t>
            </w:r>
          </w:p>
        </w:tc>
        <w:tc>
          <w:tcPr>
            <w:tcW w:w="2180" w:type="dxa"/>
            <w:shd w:val="clear" w:color="auto" w:fill="auto"/>
          </w:tcPr>
          <w:p w:rsidR="00141B69" w:rsidRPr="00141B69" w:rsidRDefault="00141B69" w:rsidP="00141B69">
            <w:pPr>
              <w:ind w:firstLine="0"/>
            </w:pPr>
            <w:r>
              <w:t>G. M. Smith</w:t>
            </w:r>
          </w:p>
        </w:tc>
      </w:tr>
      <w:tr w:rsidR="00141B69" w:rsidRPr="00141B69" w:rsidTr="00141B69">
        <w:tc>
          <w:tcPr>
            <w:tcW w:w="2179" w:type="dxa"/>
            <w:shd w:val="clear" w:color="auto" w:fill="auto"/>
          </w:tcPr>
          <w:p w:rsidR="00141B69" w:rsidRPr="00141B69" w:rsidRDefault="00141B69" w:rsidP="00141B69">
            <w:pPr>
              <w:ind w:firstLine="0"/>
            </w:pPr>
            <w:r>
              <w:t>G. R. Smith</w:t>
            </w:r>
          </w:p>
        </w:tc>
        <w:tc>
          <w:tcPr>
            <w:tcW w:w="2179" w:type="dxa"/>
            <w:shd w:val="clear" w:color="auto" w:fill="auto"/>
          </w:tcPr>
          <w:p w:rsidR="00141B69" w:rsidRPr="00141B69" w:rsidRDefault="00141B69" w:rsidP="00141B69">
            <w:pPr>
              <w:ind w:firstLine="0"/>
            </w:pPr>
            <w:r>
              <w:t>Sottile</w:t>
            </w:r>
          </w:p>
        </w:tc>
        <w:tc>
          <w:tcPr>
            <w:tcW w:w="2180" w:type="dxa"/>
            <w:shd w:val="clear" w:color="auto" w:fill="auto"/>
          </w:tcPr>
          <w:p w:rsidR="00141B69" w:rsidRPr="00141B69" w:rsidRDefault="00141B69" w:rsidP="00141B69">
            <w:pPr>
              <w:ind w:firstLine="0"/>
            </w:pPr>
            <w:r>
              <w:t>Stavrinakis</w:t>
            </w:r>
          </w:p>
        </w:tc>
      </w:tr>
      <w:tr w:rsidR="00141B69" w:rsidRPr="00141B69" w:rsidTr="00141B69">
        <w:tc>
          <w:tcPr>
            <w:tcW w:w="2179" w:type="dxa"/>
            <w:shd w:val="clear" w:color="auto" w:fill="auto"/>
          </w:tcPr>
          <w:p w:rsidR="00141B69" w:rsidRPr="00141B69" w:rsidRDefault="00141B69" w:rsidP="00141B69">
            <w:pPr>
              <w:ind w:firstLine="0"/>
            </w:pPr>
            <w:r>
              <w:t>Tallon</w:t>
            </w:r>
          </w:p>
        </w:tc>
        <w:tc>
          <w:tcPr>
            <w:tcW w:w="2179" w:type="dxa"/>
            <w:shd w:val="clear" w:color="auto" w:fill="auto"/>
          </w:tcPr>
          <w:p w:rsidR="00141B69" w:rsidRPr="00141B69" w:rsidRDefault="00141B69" w:rsidP="00141B69">
            <w:pPr>
              <w:ind w:firstLine="0"/>
            </w:pPr>
            <w:r>
              <w:t>Thayer</w:t>
            </w:r>
          </w:p>
        </w:tc>
        <w:tc>
          <w:tcPr>
            <w:tcW w:w="2180" w:type="dxa"/>
            <w:shd w:val="clear" w:color="auto" w:fill="auto"/>
          </w:tcPr>
          <w:p w:rsidR="00141B69" w:rsidRPr="00141B69" w:rsidRDefault="00141B69" w:rsidP="00141B69">
            <w:pPr>
              <w:ind w:firstLine="0"/>
            </w:pPr>
            <w:r>
              <w:t>Thigpen</w:t>
            </w:r>
          </w:p>
        </w:tc>
      </w:tr>
      <w:tr w:rsidR="00141B69" w:rsidRPr="00141B69" w:rsidTr="00141B69">
        <w:tc>
          <w:tcPr>
            <w:tcW w:w="2179" w:type="dxa"/>
            <w:shd w:val="clear" w:color="auto" w:fill="auto"/>
          </w:tcPr>
          <w:p w:rsidR="00141B69" w:rsidRPr="00141B69" w:rsidRDefault="00141B69" w:rsidP="00141B69">
            <w:pPr>
              <w:ind w:firstLine="0"/>
            </w:pPr>
            <w:r>
              <w:t>Toole</w:t>
            </w:r>
          </w:p>
        </w:tc>
        <w:tc>
          <w:tcPr>
            <w:tcW w:w="2179" w:type="dxa"/>
            <w:shd w:val="clear" w:color="auto" w:fill="auto"/>
          </w:tcPr>
          <w:p w:rsidR="00141B69" w:rsidRPr="00141B69" w:rsidRDefault="00141B69" w:rsidP="00141B69">
            <w:pPr>
              <w:ind w:firstLine="0"/>
            </w:pPr>
            <w:r>
              <w:t>Weeks</w:t>
            </w:r>
          </w:p>
        </w:tc>
        <w:tc>
          <w:tcPr>
            <w:tcW w:w="2180" w:type="dxa"/>
            <w:shd w:val="clear" w:color="auto" w:fill="auto"/>
          </w:tcPr>
          <w:p w:rsidR="00141B69" w:rsidRPr="00141B69" w:rsidRDefault="00141B69" w:rsidP="00141B69">
            <w:pPr>
              <w:ind w:firstLine="0"/>
            </w:pPr>
            <w:r>
              <w:t>West</w:t>
            </w:r>
          </w:p>
        </w:tc>
      </w:tr>
      <w:tr w:rsidR="00141B69" w:rsidRPr="00141B69" w:rsidTr="00141B69">
        <w:tc>
          <w:tcPr>
            <w:tcW w:w="2179" w:type="dxa"/>
            <w:shd w:val="clear" w:color="auto" w:fill="auto"/>
          </w:tcPr>
          <w:p w:rsidR="00141B69" w:rsidRPr="00141B69" w:rsidRDefault="00141B69" w:rsidP="00141B69">
            <w:pPr>
              <w:keepNext/>
              <w:ind w:firstLine="0"/>
            </w:pPr>
            <w:r>
              <w:t>Whipper</w:t>
            </w:r>
          </w:p>
        </w:tc>
        <w:tc>
          <w:tcPr>
            <w:tcW w:w="2179" w:type="dxa"/>
            <w:shd w:val="clear" w:color="auto" w:fill="auto"/>
          </w:tcPr>
          <w:p w:rsidR="00141B69" w:rsidRPr="00141B69" w:rsidRDefault="00141B69" w:rsidP="00141B69">
            <w:pPr>
              <w:keepNext/>
              <w:ind w:firstLine="0"/>
            </w:pPr>
            <w:r>
              <w:t>White</w:t>
            </w:r>
          </w:p>
        </w:tc>
        <w:tc>
          <w:tcPr>
            <w:tcW w:w="2180" w:type="dxa"/>
            <w:shd w:val="clear" w:color="auto" w:fill="auto"/>
          </w:tcPr>
          <w:p w:rsidR="00141B69" w:rsidRPr="00141B69" w:rsidRDefault="00141B69" w:rsidP="00141B69">
            <w:pPr>
              <w:keepNext/>
              <w:ind w:firstLine="0"/>
            </w:pPr>
            <w:r>
              <w:t>Whitmire</w:t>
            </w:r>
          </w:p>
        </w:tc>
      </w:tr>
      <w:tr w:rsidR="00141B69" w:rsidRPr="00141B69" w:rsidTr="00141B69">
        <w:tc>
          <w:tcPr>
            <w:tcW w:w="2179" w:type="dxa"/>
            <w:shd w:val="clear" w:color="auto" w:fill="auto"/>
          </w:tcPr>
          <w:p w:rsidR="00141B69" w:rsidRPr="00141B69" w:rsidRDefault="00141B69" w:rsidP="00141B69">
            <w:pPr>
              <w:keepNext/>
              <w:ind w:firstLine="0"/>
            </w:pPr>
            <w:r>
              <w:t>Williams</w:t>
            </w:r>
          </w:p>
        </w:tc>
        <w:tc>
          <w:tcPr>
            <w:tcW w:w="2179" w:type="dxa"/>
            <w:shd w:val="clear" w:color="auto" w:fill="auto"/>
          </w:tcPr>
          <w:p w:rsidR="00141B69" w:rsidRPr="00141B69" w:rsidRDefault="00141B69" w:rsidP="00141B69">
            <w:pPr>
              <w:keepNext/>
              <w:ind w:firstLine="0"/>
            </w:pPr>
            <w:r>
              <w:t>Willis</w:t>
            </w:r>
          </w:p>
        </w:tc>
        <w:tc>
          <w:tcPr>
            <w:tcW w:w="2180" w:type="dxa"/>
            <w:shd w:val="clear" w:color="auto" w:fill="auto"/>
          </w:tcPr>
          <w:p w:rsidR="00141B69" w:rsidRPr="00141B69" w:rsidRDefault="00141B69" w:rsidP="00141B69">
            <w:pPr>
              <w:keepNext/>
              <w:ind w:firstLine="0"/>
            </w:pPr>
            <w:r>
              <w:t>Yow</w:t>
            </w:r>
          </w:p>
        </w:tc>
      </w:tr>
    </w:tbl>
    <w:p w:rsidR="00141B69" w:rsidRDefault="00141B69" w:rsidP="00141B69"/>
    <w:p w:rsidR="00141B69" w:rsidRDefault="00141B69" w:rsidP="00141B69">
      <w:pPr>
        <w:jc w:val="center"/>
        <w:rPr>
          <w:b/>
        </w:rPr>
      </w:pPr>
      <w:r w:rsidRPr="00141B69">
        <w:rPr>
          <w:b/>
        </w:rPr>
        <w:t>Total--93</w:t>
      </w:r>
    </w:p>
    <w:p w:rsidR="00141B69" w:rsidRDefault="00141B69" w:rsidP="00141B69">
      <w:pPr>
        <w:jc w:val="center"/>
        <w:rPr>
          <w:b/>
        </w:rPr>
      </w:pPr>
    </w:p>
    <w:p w:rsidR="00141B69" w:rsidRDefault="00141B69" w:rsidP="00141B69">
      <w:pPr>
        <w:ind w:firstLine="0"/>
      </w:pPr>
      <w:r w:rsidRPr="00141B6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69" w:rsidRPr="00141B69" w:rsidTr="00141B69">
        <w:tc>
          <w:tcPr>
            <w:tcW w:w="2179" w:type="dxa"/>
            <w:shd w:val="clear" w:color="auto" w:fill="auto"/>
          </w:tcPr>
          <w:p w:rsidR="00141B69" w:rsidRPr="00141B69" w:rsidRDefault="00141B69" w:rsidP="00141B69">
            <w:pPr>
              <w:keepNext/>
              <w:ind w:firstLine="0"/>
            </w:pPr>
            <w:r>
              <w:t>Forrester</w:t>
            </w:r>
          </w:p>
        </w:tc>
        <w:tc>
          <w:tcPr>
            <w:tcW w:w="2179" w:type="dxa"/>
            <w:shd w:val="clear" w:color="auto" w:fill="auto"/>
          </w:tcPr>
          <w:p w:rsidR="00141B69" w:rsidRPr="00141B69" w:rsidRDefault="00141B69" w:rsidP="00141B69">
            <w:pPr>
              <w:keepNext/>
              <w:ind w:firstLine="0"/>
            </w:pPr>
            <w:r>
              <w:t>Long</w:t>
            </w:r>
          </w:p>
        </w:tc>
        <w:tc>
          <w:tcPr>
            <w:tcW w:w="2180" w:type="dxa"/>
            <w:shd w:val="clear" w:color="auto" w:fill="auto"/>
          </w:tcPr>
          <w:p w:rsidR="00141B69" w:rsidRPr="00141B69" w:rsidRDefault="00141B69" w:rsidP="00141B69">
            <w:pPr>
              <w:keepNext/>
              <w:ind w:firstLine="0"/>
            </w:pPr>
            <w:r>
              <w:t>Putnam</w:t>
            </w:r>
          </w:p>
        </w:tc>
      </w:tr>
      <w:tr w:rsidR="00141B69" w:rsidRPr="00141B69" w:rsidTr="00141B69">
        <w:tc>
          <w:tcPr>
            <w:tcW w:w="2179" w:type="dxa"/>
            <w:shd w:val="clear" w:color="auto" w:fill="auto"/>
          </w:tcPr>
          <w:p w:rsidR="00141B69" w:rsidRPr="00141B69" w:rsidRDefault="00141B69" w:rsidP="00141B69">
            <w:pPr>
              <w:keepNext/>
              <w:ind w:firstLine="0"/>
            </w:pPr>
            <w:r>
              <w:t>Stringer</w:t>
            </w:r>
          </w:p>
        </w:tc>
        <w:tc>
          <w:tcPr>
            <w:tcW w:w="2179" w:type="dxa"/>
            <w:shd w:val="clear" w:color="auto" w:fill="auto"/>
          </w:tcPr>
          <w:p w:rsidR="00141B69" w:rsidRPr="00141B69" w:rsidRDefault="00141B69" w:rsidP="00141B69">
            <w:pPr>
              <w:keepNext/>
              <w:ind w:firstLine="0"/>
            </w:pPr>
          </w:p>
        </w:tc>
        <w:tc>
          <w:tcPr>
            <w:tcW w:w="2180" w:type="dxa"/>
            <w:shd w:val="clear" w:color="auto" w:fill="auto"/>
          </w:tcPr>
          <w:p w:rsidR="00141B69" w:rsidRPr="00141B69" w:rsidRDefault="00141B69" w:rsidP="00141B69">
            <w:pPr>
              <w:keepNext/>
              <w:ind w:firstLine="0"/>
            </w:pPr>
          </w:p>
        </w:tc>
      </w:tr>
    </w:tbl>
    <w:p w:rsidR="00141B69" w:rsidRDefault="00141B69" w:rsidP="00141B69"/>
    <w:p w:rsidR="00141B69" w:rsidRDefault="00141B69" w:rsidP="00141B69">
      <w:pPr>
        <w:jc w:val="center"/>
        <w:rPr>
          <w:b/>
        </w:rPr>
      </w:pPr>
      <w:r w:rsidRPr="00141B69">
        <w:rPr>
          <w:b/>
        </w:rPr>
        <w:t>Total--4</w:t>
      </w:r>
    </w:p>
    <w:p w:rsidR="00141B69" w:rsidRDefault="00141B69" w:rsidP="00141B69">
      <w:pPr>
        <w:jc w:val="center"/>
        <w:rPr>
          <w:b/>
        </w:rPr>
      </w:pPr>
    </w:p>
    <w:p w:rsidR="00141B69" w:rsidRDefault="00141B69" w:rsidP="00141B69">
      <w:r>
        <w:t>The Concurrent Resolution was agreed to and ordered returned to the Senate with concurrence.</w:t>
      </w:r>
    </w:p>
    <w:p w:rsidR="00141B69" w:rsidRDefault="00141B69" w:rsidP="00141B69"/>
    <w:p w:rsidR="00141B69" w:rsidRDefault="00141B69" w:rsidP="00141B69">
      <w:pPr>
        <w:keepNext/>
        <w:jc w:val="center"/>
        <w:rPr>
          <w:b/>
        </w:rPr>
      </w:pPr>
      <w:r w:rsidRPr="00141B69">
        <w:rPr>
          <w:b/>
        </w:rPr>
        <w:t>RETURNED TO THE SENATE WITH AMENDMENTS</w:t>
      </w:r>
    </w:p>
    <w:p w:rsidR="00141B69" w:rsidRDefault="00141B69" w:rsidP="00141B69">
      <w:r>
        <w:t>The following Bill was taken up, read the third time, and ordered returned to the Senate with amendments:</w:t>
      </w:r>
    </w:p>
    <w:p w:rsidR="00141B69" w:rsidRDefault="00141B69" w:rsidP="00141B69">
      <w:bookmarkStart w:id="93" w:name="include_clip_start_17"/>
      <w:bookmarkEnd w:id="93"/>
    </w:p>
    <w:p w:rsidR="00141B69" w:rsidRDefault="00141B69" w:rsidP="00141B69">
      <w:r>
        <w:t>S. 662 -- Senators J. Matthews and Hutto: A BILL 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DISTRICT SUPERINTENDENT IS THE CHIEF OPERATING OFFICER OF THE DISTRICT AND IS RESPONSIBLE TO THE BOARD FOR THE PROPER ADMINISTRATION OF ALL AFFAIRS OF THE DISTRICT AND SUBJECT TO ALL OTHER PROVISIONS OF LAW RELATING TO HIS DUTIES.</w:t>
      </w:r>
    </w:p>
    <w:p w:rsidR="00141B69" w:rsidRDefault="00141B69" w:rsidP="00141B69">
      <w:bookmarkStart w:id="94" w:name="include_clip_end_17"/>
      <w:bookmarkEnd w:id="94"/>
    </w:p>
    <w:p w:rsidR="00141B69" w:rsidRDefault="00141B69" w:rsidP="00141B69">
      <w:pPr>
        <w:keepNext/>
        <w:jc w:val="center"/>
        <w:rPr>
          <w:b/>
        </w:rPr>
      </w:pPr>
      <w:r w:rsidRPr="00141B69">
        <w:rPr>
          <w:b/>
        </w:rPr>
        <w:t>S. 179--CONFERENCE REPORT ADOPTED</w:t>
      </w:r>
    </w:p>
    <w:p w:rsidR="00141B69" w:rsidRDefault="00141B69" w:rsidP="00141B69">
      <w:pPr>
        <w:jc w:val="center"/>
        <w:rPr>
          <w:b/>
        </w:rPr>
      </w:pPr>
    </w:p>
    <w:p w:rsidR="00141B69" w:rsidRPr="005E1594" w:rsidRDefault="00141B69" w:rsidP="00C452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5" w:name="file_start19"/>
      <w:bookmarkEnd w:id="95"/>
      <w:r w:rsidRPr="005E1594">
        <w:rPr>
          <w:b/>
        </w:rPr>
        <w:t>CONFERENCE REPORT</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E1594">
        <w:t>S. 179</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E1594">
        <w:t>The General Assembly, Columbia, S.C., June 6, 2017</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141B69" w:rsidRPr="005E1594" w:rsidRDefault="00C4529B"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141B69" w:rsidRPr="005E1594">
        <w:t>The COMMITTEE OF CONFERENCE, to whom was referred:</w:t>
      </w:r>
    </w:p>
    <w:p w:rsidR="00141B69" w:rsidRPr="005E1594"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tab/>
      </w:r>
      <w:r w:rsidR="00141B69" w:rsidRPr="005E1594">
        <w:t xml:space="preserve">S. 179 -- Senators Hutto and Hembree:  </w:t>
      </w:r>
      <w:r w:rsidR="00141B69" w:rsidRPr="005E1594">
        <w:rPr>
          <w:szCs w:val="30"/>
        </w:rPr>
        <w:t xml:space="preserve">A BILL </w:t>
      </w:r>
      <w:r w:rsidR="00141B69" w:rsidRPr="00141B69">
        <w:rPr>
          <w:color w:val="000000"/>
        </w:rPr>
        <w:t>TO AMEND THE CODE OF LAWS OF SOUTH CAROLINA, 1976, BY ADDING ARTICLE 19 TO CHAPTER 53, TITLE 44</w:t>
      </w:r>
      <w:r w:rsidR="00141B69" w:rsidRPr="005E1594">
        <w:t xml:space="preserve"> SO AS TO PROVIDE LIMITED IMMUNITY FROM PROSECUTION FOR CERTAIN DRUG AND ALCOHOL</w:t>
      </w:r>
      <w:r w:rsidR="00141B69" w:rsidRPr="005E1594">
        <w:noBreakHyphen/>
        <w:t>RELATED OFFENSES COMMITTED BY A PERSON WHO SEEKS MEDICAL ASSISTANCE FOR ANOTHER PERSON WHO IS EXPERIENCING A DRUG OR ALCOHOL</w:t>
      </w:r>
      <w:r w:rsidR="00141B69" w:rsidRPr="005E1594">
        <w:noBreakHyphen/>
        <w:t>RELATED OVERDOSE OR BY A PERSON WHO IS EXPERIENCING A DRUG OR ALCOHOL</w:t>
      </w:r>
      <w:r w:rsidR="00141B69" w:rsidRPr="005E1594">
        <w:noBreakHyphen/>
        <w:t>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w:t>
      </w:r>
      <w:r w:rsidR="00141B69" w:rsidRPr="005E1594">
        <w:noBreakHyphen/>
        <w:t>RELATED OVERDOSE, TO ALLOW FOR ADMISSIBILITY OF CERTAIN EVIDENCE, TO PROVIDE CIVIL AND CRIMINAL IMMUNITY FOR LAW ENFORCEMENT OFFICERS RELATING TO THE ARREST OF A PERSON LATER DETERMINED TO QUALIFY FOR LIMITED IMMUNITY, AND FOR OTHER PURPOSES.</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141B69" w:rsidRPr="005E1594" w:rsidRDefault="00C4529B"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141B69" w:rsidRPr="005E1594">
        <w:t>Beg leave to report that they have duly and carefully considered the same and recommend:</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594">
        <w:tab/>
        <w:t>That the same do pass with the following amendments: (Reference is to Printer’s Version 05/10/17.)</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594">
        <w:tab/>
        <w:t>Amend the bill, as and if amended, by striking all after the enacting words and inserting:</w:t>
      </w:r>
    </w:p>
    <w:p w:rsidR="00383553" w:rsidRDefault="00383553"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69" w:rsidRPr="005E1594" w:rsidRDefault="00383553"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w:t>
      </w:r>
      <w:r w:rsidR="00141B69" w:rsidRPr="005E1594">
        <w:tab/>
        <w:t>SECTION</w:t>
      </w:r>
      <w:r w:rsidR="00141B69" w:rsidRPr="005E1594">
        <w:tab/>
        <w:t>1.</w:t>
      </w:r>
      <w:r w:rsidR="00141B69" w:rsidRPr="005E1594">
        <w:tab/>
        <w:t>Chapter 53, Title 44 of the 1976 Code is amended by adding:</w:t>
      </w:r>
    </w:p>
    <w:p w:rsidR="00141B69" w:rsidRPr="005E1594" w:rsidRDefault="00141B69" w:rsidP="00C452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E1594">
        <w:tab/>
        <w:t>“Article 19</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E1594">
        <w:tab/>
        <w:t>Drug or Alcohol</w:t>
      </w:r>
      <w:r w:rsidRPr="005E1594">
        <w:noBreakHyphen/>
        <w:t>Related Overdose Medical Treatment</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5E1594">
        <w:rPr>
          <w:szCs w:val="24"/>
        </w:rPr>
        <w:tab/>
        <w:t>Section 44</w:t>
      </w:r>
      <w:r w:rsidRPr="005E1594">
        <w:rPr>
          <w:szCs w:val="24"/>
        </w:rPr>
        <w:noBreakHyphen/>
        <w:t>53</w:t>
      </w:r>
      <w:r w:rsidRPr="005E1594">
        <w:rPr>
          <w:szCs w:val="24"/>
        </w:rPr>
        <w:noBreakHyphen/>
        <w:t>1910.</w:t>
      </w:r>
      <w:r w:rsidRPr="005E1594">
        <w:rPr>
          <w:szCs w:val="24"/>
        </w:rPr>
        <w:tab/>
        <w:t>As used in this article:</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5E1594">
        <w:rPr>
          <w:szCs w:val="24"/>
        </w:rPr>
        <w:tab/>
        <w:t>(1)</w:t>
      </w:r>
      <w:r w:rsidRPr="005E1594">
        <w:rPr>
          <w:szCs w:val="24"/>
        </w:rPr>
        <w:tab/>
        <w:t>‘Controlled substance’ has the same meaning as provided in Section 44-53-110.</w:t>
      </w:r>
    </w:p>
    <w:p w:rsidR="00141B69" w:rsidRPr="005E1594"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5E1594">
        <w:rPr>
          <w:szCs w:val="24"/>
        </w:rPr>
        <w:tab/>
        <w:t>(2)</w:t>
      </w:r>
      <w:r w:rsidRPr="005E1594">
        <w:rPr>
          <w:szCs w:val="24"/>
        </w:rPr>
        <w:tab/>
        <w:t>‘Drug or alcohol</w:t>
      </w:r>
      <w:r w:rsidRPr="005E1594">
        <w:rPr>
          <w:szCs w:val="24"/>
        </w:rPr>
        <w:noBreakHyphen/>
        <w:t>related overdose’ means an acute condition, including mania, hysteria, extreme physical illness, coma, or death resulting from the consumption or use of a controlled substance, alcohol, or another substance with which a controlled substance or alcohol was combined, that a layperson would reasonably believe to be a drug or alcohol overdose that requires medical assistance.</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5E1594">
        <w:rPr>
          <w:szCs w:val="24"/>
        </w:rPr>
        <w:tab/>
        <w:t>(3)</w:t>
      </w:r>
      <w:r w:rsidRPr="005E1594">
        <w:rPr>
          <w:szCs w:val="24"/>
        </w:rPr>
        <w:tab/>
        <w:t>‘Seeks medical assistance’ means seeking medical assistance by contacting the 911 system, a law enforcement officer, or emergency services personnel.</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5E1594">
        <w:tab/>
        <w:t>Section 44</w:t>
      </w:r>
      <w:r w:rsidRPr="005E1594">
        <w:noBreakHyphen/>
        <w:t>53</w:t>
      </w:r>
      <w:r w:rsidRPr="005E1594">
        <w:noBreakHyphen/>
        <w:t>1920.</w:t>
      </w:r>
      <w:r w:rsidRPr="005E1594">
        <w:tab/>
        <w:t>(A)</w:t>
      </w:r>
      <w:r w:rsidRPr="005E1594">
        <w:tab/>
        <w:t>A</w:t>
      </w:r>
      <w:r w:rsidRPr="00141B69">
        <w:rPr>
          <w:u w:color="000000"/>
        </w:rPr>
        <w:t xml:space="preserve"> person who seeks medical assistance for another person who appears to be experiencing a drug or alcohol</w:t>
      </w:r>
      <w:r w:rsidRPr="00141B69">
        <w:rPr>
          <w:u w:color="000000"/>
        </w:rPr>
        <w:noBreakHyphen/>
        <w:t>related overdose may not be prosecuted for any of the offenses listed in subsection (B), if the evidence for prosecution was obtained as a result of the person seeking medical assistance for the apparent overdose on the premises or immediately after seeking medical assistance and the person: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(1)</w:t>
      </w:r>
      <w:r w:rsidRPr="00141B69">
        <w:rPr>
          <w:u w:color="000000"/>
        </w:rPr>
        <w:tab/>
        <w:t>acted in good faith when seeking medical assistance, upon a reasonable belief that he was the first person to call for assistance;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(2)</w:t>
      </w:r>
      <w:r w:rsidRPr="00141B69">
        <w:rPr>
          <w:u w:color="000000"/>
        </w:rPr>
        <w:tab/>
        <w:t>provided his own name to the 911 system or to a law enforcement officer upon arrival;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(3)</w:t>
      </w:r>
      <w:r w:rsidRPr="00141B69">
        <w:rPr>
          <w:u w:color="000000"/>
        </w:rPr>
        <w:tab/>
        <w:t xml:space="preserve">did not seek medical assistance during the course of the execution of an arrest warrant, search warrant, or other lawful search. </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t>(B)</w:t>
      </w:r>
      <w:r w:rsidRPr="00141B69">
        <w:rPr>
          <w:u w:color="000000"/>
        </w:rPr>
        <w:tab/>
        <w:t>A person who seeks medical assistance for another person in accordance with the requirements of subsection (A) may not be prosecuted for: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(1)</w:t>
      </w:r>
      <w:r w:rsidRPr="00141B69">
        <w:rPr>
          <w:u w:color="000000"/>
        </w:rPr>
        <w:tab/>
        <w:t>dispensing or delivering a controlled substance in violation of Section 44</w:t>
      </w:r>
      <w:r w:rsidRPr="00141B69">
        <w:rPr>
          <w:u w:color="000000"/>
        </w:rPr>
        <w:noBreakHyphen/>
        <w:t>53</w:t>
      </w:r>
      <w:r w:rsidRPr="00141B69">
        <w:rPr>
          <w:u w:color="000000"/>
        </w:rPr>
        <w:noBreakHyphen/>
        <w:t>370(a), when the controlled substance is dispensed or delivered directly to the person who appears to be experiencing a drug</w:t>
      </w:r>
      <w:r w:rsidRPr="00141B69">
        <w:rPr>
          <w:u w:color="000000"/>
        </w:rPr>
        <w:noBreakHyphen/>
        <w:t>related overdose;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(2)</w:t>
      </w:r>
      <w:r w:rsidRPr="00141B69">
        <w:rPr>
          <w:u w:color="000000"/>
        </w:rPr>
        <w:tab/>
        <w:t>possessing a controlled substance in violation of Section 44</w:t>
      </w:r>
      <w:r w:rsidRPr="00141B69">
        <w:rPr>
          <w:u w:color="000000"/>
        </w:rPr>
        <w:noBreakHyphen/>
        <w:t>53</w:t>
      </w:r>
      <w:r w:rsidRPr="00141B69">
        <w:rPr>
          <w:u w:color="000000"/>
        </w:rPr>
        <w:noBreakHyphen/>
        <w:t xml:space="preserve">370(c); </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(3)</w:t>
      </w:r>
      <w:r w:rsidRPr="00141B69">
        <w:rPr>
          <w:u w:color="000000"/>
        </w:rPr>
        <w:tab/>
        <w:t>possessing less than one gram of methamphetamine or cocaine base in violation of Section 44</w:t>
      </w:r>
      <w:r w:rsidRPr="00141B69">
        <w:rPr>
          <w:u w:color="000000"/>
        </w:rPr>
        <w:noBreakHyphen/>
        <w:t>53</w:t>
      </w:r>
      <w:r w:rsidRPr="00141B69">
        <w:rPr>
          <w:u w:color="000000"/>
        </w:rPr>
        <w:noBreakHyphen/>
        <w:t xml:space="preserve">375(A); </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(4)</w:t>
      </w:r>
      <w:r w:rsidRPr="00141B69">
        <w:rPr>
          <w:u w:color="000000"/>
        </w:rPr>
        <w:tab/>
        <w:t>dispensing or delivering methamphetamine or cocaine base in violation of Section 44</w:t>
      </w:r>
      <w:r w:rsidRPr="00141B69">
        <w:rPr>
          <w:u w:color="000000"/>
        </w:rPr>
        <w:noBreakHyphen/>
        <w:t>53</w:t>
      </w:r>
      <w:r w:rsidRPr="00141B69">
        <w:rPr>
          <w:u w:color="000000"/>
        </w:rPr>
        <w:noBreakHyphen/>
        <w:t>375(B), when the methamphetamine or cocaine base is dispensed or delivered directly to the person who appears to be experiencing a drug</w:t>
      </w:r>
      <w:r w:rsidRPr="00141B69">
        <w:rPr>
          <w:u w:color="000000"/>
        </w:rPr>
        <w:noBreakHyphen/>
        <w:t>related overdose;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(5)</w:t>
      </w:r>
      <w:r w:rsidRPr="00141B69">
        <w:rPr>
          <w:u w:color="000000"/>
        </w:rPr>
        <w:tab/>
        <w:t>possessing paraphernalia in violation of Section 44</w:t>
      </w:r>
      <w:r w:rsidRPr="00141B69">
        <w:rPr>
          <w:u w:color="000000"/>
        </w:rPr>
        <w:noBreakHyphen/>
        <w:t>53</w:t>
      </w:r>
      <w:r w:rsidRPr="00141B69">
        <w:rPr>
          <w:u w:color="000000"/>
        </w:rPr>
        <w:noBreakHyphen/>
        <w:t>391;</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(6)</w:t>
      </w:r>
      <w:r w:rsidRPr="00141B69">
        <w:rPr>
          <w:u w:color="000000"/>
        </w:rPr>
        <w:tab/>
        <w:t>selling or delivering paraphernalia in violation of Section 44</w:t>
      </w:r>
      <w:r w:rsidRPr="00141B69">
        <w:rPr>
          <w:u w:color="000000"/>
        </w:rPr>
        <w:noBreakHyphen/>
        <w:t>53</w:t>
      </w:r>
      <w:r w:rsidRPr="00141B69">
        <w:rPr>
          <w:u w:color="000000"/>
        </w:rPr>
        <w:noBreakHyphen/>
        <w:t>391, when the sale or delivery is to the person who appears to be experiencing a drug</w:t>
      </w:r>
      <w:r w:rsidRPr="00141B69">
        <w:rPr>
          <w:u w:color="000000"/>
        </w:rPr>
        <w:noBreakHyphen/>
        <w:t>related overdose;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(7)</w:t>
      </w:r>
      <w:r w:rsidRPr="00141B69">
        <w:rPr>
          <w:u w:color="000000"/>
        </w:rPr>
        <w:tab/>
        <w:t>purchasing, attempting to purchase, consuming, or knowingly possessing alcoholic beverages in violation of Section 63</w:t>
      </w:r>
      <w:r w:rsidRPr="00141B69">
        <w:rPr>
          <w:u w:color="000000"/>
        </w:rPr>
        <w:noBreakHyphen/>
        <w:t>19</w:t>
      </w:r>
      <w:r w:rsidRPr="00141B69">
        <w:rPr>
          <w:u w:color="000000"/>
        </w:rPr>
        <w:noBreakHyphen/>
        <w:t>2440;</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 xml:space="preserve">(8) </w:t>
      </w:r>
      <w:r w:rsidRPr="00141B69">
        <w:rPr>
          <w:u w:color="000000"/>
        </w:rPr>
        <w:tab/>
        <w:t>transferring or giving to a person under the age of twenty</w:t>
      </w:r>
      <w:r w:rsidRPr="00141B69">
        <w:rPr>
          <w:u w:color="000000"/>
        </w:rPr>
        <w:noBreakHyphen/>
        <w:t>one years for consumption beer or wine in violation of Section 61</w:t>
      </w:r>
      <w:r w:rsidRPr="00141B69">
        <w:rPr>
          <w:u w:color="000000"/>
        </w:rPr>
        <w:noBreakHyphen/>
        <w:t>4</w:t>
      </w:r>
      <w:r w:rsidRPr="00141B69">
        <w:rPr>
          <w:u w:color="000000"/>
        </w:rPr>
        <w:noBreakHyphen/>
        <w:t>90; 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r>
      <w:r w:rsidRPr="00141B69">
        <w:rPr>
          <w:u w:color="000000"/>
        </w:rPr>
        <w:tab/>
      </w:r>
      <w:r w:rsidRPr="00141B69">
        <w:rPr>
          <w:u w:color="000000"/>
        </w:rPr>
        <w:tab/>
        <w:t>(9)</w:t>
      </w:r>
      <w:r w:rsidRPr="00141B69">
        <w:rPr>
          <w:u w:color="000000"/>
        </w:rPr>
        <w:tab/>
        <w:t>contributing to the delinquency of a minor in violation of Section 16</w:t>
      </w:r>
      <w:r w:rsidRPr="00141B69">
        <w:rPr>
          <w:u w:color="000000"/>
        </w:rPr>
        <w:noBreakHyphen/>
        <w:t>17</w:t>
      </w:r>
      <w:r w:rsidRPr="00141B69">
        <w:rPr>
          <w:u w:color="000000"/>
        </w:rPr>
        <w:noBreakHyphen/>
        <w:t>490.</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41B69">
        <w:rPr>
          <w:u w:color="000000"/>
        </w:rPr>
        <w:tab/>
      </w:r>
      <w:r w:rsidRPr="00141B69">
        <w:rPr>
          <w:u w:color="000000"/>
        </w:rPr>
        <w:tab/>
      </w:r>
      <w:r w:rsidRPr="005E1594">
        <w:rPr>
          <w:color w:val="000000"/>
        </w:rPr>
        <w:t>(C)    If the person seeking medical assistance pursuant to this section previously has sought medical assistance for another person pursuant to this article, the court may consider the circumstances of the prior incidents and the related offenses to determine whether to grant the person immunity from prosecution.</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5E1594">
        <w:rPr>
          <w:color w:val="000000"/>
        </w:rPr>
        <w:tab/>
      </w:r>
      <w:r w:rsidRPr="005E1594">
        <w:rPr>
          <w:color w:val="000000"/>
        </w:rPr>
        <w:tab/>
        <w:t>(D)    A person described in this section must use his or her own name when contacting authorities, fully cooperate with law enforcement and medical personnel, and must remain with the individual needing medical assistance until help arrives.</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5E1594">
        <w:rPr>
          <w:szCs w:val="24"/>
        </w:rPr>
        <w:tab/>
        <w:t>Section 44</w:t>
      </w:r>
      <w:r w:rsidRPr="005E1594">
        <w:rPr>
          <w:szCs w:val="24"/>
        </w:rPr>
        <w:noBreakHyphen/>
        <w:t>53</w:t>
      </w:r>
      <w:r w:rsidRPr="005E1594">
        <w:rPr>
          <w:szCs w:val="24"/>
        </w:rPr>
        <w:noBreakHyphen/>
        <w:t>1930.</w:t>
      </w:r>
      <w:r w:rsidRPr="005E1594">
        <w:rPr>
          <w:szCs w:val="24"/>
        </w:rPr>
        <w:tab/>
        <w:t>(A) A person who experiences a drug or alcohol</w:t>
      </w:r>
      <w:r w:rsidRPr="005E1594">
        <w:rPr>
          <w:szCs w:val="24"/>
        </w:rPr>
        <w:noBreakHyphen/>
        <w:t>related overdose and is in need of medical assistance may not be prosecuted for any of the offenses listed in Section 44</w:t>
      </w:r>
      <w:r w:rsidRPr="005E1594">
        <w:rPr>
          <w:szCs w:val="24"/>
        </w:rPr>
        <w:noBreakHyphen/>
        <w:t>53</w:t>
      </w:r>
      <w:r w:rsidRPr="005E1594">
        <w:rPr>
          <w:szCs w:val="24"/>
        </w:rPr>
        <w:noBreakHyphen/>
        <w:t>1920 if the evidence for prosecution was obtained as a result of the drug or alcohol</w:t>
      </w:r>
      <w:r w:rsidRPr="005E1594">
        <w:rPr>
          <w:szCs w:val="24"/>
        </w:rPr>
        <w:noBreakHyphen/>
        <w:t>related overdose and need for medical assistance.</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594">
        <w:rPr>
          <w:color w:val="000000"/>
        </w:rPr>
        <w:tab/>
      </w:r>
      <w:r w:rsidRPr="005E1594">
        <w:rPr>
          <w:color w:val="000000"/>
        </w:rPr>
        <w:tab/>
        <w:t>(B)    A person described in Section 44-53-1920 must use his or her own name when contacting authorities, and fully cooperate with law enforcement and medical personnel.</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5E1594">
        <w:rPr>
          <w:szCs w:val="24"/>
        </w:rPr>
        <w:tab/>
        <w:t>Section 44</w:t>
      </w:r>
      <w:r w:rsidRPr="005E1594">
        <w:rPr>
          <w:szCs w:val="24"/>
        </w:rPr>
        <w:noBreakHyphen/>
        <w:t>53</w:t>
      </w:r>
      <w:r w:rsidRPr="005E1594">
        <w:rPr>
          <w:szCs w:val="24"/>
        </w:rPr>
        <w:noBreakHyphen/>
        <w:t>1940.</w:t>
      </w:r>
      <w:r w:rsidRPr="005E1594">
        <w:rPr>
          <w:szCs w:val="24"/>
        </w:rPr>
        <w:tab/>
        <w:t>The court may consider a person’s decision to seek medical assistance pursuant to Section 44</w:t>
      </w:r>
      <w:r w:rsidRPr="005E1594">
        <w:rPr>
          <w:szCs w:val="24"/>
        </w:rPr>
        <w:noBreakHyphen/>
        <w:t>53</w:t>
      </w:r>
      <w:r w:rsidRPr="005E1594">
        <w:rPr>
          <w:szCs w:val="24"/>
        </w:rPr>
        <w:noBreakHyphen/>
        <w:t>1920(A) or 44</w:t>
      </w:r>
      <w:r w:rsidRPr="005E1594">
        <w:rPr>
          <w:szCs w:val="24"/>
        </w:rPr>
        <w:noBreakHyphen/>
        <w:t>53</w:t>
      </w:r>
      <w:r w:rsidRPr="005E1594">
        <w:rPr>
          <w:szCs w:val="24"/>
        </w:rPr>
        <w:noBreakHyphen/>
        <w:t>1930 as a mitigating factor in a criminal prosecution or sentencing for a drug or alcohol</w:t>
      </w:r>
      <w:r w:rsidRPr="005E1594">
        <w:rPr>
          <w:szCs w:val="24"/>
        </w:rPr>
        <w:noBreakHyphen/>
        <w:t>related offense that is not an offense listed in Section 44</w:t>
      </w:r>
      <w:r w:rsidRPr="005E1594">
        <w:rPr>
          <w:szCs w:val="24"/>
        </w:rPr>
        <w:noBreakHyphen/>
        <w:t>53</w:t>
      </w:r>
      <w:r w:rsidRPr="005E1594">
        <w:rPr>
          <w:szCs w:val="24"/>
        </w:rPr>
        <w:noBreakHyphen/>
        <w:t>1920(B).</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5E1594">
        <w:rPr>
          <w:szCs w:val="24"/>
        </w:rPr>
        <w:tab/>
        <w:t>Section 44</w:t>
      </w:r>
      <w:r w:rsidRPr="005E1594">
        <w:rPr>
          <w:szCs w:val="24"/>
        </w:rPr>
        <w:noBreakHyphen/>
        <w:t>53</w:t>
      </w:r>
      <w:r w:rsidRPr="005E1594">
        <w:rPr>
          <w:szCs w:val="24"/>
        </w:rPr>
        <w:noBreakHyphen/>
        <w:t>1950.</w:t>
      </w:r>
      <w:r w:rsidRPr="005E1594">
        <w:rPr>
          <w:szCs w:val="24"/>
        </w:rPr>
        <w:tab/>
        <w:t>This article does not prohibit a person from being arrested, charged, or prosecuted, or from having his supervision status modified or revoked, based on an offense other than an offense listed in Section 44</w:t>
      </w:r>
      <w:r w:rsidRPr="005E1594">
        <w:rPr>
          <w:szCs w:val="24"/>
        </w:rPr>
        <w:noBreakHyphen/>
        <w:t>53</w:t>
      </w:r>
      <w:r w:rsidRPr="005E1594">
        <w:rPr>
          <w:szCs w:val="24"/>
        </w:rPr>
        <w:noBreakHyphen/>
        <w:t>1920(B), whether or not the offense arises from the same circumstances for which the person sought medical assistance.</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5E1594">
        <w:tab/>
        <w:t>Section 44</w:t>
      </w:r>
      <w:r w:rsidRPr="005E1594">
        <w:noBreakHyphen/>
        <w:t>53</w:t>
      </w:r>
      <w:r w:rsidRPr="005E1594">
        <w:noBreakHyphen/>
        <w:t>1960.</w:t>
      </w:r>
      <w:r w:rsidRPr="005E1594">
        <w:tab/>
      </w:r>
      <w:r w:rsidRPr="00141B69">
        <w:rPr>
          <w:u w:color="000000"/>
        </w:rPr>
        <w:t>Nothing in this section may be construed to:</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t>(1)</w:t>
      </w:r>
      <w:r w:rsidRPr="00141B69">
        <w:rPr>
          <w:u w:color="000000"/>
        </w:rPr>
        <w:tab/>
        <w:t>limit the admissibility of any evidence in connection with the investigation or prosecution of a crime with regard to a defendant who does not qualify for the protections of Section 44</w:t>
      </w:r>
      <w:r w:rsidRPr="00141B69">
        <w:rPr>
          <w:u w:color="000000"/>
        </w:rPr>
        <w:noBreakHyphen/>
        <w:t>53</w:t>
      </w:r>
      <w:r w:rsidRPr="00141B69">
        <w:rPr>
          <w:u w:color="000000"/>
        </w:rPr>
        <w:noBreakHyphen/>
        <w:t>1920(A) or with regard to other crimes committed by a person who otherwise qualifies for protection pursuant to Section 44</w:t>
      </w:r>
      <w:r w:rsidRPr="00141B69">
        <w:rPr>
          <w:u w:color="000000"/>
        </w:rPr>
        <w:noBreakHyphen/>
        <w:t>53</w:t>
      </w:r>
      <w:r w:rsidRPr="00141B69">
        <w:rPr>
          <w:u w:color="000000"/>
        </w:rPr>
        <w:noBreakHyphen/>
        <w:t xml:space="preserve">1920(A) or Section 44-53-1930; </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41B69">
        <w:rPr>
          <w:u w:color="000000"/>
        </w:rPr>
        <w:tab/>
        <w:t>(2)</w:t>
      </w:r>
      <w:r w:rsidRPr="00141B69">
        <w:rPr>
          <w:u w:color="000000"/>
        </w:rPr>
        <w:tab/>
        <w:t>limit any seizure of evidence or contraband otherwise permitted by law; 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141B69">
        <w:rPr>
          <w:szCs w:val="24"/>
          <w:u w:color="000000"/>
        </w:rPr>
        <w:tab/>
        <w:t>(3)</w:t>
      </w:r>
      <w:r w:rsidRPr="00141B69">
        <w:rPr>
          <w:szCs w:val="24"/>
          <w:u w:color="000000"/>
        </w:rPr>
        <w:tab/>
        <w:t>limit or abridge the authority of a law enforcement officer to detain or take into custody a person in the course of an investigation or to effect an arrest for any offense, except as provided in Section 44</w:t>
      </w:r>
      <w:r w:rsidRPr="00141B69">
        <w:rPr>
          <w:szCs w:val="24"/>
          <w:u w:color="000000"/>
        </w:rPr>
        <w:noBreakHyphen/>
        <w:t>53</w:t>
      </w:r>
      <w:r w:rsidRPr="00141B69">
        <w:rPr>
          <w:szCs w:val="24"/>
          <w:u w:color="000000"/>
        </w:rPr>
        <w:noBreakHyphen/>
        <w:t>1920(A) or Section 44-53-1930.</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594">
        <w:tab/>
        <w:t>Section 44</w:t>
      </w:r>
      <w:r w:rsidRPr="005E1594">
        <w:noBreakHyphen/>
        <w:t>53</w:t>
      </w:r>
      <w:r w:rsidRPr="005E1594">
        <w:noBreakHyphen/>
        <w:t>1970.</w:t>
      </w:r>
      <w:r w:rsidRPr="005E1594">
        <w:tab/>
        <w:t xml:space="preserve">A law enforcement officer who arrests a person for an offense listed in Section </w:t>
      </w:r>
      <w:r w:rsidRPr="00141B69">
        <w:rPr>
          <w:u w:color="000000"/>
        </w:rPr>
        <w:t>44</w:t>
      </w:r>
      <w:r w:rsidRPr="00141B69">
        <w:rPr>
          <w:u w:color="000000"/>
        </w:rPr>
        <w:noBreakHyphen/>
        <w:t>53</w:t>
      </w:r>
      <w:r w:rsidRPr="00141B69">
        <w:rPr>
          <w:u w:color="000000"/>
        </w:rPr>
        <w:noBreakHyphen/>
        <w:t>1920(B)</w:t>
      </w:r>
      <w:r w:rsidRPr="005E1594">
        <w:t xml:space="preserve"> is not subject to criminal prosecution, or civil liability, for false arrest or false imprisonment if the officer made the arrest based on probable cause.”</w:t>
      </w:r>
    </w:p>
    <w:p w:rsidR="00141B69" w:rsidRPr="005E1594" w:rsidRDefault="00141B69" w:rsidP="006A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69" w:rsidRPr="005E1594" w:rsidRDefault="00141B69" w:rsidP="006A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1594">
        <w:t>SECTION</w:t>
      </w:r>
      <w:r w:rsidRPr="005E1594">
        <w:tab/>
        <w:t>2.</w:t>
      </w:r>
      <w:r w:rsidRPr="005E1594">
        <w:tab/>
        <w:t>This act takes effect upon approval by the Governor.</w:t>
      </w:r>
      <w:r w:rsidR="00383553">
        <w:t xml:space="preserve"> </w:t>
      </w:r>
      <w:r w:rsidRPr="005E1594">
        <w:t>/</w:t>
      </w:r>
    </w:p>
    <w:p w:rsidR="00141B69" w:rsidRPr="005E1594"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480" w:lineRule="auto"/>
        <w:ind w:firstLine="0"/>
      </w:pPr>
      <w:r w:rsidRPr="005E1594">
        <w:tab/>
        <w:t>Amend title to conform.</w:t>
      </w:r>
    </w:p>
    <w:p w:rsidR="00141B69" w:rsidRDefault="006A2FBB" w:rsidP="00C4529B">
      <w:pPr>
        <w:pStyle w:val="ConSign"/>
        <w:tabs>
          <w:tab w:val="clear" w:pos="4680"/>
          <w:tab w:val="clear" w:pos="4896"/>
          <w:tab w:val="left" w:pos="2430"/>
        </w:tabs>
        <w:spacing w:line="240" w:lineRule="auto"/>
      </w:pPr>
      <w:bookmarkStart w:id="96" w:name="Sen1"/>
      <w:bookmarkEnd w:id="96"/>
      <w:r>
        <w:br w:type="column"/>
      </w:r>
      <w:r w:rsidR="00141B69" w:rsidRPr="005E1594">
        <w:t>Senator Brad Hutto</w:t>
      </w:r>
      <w:r w:rsidR="00141B69" w:rsidRPr="005E1594">
        <w:tab/>
      </w:r>
      <w:bookmarkStart w:id="97" w:name="Hou1"/>
      <w:bookmarkEnd w:id="97"/>
      <w:r w:rsidR="00C4529B">
        <w:tab/>
      </w:r>
      <w:r w:rsidR="00C4529B">
        <w:tab/>
      </w:r>
      <w:r w:rsidR="00141B69" w:rsidRPr="005E1594">
        <w:t>Rep</w:t>
      </w:r>
      <w:r w:rsidR="00C4529B">
        <w:t>.</w:t>
      </w:r>
      <w:r w:rsidR="00141B69" w:rsidRPr="005E1594">
        <w:t xml:space="preserve"> Russell W. Frey</w:t>
      </w:r>
    </w:p>
    <w:p w:rsidR="00141B69" w:rsidRDefault="00141B69" w:rsidP="00C4529B">
      <w:pPr>
        <w:pStyle w:val="ConSign"/>
        <w:tabs>
          <w:tab w:val="clear" w:pos="4680"/>
          <w:tab w:val="clear" w:pos="4896"/>
          <w:tab w:val="left" w:pos="2430"/>
        </w:tabs>
        <w:spacing w:line="240" w:lineRule="auto"/>
      </w:pPr>
      <w:bookmarkStart w:id="98" w:name="Sen2"/>
      <w:bookmarkEnd w:id="98"/>
      <w:r w:rsidRPr="005E1594">
        <w:t>Senator Greg Hembree</w:t>
      </w:r>
      <w:r w:rsidRPr="005E1594">
        <w:tab/>
      </w:r>
      <w:bookmarkStart w:id="99" w:name="Hou2"/>
      <w:bookmarkEnd w:id="99"/>
      <w:r w:rsidR="00C4529B">
        <w:tab/>
      </w:r>
      <w:r w:rsidR="00C4529B">
        <w:tab/>
      </w:r>
      <w:r w:rsidRPr="005E1594">
        <w:t>Rep</w:t>
      </w:r>
      <w:r w:rsidR="00C4529B">
        <w:t>.</w:t>
      </w:r>
      <w:r w:rsidRPr="005E1594">
        <w:t xml:space="preserve"> Eric Michael Bedingfield</w:t>
      </w:r>
    </w:p>
    <w:p w:rsidR="00141B69" w:rsidRPr="005E1594" w:rsidRDefault="00141B69" w:rsidP="00C4529B">
      <w:pPr>
        <w:pStyle w:val="ConSign"/>
        <w:tabs>
          <w:tab w:val="clear" w:pos="4680"/>
          <w:tab w:val="clear" w:pos="4896"/>
          <w:tab w:val="left" w:pos="2430"/>
        </w:tabs>
        <w:spacing w:line="240" w:lineRule="auto"/>
      </w:pPr>
      <w:bookmarkStart w:id="100" w:name="Sen3"/>
      <w:bookmarkEnd w:id="100"/>
      <w:r w:rsidRPr="005E1594">
        <w:t>Senator Paul G. Campbell, Jr.</w:t>
      </w:r>
      <w:r w:rsidRPr="005E1594">
        <w:tab/>
      </w:r>
      <w:bookmarkStart w:id="101" w:name="Hou3"/>
      <w:bookmarkEnd w:id="101"/>
      <w:r w:rsidRPr="005E1594">
        <w:t>Rep</w:t>
      </w:r>
      <w:r w:rsidR="00C4529B">
        <w:t>.</w:t>
      </w:r>
      <w:r w:rsidRPr="005E1594">
        <w:t xml:space="preserve"> Robert Lee Ridgeway III</w:t>
      </w:r>
    </w:p>
    <w:p w:rsidR="00141B69" w:rsidRDefault="00141B69" w:rsidP="00C4529B">
      <w:pPr>
        <w:pStyle w:val="ConSign"/>
        <w:tabs>
          <w:tab w:val="clear" w:pos="4680"/>
          <w:tab w:val="left" w:pos="3060"/>
        </w:tabs>
        <w:spacing w:line="240" w:lineRule="auto"/>
      </w:pPr>
      <w:r w:rsidRPr="005E1594">
        <w:tab/>
        <w:t>On Part of the Senate.</w:t>
      </w:r>
      <w:r w:rsidR="00C4529B">
        <w:tab/>
      </w:r>
      <w:r w:rsidRPr="005E1594">
        <w:t>On Part of the House.</w:t>
      </w:r>
    </w:p>
    <w:p w:rsidR="00141B69" w:rsidRDefault="00141B69" w:rsidP="00C4529B">
      <w:pPr>
        <w:pStyle w:val="ConSign"/>
        <w:spacing w:line="240" w:lineRule="auto"/>
      </w:pPr>
    </w:p>
    <w:p w:rsidR="00141B69" w:rsidRDefault="00141B69" w:rsidP="00141B69">
      <w:r>
        <w:t>Rep. FRY explained the Conference Report.</w:t>
      </w:r>
    </w:p>
    <w:p w:rsidR="006A2FBB" w:rsidRDefault="006A2FBB" w:rsidP="00141B69"/>
    <w:p w:rsidR="00141B69" w:rsidRDefault="00141B69" w:rsidP="00141B69">
      <w:r>
        <w:t xml:space="preserve">The yeas and nays were taken resulting as follows: </w:t>
      </w:r>
    </w:p>
    <w:p w:rsidR="00141B69" w:rsidRDefault="00141B69" w:rsidP="00141B69">
      <w:pPr>
        <w:jc w:val="center"/>
      </w:pPr>
      <w:r>
        <w:t xml:space="preserve"> </w:t>
      </w:r>
      <w:bookmarkStart w:id="102" w:name="vote_start21"/>
      <w:bookmarkEnd w:id="102"/>
      <w:r>
        <w:t>Yeas 106; Nays 0</w:t>
      </w:r>
    </w:p>
    <w:p w:rsidR="00141B69" w:rsidRDefault="00141B69" w:rsidP="00141B69">
      <w:pPr>
        <w:jc w:val="center"/>
      </w:pPr>
    </w:p>
    <w:p w:rsidR="00141B69" w:rsidRDefault="00141B69" w:rsidP="00141B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69" w:rsidRPr="00141B69" w:rsidTr="00141B69">
        <w:tc>
          <w:tcPr>
            <w:tcW w:w="2179" w:type="dxa"/>
            <w:shd w:val="clear" w:color="auto" w:fill="auto"/>
          </w:tcPr>
          <w:p w:rsidR="00141B69" w:rsidRPr="00141B69" w:rsidRDefault="00141B69" w:rsidP="00141B69">
            <w:pPr>
              <w:keepNext/>
              <w:ind w:firstLine="0"/>
            </w:pPr>
            <w:r>
              <w:t>Alexander</w:t>
            </w:r>
          </w:p>
        </w:tc>
        <w:tc>
          <w:tcPr>
            <w:tcW w:w="2179" w:type="dxa"/>
            <w:shd w:val="clear" w:color="auto" w:fill="auto"/>
          </w:tcPr>
          <w:p w:rsidR="00141B69" w:rsidRPr="00141B69" w:rsidRDefault="00141B69" w:rsidP="00141B69">
            <w:pPr>
              <w:keepNext/>
              <w:ind w:firstLine="0"/>
            </w:pPr>
            <w:r>
              <w:t>Allison</w:t>
            </w:r>
          </w:p>
        </w:tc>
        <w:tc>
          <w:tcPr>
            <w:tcW w:w="2180" w:type="dxa"/>
            <w:shd w:val="clear" w:color="auto" w:fill="auto"/>
          </w:tcPr>
          <w:p w:rsidR="00141B69" w:rsidRPr="00141B69" w:rsidRDefault="00141B69" w:rsidP="00141B69">
            <w:pPr>
              <w:keepNext/>
              <w:ind w:firstLine="0"/>
            </w:pPr>
            <w:r>
              <w:t>Anderson</w:t>
            </w:r>
          </w:p>
        </w:tc>
      </w:tr>
      <w:tr w:rsidR="00141B69" w:rsidRPr="00141B69" w:rsidTr="00141B69">
        <w:tc>
          <w:tcPr>
            <w:tcW w:w="2179" w:type="dxa"/>
            <w:shd w:val="clear" w:color="auto" w:fill="auto"/>
          </w:tcPr>
          <w:p w:rsidR="00141B69" w:rsidRPr="00141B69" w:rsidRDefault="00141B69" w:rsidP="00141B69">
            <w:pPr>
              <w:ind w:firstLine="0"/>
            </w:pPr>
            <w:r>
              <w:t>Anthony</w:t>
            </w:r>
          </w:p>
        </w:tc>
        <w:tc>
          <w:tcPr>
            <w:tcW w:w="2179" w:type="dxa"/>
            <w:shd w:val="clear" w:color="auto" w:fill="auto"/>
          </w:tcPr>
          <w:p w:rsidR="00141B69" w:rsidRPr="00141B69" w:rsidRDefault="00141B69" w:rsidP="00141B69">
            <w:pPr>
              <w:ind w:firstLine="0"/>
            </w:pPr>
            <w:r>
              <w:t>Arrington</w:t>
            </w:r>
          </w:p>
        </w:tc>
        <w:tc>
          <w:tcPr>
            <w:tcW w:w="2180" w:type="dxa"/>
            <w:shd w:val="clear" w:color="auto" w:fill="auto"/>
          </w:tcPr>
          <w:p w:rsidR="00141B69" w:rsidRPr="00141B69" w:rsidRDefault="00141B69" w:rsidP="00141B69">
            <w:pPr>
              <w:ind w:firstLine="0"/>
            </w:pPr>
            <w:r>
              <w:t>Atkinson</w:t>
            </w:r>
          </w:p>
        </w:tc>
      </w:tr>
      <w:tr w:rsidR="00141B69" w:rsidRPr="00141B69" w:rsidTr="00141B69">
        <w:tc>
          <w:tcPr>
            <w:tcW w:w="2179" w:type="dxa"/>
            <w:shd w:val="clear" w:color="auto" w:fill="auto"/>
          </w:tcPr>
          <w:p w:rsidR="00141B69" w:rsidRPr="00141B69" w:rsidRDefault="00141B69" w:rsidP="00141B69">
            <w:pPr>
              <w:ind w:firstLine="0"/>
            </w:pPr>
            <w:r>
              <w:t>Atwater</w:t>
            </w:r>
          </w:p>
        </w:tc>
        <w:tc>
          <w:tcPr>
            <w:tcW w:w="2179" w:type="dxa"/>
            <w:shd w:val="clear" w:color="auto" w:fill="auto"/>
          </w:tcPr>
          <w:p w:rsidR="00141B69" w:rsidRPr="00141B69" w:rsidRDefault="00141B69" w:rsidP="00141B69">
            <w:pPr>
              <w:ind w:firstLine="0"/>
            </w:pPr>
            <w:r>
              <w:t>Bales</w:t>
            </w:r>
          </w:p>
        </w:tc>
        <w:tc>
          <w:tcPr>
            <w:tcW w:w="2180" w:type="dxa"/>
            <w:shd w:val="clear" w:color="auto" w:fill="auto"/>
          </w:tcPr>
          <w:p w:rsidR="00141B69" w:rsidRPr="00141B69" w:rsidRDefault="00141B69" w:rsidP="00141B69">
            <w:pPr>
              <w:ind w:firstLine="0"/>
            </w:pPr>
            <w:r>
              <w:t>Ballentine</w:t>
            </w:r>
          </w:p>
        </w:tc>
      </w:tr>
      <w:tr w:rsidR="00141B69" w:rsidRPr="00141B69" w:rsidTr="00141B69">
        <w:tc>
          <w:tcPr>
            <w:tcW w:w="2179" w:type="dxa"/>
            <w:shd w:val="clear" w:color="auto" w:fill="auto"/>
          </w:tcPr>
          <w:p w:rsidR="00141B69" w:rsidRPr="00141B69" w:rsidRDefault="00141B69" w:rsidP="00141B69">
            <w:pPr>
              <w:ind w:firstLine="0"/>
            </w:pPr>
            <w:r>
              <w:t>Bamberg</w:t>
            </w:r>
          </w:p>
        </w:tc>
        <w:tc>
          <w:tcPr>
            <w:tcW w:w="2179" w:type="dxa"/>
            <w:shd w:val="clear" w:color="auto" w:fill="auto"/>
          </w:tcPr>
          <w:p w:rsidR="00141B69" w:rsidRPr="00141B69" w:rsidRDefault="00141B69" w:rsidP="00141B69">
            <w:pPr>
              <w:ind w:firstLine="0"/>
            </w:pPr>
            <w:r>
              <w:t>Bannister</w:t>
            </w:r>
          </w:p>
        </w:tc>
        <w:tc>
          <w:tcPr>
            <w:tcW w:w="2180" w:type="dxa"/>
            <w:shd w:val="clear" w:color="auto" w:fill="auto"/>
          </w:tcPr>
          <w:p w:rsidR="00141B69" w:rsidRPr="00141B69" w:rsidRDefault="00141B69" w:rsidP="00141B69">
            <w:pPr>
              <w:ind w:firstLine="0"/>
            </w:pPr>
            <w:r>
              <w:t>Bedingfield</w:t>
            </w:r>
          </w:p>
        </w:tc>
      </w:tr>
      <w:tr w:rsidR="00141B69" w:rsidRPr="00141B69" w:rsidTr="00141B69">
        <w:tc>
          <w:tcPr>
            <w:tcW w:w="2179" w:type="dxa"/>
            <w:shd w:val="clear" w:color="auto" w:fill="auto"/>
          </w:tcPr>
          <w:p w:rsidR="00141B69" w:rsidRPr="00141B69" w:rsidRDefault="00141B69" w:rsidP="00141B69">
            <w:pPr>
              <w:ind w:firstLine="0"/>
            </w:pPr>
            <w:r>
              <w:t>Bennett</w:t>
            </w:r>
          </w:p>
        </w:tc>
        <w:tc>
          <w:tcPr>
            <w:tcW w:w="2179" w:type="dxa"/>
            <w:shd w:val="clear" w:color="auto" w:fill="auto"/>
          </w:tcPr>
          <w:p w:rsidR="00141B69" w:rsidRPr="00141B69" w:rsidRDefault="00141B69" w:rsidP="00141B69">
            <w:pPr>
              <w:ind w:firstLine="0"/>
            </w:pPr>
            <w:r>
              <w:t>Bernstein</w:t>
            </w:r>
          </w:p>
        </w:tc>
        <w:tc>
          <w:tcPr>
            <w:tcW w:w="2180" w:type="dxa"/>
            <w:shd w:val="clear" w:color="auto" w:fill="auto"/>
          </w:tcPr>
          <w:p w:rsidR="00141B69" w:rsidRPr="00141B69" w:rsidRDefault="00141B69" w:rsidP="00141B69">
            <w:pPr>
              <w:ind w:firstLine="0"/>
            </w:pPr>
            <w:r>
              <w:t>Blackwell</w:t>
            </w:r>
          </w:p>
        </w:tc>
      </w:tr>
      <w:tr w:rsidR="00141B69" w:rsidRPr="00141B69" w:rsidTr="00141B69">
        <w:tc>
          <w:tcPr>
            <w:tcW w:w="2179" w:type="dxa"/>
            <w:shd w:val="clear" w:color="auto" w:fill="auto"/>
          </w:tcPr>
          <w:p w:rsidR="00141B69" w:rsidRPr="00141B69" w:rsidRDefault="00141B69" w:rsidP="00141B69">
            <w:pPr>
              <w:ind w:firstLine="0"/>
            </w:pPr>
            <w:r>
              <w:t>Bradley</w:t>
            </w:r>
          </w:p>
        </w:tc>
        <w:tc>
          <w:tcPr>
            <w:tcW w:w="2179" w:type="dxa"/>
            <w:shd w:val="clear" w:color="auto" w:fill="auto"/>
          </w:tcPr>
          <w:p w:rsidR="00141B69" w:rsidRPr="00141B69" w:rsidRDefault="00141B69" w:rsidP="00141B69">
            <w:pPr>
              <w:ind w:firstLine="0"/>
            </w:pPr>
            <w:r>
              <w:t>Brown</w:t>
            </w:r>
          </w:p>
        </w:tc>
        <w:tc>
          <w:tcPr>
            <w:tcW w:w="2180" w:type="dxa"/>
            <w:shd w:val="clear" w:color="auto" w:fill="auto"/>
          </w:tcPr>
          <w:p w:rsidR="00141B69" w:rsidRPr="00141B69" w:rsidRDefault="00141B69" w:rsidP="00141B69">
            <w:pPr>
              <w:ind w:firstLine="0"/>
            </w:pPr>
            <w:r>
              <w:t>Burns</w:t>
            </w:r>
          </w:p>
        </w:tc>
      </w:tr>
      <w:tr w:rsidR="00141B69" w:rsidRPr="00141B69" w:rsidTr="00141B69">
        <w:tc>
          <w:tcPr>
            <w:tcW w:w="2179" w:type="dxa"/>
            <w:shd w:val="clear" w:color="auto" w:fill="auto"/>
          </w:tcPr>
          <w:p w:rsidR="00141B69" w:rsidRPr="00141B69" w:rsidRDefault="00141B69" w:rsidP="00141B69">
            <w:pPr>
              <w:ind w:firstLine="0"/>
            </w:pPr>
            <w:r>
              <w:t>Caskey</w:t>
            </w:r>
          </w:p>
        </w:tc>
        <w:tc>
          <w:tcPr>
            <w:tcW w:w="2179" w:type="dxa"/>
            <w:shd w:val="clear" w:color="auto" w:fill="auto"/>
          </w:tcPr>
          <w:p w:rsidR="00141B69" w:rsidRPr="00141B69" w:rsidRDefault="00141B69" w:rsidP="00141B69">
            <w:pPr>
              <w:ind w:firstLine="0"/>
            </w:pPr>
            <w:r>
              <w:t>Chumley</w:t>
            </w:r>
          </w:p>
        </w:tc>
        <w:tc>
          <w:tcPr>
            <w:tcW w:w="2180" w:type="dxa"/>
            <w:shd w:val="clear" w:color="auto" w:fill="auto"/>
          </w:tcPr>
          <w:p w:rsidR="00141B69" w:rsidRPr="00141B69" w:rsidRDefault="00141B69" w:rsidP="00141B69">
            <w:pPr>
              <w:ind w:firstLine="0"/>
            </w:pPr>
            <w:r>
              <w:t>Clary</w:t>
            </w:r>
          </w:p>
        </w:tc>
      </w:tr>
      <w:tr w:rsidR="00141B69" w:rsidRPr="00141B69" w:rsidTr="00141B69">
        <w:tc>
          <w:tcPr>
            <w:tcW w:w="2179" w:type="dxa"/>
            <w:shd w:val="clear" w:color="auto" w:fill="auto"/>
          </w:tcPr>
          <w:p w:rsidR="00141B69" w:rsidRPr="00141B69" w:rsidRDefault="00141B69" w:rsidP="00141B69">
            <w:pPr>
              <w:ind w:firstLine="0"/>
            </w:pPr>
            <w:r>
              <w:t>Clemmons</w:t>
            </w:r>
          </w:p>
        </w:tc>
        <w:tc>
          <w:tcPr>
            <w:tcW w:w="2179" w:type="dxa"/>
            <w:shd w:val="clear" w:color="auto" w:fill="auto"/>
          </w:tcPr>
          <w:p w:rsidR="00141B69" w:rsidRPr="00141B69" w:rsidRDefault="00141B69" w:rsidP="00141B69">
            <w:pPr>
              <w:ind w:firstLine="0"/>
            </w:pPr>
            <w:r>
              <w:t>Clyburn</w:t>
            </w:r>
          </w:p>
        </w:tc>
        <w:tc>
          <w:tcPr>
            <w:tcW w:w="2180" w:type="dxa"/>
            <w:shd w:val="clear" w:color="auto" w:fill="auto"/>
          </w:tcPr>
          <w:p w:rsidR="00141B69" w:rsidRPr="00141B69" w:rsidRDefault="00141B69" w:rsidP="00141B69">
            <w:pPr>
              <w:ind w:firstLine="0"/>
            </w:pPr>
            <w:r>
              <w:t>Cobb-Hunter</w:t>
            </w:r>
          </w:p>
        </w:tc>
      </w:tr>
      <w:tr w:rsidR="00141B69" w:rsidRPr="00141B69" w:rsidTr="00141B69">
        <w:tc>
          <w:tcPr>
            <w:tcW w:w="2179" w:type="dxa"/>
            <w:shd w:val="clear" w:color="auto" w:fill="auto"/>
          </w:tcPr>
          <w:p w:rsidR="00141B69" w:rsidRPr="00141B69" w:rsidRDefault="00141B69" w:rsidP="00141B69">
            <w:pPr>
              <w:ind w:firstLine="0"/>
            </w:pPr>
            <w:r>
              <w:t>Cogswell</w:t>
            </w:r>
          </w:p>
        </w:tc>
        <w:tc>
          <w:tcPr>
            <w:tcW w:w="2179" w:type="dxa"/>
            <w:shd w:val="clear" w:color="auto" w:fill="auto"/>
          </w:tcPr>
          <w:p w:rsidR="00141B69" w:rsidRPr="00141B69" w:rsidRDefault="00141B69" w:rsidP="00141B69">
            <w:pPr>
              <w:ind w:firstLine="0"/>
            </w:pPr>
            <w:r>
              <w:t>Cole</w:t>
            </w:r>
          </w:p>
        </w:tc>
        <w:tc>
          <w:tcPr>
            <w:tcW w:w="2180" w:type="dxa"/>
            <w:shd w:val="clear" w:color="auto" w:fill="auto"/>
          </w:tcPr>
          <w:p w:rsidR="00141B69" w:rsidRPr="00141B69" w:rsidRDefault="00141B69" w:rsidP="00141B69">
            <w:pPr>
              <w:ind w:firstLine="0"/>
            </w:pPr>
            <w:r>
              <w:t>Collins</w:t>
            </w:r>
          </w:p>
        </w:tc>
      </w:tr>
      <w:tr w:rsidR="00141B69" w:rsidRPr="00141B69" w:rsidTr="00141B69">
        <w:tc>
          <w:tcPr>
            <w:tcW w:w="2179" w:type="dxa"/>
            <w:shd w:val="clear" w:color="auto" w:fill="auto"/>
          </w:tcPr>
          <w:p w:rsidR="00141B69" w:rsidRPr="00141B69" w:rsidRDefault="00141B69" w:rsidP="00141B69">
            <w:pPr>
              <w:ind w:firstLine="0"/>
            </w:pPr>
            <w:r>
              <w:t>Crawford</w:t>
            </w:r>
          </w:p>
        </w:tc>
        <w:tc>
          <w:tcPr>
            <w:tcW w:w="2179" w:type="dxa"/>
            <w:shd w:val="clear" w:color="auto" w:fill="auto"/>
          </w:tcPr>
          <w:p w:rsidR="00141B69" w:rsidRPr="00141B69" w:rsidRDefault="00141B69" w:rsidP="00141B69">
            <w:pPr>
              <w:ind w:firstLine="0"/>
            </w:pPr>
            <w:r>
              <w:t>Crosby</w:t>
            </w:r>
          </w:p>
        </w:tc>
        <w:tc>
          <w:tcPr>
            <w:tcW w:w="2180" w:type="dxa"/>
            <w:shd w:val="clear" w:color="auto" w:fill="auto"/>
          </w:tcPr>
          <w:p w:rsidR="00141B69" w:rsidRPr="00141B69" w:rsidRDefault="00141B69" w:rsidP="00141B69">
            <w:pPr>
              <w:ind w:firstLine="0"/>
            </w:pPr>
            <w:r>
              <w:t>Daning</w:t>
            </w:r>
          </w:p>
        </w:tc>
      </w:tr>
      <w:tr w:rsidR="00141B69" w:rsidRPr="00141B69" w:rsidTr="00141B69">
        <w:tc>
          <w:tcPr>
            <w:tcW w:w="2179" w:type="dxa"/>
            <w:shd w:val="clear" w:color="auto" w:fill="auto"/>
          </w:tcPr>
          <w:p w:rsidR="00141B69" w:rsidRPr="00141B69" w:rsidRDefault="00141B69" w:rsidP="00141B69">
            <w:pPr>
              <w:ind w:firstLine="0"/>
            </w:pPr>
            <w:r>
              <w:t>Davis</w:t>
            </w:r>
          </w:p>
        </w:tc>
        <w:tc>
          <w:tcPr>
            <w:tcW w:w="2179" w:type="dxa"/>
            <w:shd w:val="clear" w:color="auto" w:fill="auto"/>
          </w:tcPr>
          <w:p w:rsidR="00141B69" w:rsidRPr="00141B69" w:rsidRDefault="00141B69" w:rsidP="00141B69">
            <w:pPr>
              <w:ind w:firstLine="0"/>
            </w:pPr>
            <w:r>
              <w:t>Delleney</w:t>
            </w:r>
          </w:p>
        </w:tc>
        <w:tc>
          <w:tcPr>
            <w:tcW w:w="2180" w:type="dxa"/>
            <w:shd w:val="clear" w:color="auto" w:fill="auto"/>
          </w:tcPr>
          <w:p w:rsidR="00141B69" w:rsidRPr="00141B69" w:rsidRDefault="00141B69" w:rsidP="00141B69">
            <w:pPr>
              <w:ind w:firstLine="0"/>
            </w:pPr>
            <w:r>
              <w:t>Dillard</w:t>
            </w:r>
          </w:p>
        </w:tc>
      </w:tr>
      <w:tr w:rsidR="00141B69" w:rsidRPr="00141B69" w:rsidTr="00141B69">
        <w:tc>
          <w:tcPr>
            <w:tcW w:w="2179" w:type="dxa"/>
            <w:shd w:val="clear" w:color="auto" w:fill="auto"/>
          </w:tcPr>
          <w:p w:rsidR="00141B69" w:rsidRPr="00141B69" w:rsidRDefault="00141B69" w:rsidP="00141B69">
            <w:pPr>
              <w:ind w:firstLine="0"/>
            </w:pPr>
            <w:r>
              <w:t>Douglas</w:t>
            </w:r>
          </w:p>
        </w:tc>
        <w:tc>
          <w:tcPr>
            <w:tcW w:w="2179" w:type="dxa"/>
            <w:shd w:val="clear" w:color="auto" w:fill="auto"/>
          </w:tcPr>
          <w:p w:rsidR="00141B69" w:rsidRPr="00141B69" w:rsidRDefault="00141B69" w:rsidP="00141B69">
            <w:pPr>
              <w:ind w:firstLine="0"/>
            </w:pPr>
            <w:r>
              <w:t>Duckworth</w:t>
            </w:r>
          </w:p>
        </w:tc>
        <w:tc>
          <w:tcPr>
            <w:tcW w:w="2180" w:type="dxa"/>
            <w:shd w:val="clear" w:color="auto" w:fill="auto"/>
          </w:tcPr>
          <w:p w:rsidR="00141B69" w:rsidRPr="00141B69" w:rsidRDefault="00141B69" w:rsidP="00141B69">
            <w:pPr>
              <w:ind w:firstLine="0"/>
            </w:pPr>
            <w:r>
              <w:t>Elliott</w:t>
            </w:r>
          </w:p>
        </w:tc>
      </w:tr>
      <w:tr w:rsidR="00141B69" w:rsidRPr="00141B69" w:rsidTr="00141B69">
        <w:tc>
          <w:tcPr>
            <w:tcW w:w="2179" w:type="dxa"/>
            <w:shd w:val="clear" w:color="auto" w:fill="auto"/>
          </w:tcPr>
          <w:p w:rsidR="00141B69" w:rsidRPr="00141B69" w:rsidRDefault="00141B69" w:rsidP="00141B69">
            <w:pPr>
              <w:ind w:firstLine="0"/>
            </w:pPr>
            <w:r>
              <w:t>Erickson</w:t>
            </w:r>
          </w:p>
        </w:tc>
        <w:tc>
          <w:tcPr>
            <w:tcW w:w="2179" w:type="dxa"/>
            <w:shd w:val="clear" w:color="auto" w:fill="auto"/>
          </w:tcPr>
          <w:p w:rsidR="00141B69" w:rsidRPr="00141B69" w:rsidRDefault="00141B69" w:rsidP="00141B69">
            <w:pPr>
              <w:ind w:firstLine="0"/>
            </w:pPr>
            <w:r>
              <w:t>Felder</w:t>
            </w:r>
          </w:p>
        </w:tc>
        <w:tc>
          <w:tcPr>
            <w:tcW w:w="2180" w:type="dxa"/>
            <w:shd w:val="clear" w:color="auto" w:fill="auto"/>
          </w:tcPr>
          <w:p w:rsidR="00141B69" w:rsidRPr="00141B69" w:rsidRDefault="00141B69" w:rsidP="00141B69">
            <w:pPr>
              <w:ind w:firstLine="0"/>
            </w:pPr>
            <w:r>
              <w:t>Finlay</w:t>
            </w:r>
          </w:p>
        </w:tc>
      </w:tr>
      <w:tr w:rsidR="00141B69" w:rsidRPr="00141B69" w:rsidTr="00141B69">
        <w:tc>
          <w:tcPr>
            <w:tcW w:w="2179" w:type="dxa"/>
            <w:shd w:val="clear" w:color="auto" w:fill="auto"/>
          </w:tcPr>
          <w:p w:rsidR="00141B69" w:rsidRPr="00141B69" w:rsidRDefault="00141B69" w:rsidP="00141B69">
            <w:pPr>
              <w:ind w:firstLine="0"/>
            </w:pPr>
            <w:r>
              <w:t>Forrest</w:t>
            </w:r>
          </w:p>
        </w:tc>
        <w:tc>
          <w:tcPr>
            <w:tcW w:w="2179" w:type="dxa"/>
            <w:shd w:val="clear" w:color="auto" w:fill="auto"/>
          </w:tcPr>
          <w:p w:rsidR="00141B69" w:rsidRPr="00141B69" w:rsidRDefault="00141B69" w:rsidP="00141B69">
            <w:pPr>
              <w:ind w:firstLine="0"/>
            </w:pPr>
            <w:r>
              <w:t>Forrester</w:t>
            </w:r>
          </w:p>
        </w:tc>
        <w:tc>
          <w:tcPr>
            <w:tcW w:w="2180" w:type="dxa"/>
            <w:shd w:val="clear" w:color="auto" w:fill="auto"/>
          </w:tcPr>
          <w:p w:rsidR="00141B69" w:rsidRPr="00141B69" w:rsidRDefault="00141B69" w:rsidP="00141B69">
            <w:pPr>
              <w:ind w:firstLine="0"/>
            </w:pPr>
            <w:r>
              <w:t>Fry</w:t>
            </w:r>
          </w:p>
        </w:tc>
      </w:tr>
      <w:tr w:rsidR="00141B69" w:rsidRPr="00141B69" w:rsidTr="00141B69">
        <w:tc>
          <w:tcPr>
            <w:tcW w:w="2179" w:type="dxa"/>
            <w:shd w:val="clear" w:color="auto" w:fill="auto"/>
          </w:tcPr>
          <w:p w:rsidR="00141B69" w:rsidRPr="00141B69" w:rsidRDefault="00141B69" w:rsidP="00141B69">
            <w:pPr>
              <w:ind w:firstLine="0"/>
            </w:pPr>
            <w:r>
              <w:t>Funderburk</w:t>
            </w:r>
          </w:p>
        </w:tc>
        <w:tc>
          <w:tcPr>
            <w:tcW w:w="2179" w:type="dxa"/>
            <w:shd w:val="clear" w:color="auto" w:fill="auto"/>
          </w:tcPr>
          <w:p w:rsidR="00141B69" w:rsidRPr="00141B69" w:rsidRDefault="00141B69" w:rsidP="00141B69">
            <w:pPr>
              <w:ind w:firstLine="0"/>
            </w:pPr>
            <w:r>
              <w:t>Gagnon</w:t>
            </w:r>
          </w:p>
        </w:tc>
        <w:tc>
          <w:tcPr>
            <w:tcW w:w="2180" w:type="dxa"/>
            <w:shd w:val="clear" w:color="auto" w:fill="auto"/>
          </w:tcPr>
          <w:p w:rsidR="00141B69" w:rsidRPr="00141B69" w:rsidRDefault="00141B69" w:rsidP="00141B69">
            <w:pPr>
              <w:ind w:firstLine="0"/>
            </w:pPr>
            <w:r>
              <w:t>Govan</w:t>
            </w:r>
          </w:p>
        </w:tc>
      </w:tr>
      <w:tr w:rsidR="00141B69" w:rsidRPr="00141B69" w:rsidTr="00141B69">
        <w:tc>
          <w:tcPr>
            <w:tcW w:w="2179" w:type="dxa"/>
            <w:shd w:val="clear" w:color="auto" w:fill="auto"/>
          </w:tcPr>
          <w:p w:rsidR="00141B69" w:rsidRPr="00141B69" w:rsidRDefault="00141B69" w:rsidP="00141B69">
            <w:pPr>
              <w:ind w:firstLine="0"/>
            </w:pPr>
            <w:r>
              <w:t>Hamilton</w:t>
            </w:r>
          </w:p>
        </w:tc>
        <w:tc>
          <w:tcPr>
            <w:tcW w:w="2179" w:type="dxa"/>
            <w:shd w:val="clear" w:color="auto" w:fill="auto"/>
          </w:tcPr>
          <w:p w:rsidR="00141B69" w:rsidRPr="00141B69" w:rsidRDefault="00141B69" w:rsidP="00141B69">
            <w:pPr>
              <w:ind w:firstLine="0"/>
            </w:pPr>
            <w:r>
              <w:t>Hardee</w:t>
            </w:r>
          </w:p>
        </w:tc>
        <w:tc>
          <w:tcPr>
            <w:tcW w:w="2180" w:type="dxa"/>
            <w:shd w:val="clear" w:color="auto" w:fill="auto"/>
          </w:tcPr>
          <w:p w:rsidR="00141B69" w:rsidRPr="00141B69" w:rsidRDefault="00141B69" w:rsidP="00141B69">
            <w:pPr>
              <w:ind w:firstLine="0"/>
            </w:pPr>
            <w:r>
              <w:t>Hart</w:t>
            </w:r>
          </w:p>
        </w:tc>
      </w:tr>
      <w:tr w:rsidR="00141B69" w:rsidRPr="00141B69" w:rsidTr="00141B69">
        <w:tc>
          <w:tcPr>
            <w:tcW w:w="2179" w:type="dxa"/>
            <w:shd w:val="clear" w:color="auto" w:fill="auto"/>
          </w:tcPr>
          <w:p w:rsidR="00141B69" w:rsidRPr="00141B69" w:rsidRDefault="00141B69" w:rsidP="00141B69">
            <w:pPr>
              <w:ind w:firstLine="0"/>
            </w:pPr>
            <w:r>
              <w:t>Hayes</w:t>
            </w:r>
          </w:p>
        </w:tc>
        <w:tc>
          <w:tcPr>
            <w:tcW w:w="2179" w:type="dxa"/>
            <w:shd w:val="clear" w:color="auto" w:fill="auto"/>
          </w:tcPr>
          <w:p w:rsidR="00141B69" w:rsidRPr="00141B69" w:rsidRDefault="00141B69" w:rsidP="00141B69">
            <w:pPr>
              <w:ind w:firstLine="0"/>
            </w:pPr>
            <w:r>
              <w:t>Henderson</w:t>
            </w:r>
          </w:p>
        </w:tc>
        <w:tc>
          <w:tcPr>
            <w:tcW w:w="2180" w:type="dxa"/>
            <w:shd w:val="clear" w:color="auto" w:fill="auto"/>
          </w:tcPr>
          <w:p w:rsidR="00141B69" w:rsidRPr="00141B69" w:rsidRDefault="00141B69" w:rsidP="00141B69">
            <w:pPr>
              <w:ind w:firstLine="0"/>
            </w:pPr>
            <w:r>
              <w:t>Henegan</w:t>
            </w:r>
          </w:p>
        </w:tc>
      </w:tr>
      <w:tr w:rsidR="00141B69" w:rsidRPr="00141B69" w:rsidTr="00141B69">
        <w:tc>
          <w:tcPr>
            <w:tcW w:w="2179" w:type="dxa"/>
            <w:shd w:val="clear" w:color="auto" w:fill="auto"/>
          </w:tcPr>
          <w:p w:rsidR="00141B69" w:rsidRPr="00141B69" w:rsidRDefault="00141B69" w:rsidP="00141B69">
            <w:pPr>
              <w:ind w:firstLine="0"/>
            </w:pPr>
            <w:r>
              <w:t>Herbkersman</w:t>
            </w:r>
          </w:p>
        </w:tc>
        <w:tc>
          <w:tcPr>
            <w:tcW w:w="2179" w:type="dxa"/>
            <w:shd w:val="clear" w:color="auto" w:fill="auto"/>
          </w:tcPr>
          <w:p w:rsidR="00141B69" w:rsidRPr="00141B69" w:rsidRDefault="00141B69" w:rsidP="00141B69">
            <w:pPr>
              <w:ind w:firstLine="0"/>
            </w:pPr>
            <w:r>
              <w:t>Hewitt</w:t>
            </w:r>
          </w:p>
        </w:tc>
        <w:tc>
          <w:tcPr>
            <w:tcW w:w="2180" w:type="dxa"/>
            <w:shd w:val="clear" w:color="auto" w:fill="auto"/>
          </w:tcPr>
          <w:p w:rsidR="00141B69" w:rsidRPr="00141B69" w:rsidRDefault="00141B69" w:rsidP="00141B69">
            <w:pPr>
              <w:ind w:firstLine="0"/>
            </w:pPr>
            <w:r>
              <w:t>Hiott</w:t>
            </w:r>
          </w:p>
        </w:tc>
      </w:tr>
      <w:tr w:rsidR="00141B69" w:rsidRPr="00141B69" w:rsidTr="00141B69">
        <w:tc>
          <w:tcPr>
            <w:tcW w:w="2179" w:type="dxa"/>
            <w:shd w:val="clear" w:color="auto" w:fill="auto"/>
          </w:tcPr>
          <w:p w:rsidR="00141B69" w:rsidRPr="00141B69" w:rsidRDefault="00141B69" w:rsidP="00141B69">
            <w:pPr>
              <w:ind w:firstLine="0"/>
            </w:pPr>
            <w:r>
              <w:t>Hixon</w:t>
            </w:r>
          </w:p>
        </w:tc>
        <w:tc>
          <w:tcPr>
            <w:tcW w:w="2179" w:type="dxa"/>
            <w:shd w:val="clear" w:color="auto" w:fill="auto"/>
          </w:tcPr>
          <w:p w:rsidR="00141B69" w:rsidRPr="00141B69" w:rsidRDefault="00141B69" w:rsidP="00141B69">
            <w:pPr>
              <w:ind w:firstLine="0"/>
            </w:pPr>
            <w:r>
              <w:t>Huggins</w:t>
            </w:r>
          </w:p>
        </w:tc>
        <w:tc>
          <w:tcPr>
            <w:tcW w:w="2180" w:type="dxa"/>
            <w:shd w:val="clear" w:color="auto" w:fill="auto"/>
          </w:tcPr>
          <w:p w:rsidR="00141B69" w:rsidRPr="00141B69" w:rsidRDefault="00141B69" w:rsidP="00141B69">
            <w:pPr>
              <w:ind w:firstLine="0"/>
            </w:pPr>
            <w:r>
              <w:t>Jefferson</w:t>
            </w:r>
          </w:p>
        </w:tc>
      </w:tr>
      <w:tr w:rsidR="00141B69" w:rsidRPr="00141B69" w:rsidTr="00141B69">
        <w:tc>
          <w:tcPr>
            <w:tcW w:w="2179" w:type="dxa"/>
            <w:shd w:val="clear" w:color="auto" w:fill="auto"/>
          </w:tcPr>
          <w:p w:rsidR="00141B69" w:rsidRPr="00141B69" w:rsidRDefault="00141B69" w:rsidP="00141B69">
            <w:pPr>
              <w:ind w:firstLine="0"/>
            </w:pPr>
            <w:r>
              <w:t>Johnson</w:t>
            </w:r>
          </w:p>
        </w:tc>
        <w:tc>
          <w:tcPr>
            <w:tcW w:w="2179" w:type="dxa"/>
            <w:shd w:val="clear" w:color="auto" w:fill="auto"/>
          </w:tcPr>
          <w:p w:rsidR="00141B69" w:rsidRPr="00141B69" w:rsidRDefault="00141B69" w:rsidP="00141B69">
            <w:pPr>
              <w:ind w:firstLine="0"/>
            </w:pPr>
            <w:r>
              <w:t>Jordan</w:t>
            </w:r>
          </w:p>
        </w:tc>
        <w:tc>
          <w:tcPr>
            <w:tcW w:w="2180" w:type="dxa"/>
            <w:shd w:val="clear" w:color="auto" w:fill="auto"/>
          </w:tcPr>
          <w:p w:rsidR="00141B69" w:rsidRPr="00141B69" w:rsidRDefault="00141B69" w:rsidP="00141B69">
            <w:pPr>
              <w:ind w:firstLine="0"/>
            </w:pPr>
            <w:r>
              <w:t>King</w:t>
            </w:r>
          </w:p>
        </w:tc>
      </w:tr>
      <w:tr w:rsidR="00141B69" w:rsidRPr="00141B69" w:rsidTr="00141B69">
        <w:tc>
          <w:tcPr>
            <w:tcW w:w="2179" w:type="dxa"/>
            <w:shd w:val="clear" w:color="auto" w:fill="auto"/>
          </w:tcPr>
          <w:p w:rsidR="00141B69" w:rsidRPr="00141B69" w:rsidRDefault="00141B69" w:rsidP="00141B69">
            <w:pPr>
              <w:ind w:firstLine="0"/>
            </w:pPr>
            <w:r>
              <w:t>Kirby</w:t>
            </w:r>
          </w:p>
        </w:tc>
        <w:tc>
          <w:tcPr>
            <w:tcW w:w="2179" w:type="dxa"/>
            <w:shd w:val="clear" w:color="auto" w:fill="auto"/>
          </w:tcPr>
          <w:p w:rsidR="00141B69" w:rsidRPr="00141B69" w:rsidRDefault="00141B69" w:rsidP="00141B69">
            <w:pPr>
              <w:ind w:firstLine="0"/>
            </w:pPr>
            <w:r>
              <w:t>Knight</w:t>
            </w:r>
          </w:p>
        </w:tc>
        <w:tc>
          <w:tcPr>
            <w:tcW w:w="2180" w:type="dxa"/>
            <w:shd w:val="clear" w:color="auto" w:fill="auto"/>
          </w:tcPr>
          <w:p w:rsidR="00141B69" w:rsidRPr="00141B69" w:rsidRDefault="00141B69" w:rsidP="00141B69">
            <w:pPr>
              <w:ind w:firstLine="0"/>
            </w:pPr>
            <w:r>
              <w:t>Loftis</w:t>
            </w:r>
          </w:p>
        </w:tc>
      </w:tr>
      <w:tr w:rsidR="00141B69" w:rsidRPr="00141B69" w:rsidTr="00141B69">
        <w:tc>
          <w:tcPr>
            <w:tcW w:w="2179" w:type="dxa"/>
            <w:shd w:val="clear" w:color="auto" w:fill="auto"/>
          </w:tcPr>
          <w:p w:rsidR="00141B69" w:rsidRPr="00141B69" w:rsidRDefault="00141B69" w:rsidP="00141B69">
            <w:pPr>
              <w:ind w:firstLine="0"/>
            </w:pPr>
            <w:r>
              <w:t>Long</w:t>
            </w:r>
          </w:p>
        </w:tc>
        <w:tc>
          <w:tcPr>
            <w:tcW w:w="2179" w:type="dxa"/>
            <w:shd w:val="clear" w:color="auto" w:fill="auto"/>
          </w:tcPr>
          <w:p w:rsidR="00141B69" w:rsidRPr="00141B69" w:rsidRDefault="00141B69" w:rsidP="00141B69">
            <w:pPr>
              <w:ind w:firstLine="0"/>
            </w:pPr>
            <w:r>
              <w:t>Lowe</w:t>
            </w:r>
          </w:p>
        </w:tc>
        <w:tc>
          <w:tcPr>
            <w:tcW w:w="2180" w:type="dxa"/>
            <w:shd w:val="clear" w:color="auto" w:fill="auto"/>
          </w:tcPr>
          <w:p w:rsidR="00141B69" w:rsidRPr="00141B69" w:rsidRDefault="00141B69" w:rsidP="00141B69">
            <w:pPr>
              <w:ind w:firstLine="0"/>
            </w:pPr>
            <w:r>
              <w:t>Lucas</w:t>
            </w:r>
          </w:p>
        </w:tc>
      </w:tr>
      <w:tr w:rsidR="00141B69" w:rsidRPr="00141B69" w:rsidTr="00141B69">
        <w:tc>
          <w:tcPr>
            <w:tcW w:w="2179" w:type="dxa"/>
            <w:shd w:val="clear" w:color="auto" w:fill="auto"/>
          </w:tcPr>
          <w:p w:rsidR="00141B69" w:rsidRPr="00141B69" w:rsidRDefault="00141B69" w:rsidP="00141B69">
            <w:pPr>
              <w:ind w:firstLine="0"/>
            </w:pPr>
            <w:r>
              <w:t>Mack</w:t>
            </w:r>
          </w:p>
        </w:tc>
        <w:tc>
          <w:tcPr>
            <w:tcW w:w="2179" w:type="dxa"/>
            <w:shd w:val="clear" w:color="auto" w:fill="auto"/>
          </w:tcPr>
          <w:p w:rsidR="00141B69" w:rsidRPr="00141B69" w:rsidRDefault="00141B69" w:rsidP="00141B69">
            <w:pPr>
              <w:ind w:firstLine="0"/>
            </w:pPr>
            <w:r>
              <w:t>Magnuson</w:t>
            </w:r>
          </w:p>
        </w:tc>
        <w:tc>
          <w:tcPr>
            <w:tcW w:w="2180" w:type="dxa"/>
            <w:shd w:val="clear" w:color="auto" w:fill="auto"/>
          </w:tcPr>
          <w:p w:rsidR="00141B69" w:rsidRPr="00141B69" w:rsidRDefault="00141B69" w:rsidP="00141B69">
            <w:pPr>
              <w:ind w:firstLine="0"/>
            </w:pPr>
            <w:r>
              <w:t>Martin</w:t>
            </w:r>
          </w:p>
        </w:tc>
      </w:tr>
      <w:tr w:rsidR="00141B69" w:rsidRPr="00141B69" w:rsidTr="00141B69">
        <w:tc>
          <w:tcPr>
            <w:tcW w:w="2179" w:type="dxa"/>
            <w:shd w:val="clear" w:color="auto" w:fill="auto"/>
          </w:tcPr>
          <w:p w:rsidR="00141B69" w:rsidRPr="00141B69" w:rsidRDefault="00141B69" w:rsidP="00141B69">
            <w:pPr>
              <w:ind w:firstLine="0"/>
            </w:pPr>
            <w:r>
              <w:t>McCoy</w:t>
            </w:r>
          </w:p>
        </w:tc>
        <w:tc>
          <w:tcPr>
            <w:tcW w:w="2179" w:type="dxa"/>
            <w:shd w:val="clear" w:color="auto" w:fill="auto"/>
          </w:tcPr>
          <w:p w:rsidR="00141B69" w:rsidRPr="00141B69" w:rsidRDefault="00141B69" w:rsidP="00141B69">
            <w:pPr>
              <w:ind w:firstLine="0"/>
            </w:pPr>
            <w:r>
              <w:t>McCravy</w:t>
            </w:r>
          </w:p>
        </w:tc>
        <w:tc>
          <w:tcPr>
            <w:tcW w:w="2180" w:type="dxa"/>
            <w:shd w:val="clear" w:color="auto" w:fill="auto"/>
          </w:tcPr>
          <w:p w:rsidR="00141B69" w:rsidRPr="00141B69" w:rsidRDefault="00141B69" w:rsidP="00141B69">
            <w:pPr>
              <w:ind w:firstLine="0"/>
            </w:pPr>
            <w:r>
              <w:t>McEachern</w:t>
            </w:r>
          </w:p>
        </w:tc>
      </w:tr>
      <w:tr w:rsidR="00141B69" w:rsidRPr="00141B69" w:rsidTr="00141B69">
        <w:tc>
          <w:tcPr>
            <w:tcW w:w="2179" w:type="dxa"/>
            <w:shd w:val="clear" w:color="auto" w:fill="auto"/>
          </w:tcPr>
          <w:p w:rsidR="00141B69" w:rsidRPr="00141B69" w:rsidRDefault="00141B69" w:rsidP="00141B69">
            <w:pPr>
              <w:ind w:firstLine="0"/>
            </w:pPr>
            <w:r>
              <w:t>D. C. Moss</w:t>
            </w:r>
          </w:p>
        </w:tc>
        <w:tc>
          <w:tcPr>
            <w:tcW w:w="2179" w:type="dxa"/>
            <w:shd w:val="clear" w:color="auto" w:fill="auto"/>
          </w:tcPr>
          <w:p w:rsidR="00141B69" w:rsidRPr="00141B69" w:rsidRDefault="00141B69" w:rsidP="00141B69">
            <w:pPr>
              <w:ind w:firstLine="0"/>
            </w:pPr>
            <w:r>
              <w:t>V. S. Moss</w:t>
            </w:r>
          </w:p>
        </w:tc>
        <w:tc>
          <w:tcPr>
            <w:tcW w:w="2180" w:type="dxa"/>
            <w:shd w:val="clear" w:color="auto" w:fill="auto"/>
          </w:tcPr>
          <w:p w:rsidR="00141B69" w:rsidRPr="00141B69" w:rsidRDefault="00141B69" w:rsidP="00141B69">
            <w:pPr>
              <w:ind w:firstLine="0"/>
            </w:pPr>
            <w:r>
              <w:t>Murphy</w:t>
            </w:r>
          </w:p>
        </w:tc>
      </w:tr>
      <w:tr w:rsidR="00141B69" w:rsidRPr="00141B69" w:rsidTr="00141B69">
        <w:tc>
          <w:tcPr>
            <w:tcW w:w="2179" w:type="dxa"/>
            <w:shd w:val="clear" w:color="auto" w:fill="auto"/>
          </w:tcPr>
          <w:p w:rsidR="00141B69" w:rsidRPr="00141B69" w:rsidRDefault="00141B69" w:rsidP="00141B69">
            <w:pPr>
              <w:ind w:firstLine="0"/>
            </w:pPr>
            <w:r>
              <w:t>B. Newton</w:t>
            </w:r>
          </w:p>
        </w:tc>
        <w:tc>
          <w:tcPr>
            <w:tcW w:w="2179" w:type="dxa"/>
            <w:shd w:val="clear" w:color="auto" w:fill="auto"/>
          </w:tcPr>
          <w:p w:rsidR="00141B69" w:rsidRPr="00141B69" w:rsidRDefault="00141B69" w:rsidP="00141B69">
            <w:pPr>
              <w:ind w:firstLine="0"/>
            </w:pPr>
            <w:r>
              <w:t>W. Newton</w:t>
            </w:r>
          </w:p>
        </w:tc>
        <w:tc>
          <w:tcPr>
            <w:tcW w:w="2180" w:type="dxa"/>
            <w:shd w:val="clear" w:color="auto" w:fill="auto"/>
          </w:tcPr>
          <w:p w:rsidR="00141B69" w:rsidRPr="00141B69" w:rsidRDefault="00141B69" w:rsidP="00141B69">
            <w:pPr>
              <w:ind w:firstLine="0"/>
            </w:pPr>
            <w:r>
              <w:t>Norrell</w:t>
            </w:r>
          </w:p>
        </w:tc>
      </w:tr>
      <w:tr w:rsidR="00141B69" w:rsidRPr="00141B69" w:rsidTr="00141B69">
        <w:tc>
          <w:tcPr>
            <w:tcW w:w="2179" w:type="dxa"/>
            <w:shd w:val="clear" w:color="auto" w:fill="auto"/>
          </w:tcPr>
          <w:p w:rsidR="00141B69" w:rsidRPr="00141B69" w:rsidRDefault="00141B69" w:rsidP="00141B69">
            <w:pPr>
              <w:ind w:firstLine="0"/>
            </w:pPr>
            <w:r>
              <w:t>Ott</w:t>
            </w:r>
          </w:p>
        </w:tc>
        <w:tc>
          <w:tcPr>
            <w:tcW w:w="2179" w:type="dxa"/>
            <w:shd w:val="clear" w:color="auto" w:fill="auto"/>
          </w:tcPr>
          <w:p w:rsidR="00141B69" w:rsidRPr="00141B69" w:rsidRDefault="00141B69" w:rsidP="00141B69">
            <w:pPr>
              <w:ind w:firstLine="0"/>
            </w:pPr>
            <w:r>
              <w:t>Parks</w:t>
            </w:r>
          </w:p>
        </w:tc>
        <w:tc>
          <w:tcPr>
            <w:tcW w:w="2180" w:type="dxa"/>
            <w:shd w:val="clear" w:color="auto" w:fill="auto"/>
          </w:tcPr>
          <w:p w:rsidR="00141B69" w:rsidRPr="00141B69" w:rsidRDefault="00141B69" w:rsidP="00141B69">
            <w:pPr>
              <w:ind w:firstLine="0"/>
            </w:pPr>
            <w:r>
              <w:t>Pope</w:t>
            </w:r>
          </w:p>
        </w:tc>
      </w:tr>
      <w:tr w:rsidR="00141B69" w:rsidRPr="00141B69" w:rsidTr="00141B69">
        <w:tc>
          <w:tcPr>
            <w:tcW w:w="2179" w:type="dxa"/>
            <w:shd w:val="clear" w:color="auto" w:fill="auto"/>
          </w:tcPr>
          <w:p w:rsidR="00141B69" w:rsidRPr="00141B69" w:rsidRDefault="00141B69" w:rsidP="00141B69">
            <w:pPr>
              <w:ind w:firstLine="0"/>
            </w:pPr>
            <w:r>
              <w:t>Putnam</w:t>
            </w:r>
          </w:p>
        </w:tc>
        <w:tc>
          <w:tcPr>
            <w:tcW w:w="2179" w:type="dxa"/>
            <w:shd w:val="clear" w:color="auto" w:fill="auto"/>
          </w:tcPr>
          <w:p w:rsidR="00141B69" w:rsidRPr="00141B69" w:rsidRDefault="00141B69" w:rsidP="00141B69">
            <w:pPr>
              <w:ind w:firstLine="0"/>
            </w:pPr>
            <w:r>
              <w:t>Ridgeway</w:t>
            </w:r>
          </w:p>
        </w:tc>
        <w:tc>
          <w:tcPr>
            <w:tcW w:w="2180" w:type="dxa"/>
            <w:shd w:val="clear" w:color="auto" w:fill="auto"/>
          </w:tcPr>
          <w:p w:rsidR="00141B69" w:rsidRPr="00141B69" w:rsidRDefault="00141B69" w:rsidP="00141B69">
            <w:pPr>
              <w:ind w:firstLine="0"/>
            </w:pPr>
            <w:r>
              <w:t>M. Rivers</w:t>
            </w:r>
          </w:p>
        </w:tc>
      </w:tr>
      <w:tr w:rsidR="00141B69" w:rsidRPr="00141B69" w:rsidTr="00141B69">
        <w:tc>
          <w:tcPr>
            <w:tcW w:w="2179" w:type="dxa"/>
            <w:shd w:val="clear" w:color="auto" w:fill="auto"/>
          </w:tcPr>
          <w:p w:rsidR="00141B69" w:rsidRPr="00141B69" w:rsidRDefault="00141B69" w:rsidP="00141B69">
            <w:pPr>
              <w:ind w:firstLine="0"/>
            </w:pPr>
            <w:r>
              <w:t>S. Rivers</w:t>
            </w:r>
          </w:p>
        </w:tc>
        <w:tc>
          <w:tcPr>
            <w:tcW w:w="2179" w:type="dxa"/>
            <w:shd w:val="clear" w:color="auto" w:fill="auto"/>
          </w:tcPr>
          <w:p w:rsidR="00141B69" w:rsidRPr="00141B69" w:rsidRDefault="00141B69" w:rsidP="00141B69">
            <w:pPr>
              <w:ind w:firstLine="0"/>
            </w:pPr>
            <w:r>
              <w:t>Robinson-Simpson</w:t>
            </w:r>
          </w:p>
        </w:tc>
        <w:tc>
          <w:tcPr>
            <w:tcW w:w="2180" w:type="dxa"/>
            <w:shd w:val="clear" w:color="auto" w:fill="auto"/>
          </w:tcPr>
          <w:p w:rsidR="00141B69" w:rsidRPr="00141B69" w:rsidRDefault="00141B69" w:rsidP="00141B69">
            <w:pPr>
              <w:ind w:firstLine="0"/>
            </w:pPr>
            <w:r>
              <w:t>Rutherford</w:t>
            </w:r>
          </w:p>
        </w:tc>
      </w:tr>
      <w:tr w:rsidR="00141B69" w:rsidRPr="00141B69" w:rsidTr="00141B69">
        <w:tc>
          <w:tcPr>
            <w:tcW w:w="2179" w:type="dxa"/>
            <w:shd w:val="clear" w:color="auto" w:fill="auto"/>
          </w:tcPr>
          <w:p w:rsidR="00141B69" w:rsidRPr="00141B69" w:rsidRDefault="00141B69" w:rsidP="00141B69">
            <w:pPr>
              <w:ind w:firstLine="0"/>
            </w:pPr>
            <w:r>
              <w:t>Sandifer</w:t>
            </w:r>
          </w:p>
        </w:tc>
        <w:tc>
          <w:tcPr>
            <w:tcW w:w="2179" w:type="dxa"/>
            <w:shd w:val="clear" w:color="auto" w:fill="auto"/>
          </w:tcPr>
          <w:p w:rsidR="00141B69" w:rsidRPr="00141B69" w:rsidRDefault="00141B69" w:rsidP="00141B69">
            <w:pPr>
              <w:ind w:firstLine="0"/>
            </w:pPr>
            <w:r>
              <w:t>Simrill</w:t>
            </w:r>
          </w:p>
        </w:tc>
        <w:tc>
          <w:tcPr>
            <w:tcW w:w="2180" w:type="dxa"/>
            <w:shd w:val="clear" w:color="auto" w:fill="auto"/>
          </w:tcPr>
          <w:p w:rsidR="00141B69" w:rsidRPr="00141B69" w:rsidRDefault="00141B69" w:rsidP="00141B69">
            <w:pPr>
              <w:ind w:firstLine="0"/>
            </w:pPr>
            <w:r>
              <w:t>G. R. Smith</w:t>
            </w:r>
          </w:p>
        </w:tc>
      </w:tr>
      <w:tr w:rsidR="00141B69" w:rsidRPr="00141B69" w:rsidTr="00141B69">
        <w:tc>
          <w:tcPr>
            <w:tcW w:w="2179" w:type="dxa"/>
            <w:shd w:val="clear" w:color="auto" w:fill="auto"/>
          </w:tcPr>
          <w:p w:rsidR="00141B69" w:rsidRPr="00141B69" w:rsidRDefault="00141B69" w:rsidP="00141B69">
            <w:pPr>
              <w:ind w:firstLine="0"/>
            </w:pPr>
            <w:r>
              <w:t>Sottile</w:t>
            </w:r>
          </w:p>
        </w:tc>
        <w:tc>
          <w:tcPr>
            <w:tcW w:w="2179" w:type="dxa"/>
            <w:shd w:val="clear" w:color="auto" w:fill="auto"/>
          </w:tcPr>
          <w:p w:rsidR="00141B69" w:rsidRPr="00141B69" w:rsidRDefault="00141B69" w:rsidP="00141B69">
            <w:pPr>
              <w:ind w:firstLine="0"/>
            </w:pPr>
            <w:r>
              <w:t>Stavrinakis</w:t>
            </w:r>
          </w:p>
        </w:tc>
        <w:tc>
          <w:tcPr>
            <w:tcW w:w="2180" w:type="dxa"/>
            <w:shd w:val="clear" w:color="auto" w:fill="auto"/>
          </w:tcPr>
          <w:p w:rsidR="00141B69" w:rsidRPr="00141B69" w:rsidRDefault="00141B69" w:rsidP="00141B69">
            <w:pPr>
              <w:ind w:firstLine="0"/>
            </w:pPr>
            <w:r>
              <w:t>Stringer</w:t>
            </w:r>
          </w:p>
        </w:tc>
      </w:tr>
      <w:tr w:rsidR="00141B69" w:rsidRPr="00141B69" w:rsidTr="00141B69">
        <w:tc>
          <w:tcPr>
            <w:tcW w:w="2179" w:type="dxa"/>
            <w:shd w:val="clear" w:color="auto" w:fill="auto"/>
          </w:tcPr>
          <w:p w:rsidR="00141B69" w:rsidRPr="00141B69" w:rsidRDefault="00141B69" w:rsidP="00141B69">
            <w:pPr>
              <w:ind w:firstLine="0"/>
            </w:pPr>
            <w:r>
              <w:t>Tallon</w:t>
            </w:r>
          </w:p>
        </w:tc>
        <w:tc>
          <w:tcPr>
            <w:tcW w:w="2179" w:type="dxa"/>
            <w:shd w:val="clear" w:color="auto" w:fill="auto"/>
          </w:tcPr>
          <w:p w:rsidR="00141B69" w:rsidRPr="00141B69" w:rsidRDefault="00141B69" w:rsidP="00141B69">
            <w:pPr>
              <w:ind w:firstLine="0"/>
            </w:pPr>
            <w:r>
              <w:t>Taylor</w:t>
            </w:r>
          </w:p>
        </w:tc>
        <w:tc>
          <w:tcPr>
            <w:tcW w:w="2180" w:type="dxa"/>
            <w:shd w:val="clear" w:color="auto" w:fill="auto"/>
          </w:tcPr>
          <w:p w:rsidR="00141B69" w:rsidRPr="00141B69" w:rsidRDefault="00141B69" w:rsidP="00141B69">
            <w:pPr>
              <w:ind w:firstLine="0"/>
            </w:pPr>
            <w:r>
              <w:t>Thayer</w:t>
            </w:r>
          </w:p>
        </w:tc>
      </w:tr>
      <w:tr w:rsidR="00141B69" w:rsidRPr="00141B69" w:rsidTr="00141B69">
        <w:tc>
          <w:tcPr>
            <w:tcW w:w="2179" w:type="dxa"/>
            <w:shd w:val="clear" w:color="auto" w:fill="auto"/>
          </w:tcPr>
          <w:p w:rsidR="00141B69" w:rsidRPr="00141B69" w:rsidRDefault="00141B69" w:rsidP="00141B69">
            <w:pPr>
              <w:ind w:firstLine="0"/>
            </w:pPr>
            <w:r>
              <w:t>Thigpen</w:t>
            </w:r>
          </w:p>
        </w:tc>
        <w:tc>
          <w:tcPr>
            <w:tcW w:w="2179" w:type="dxa"/>
            <w:shd w:val="clear" w:color="auto" w:fill="auto"/>
          </w:tcPr>
          <w:p w:rsidR="00141B69" w:rsidRPr="00141B69" w:rsidRDefault="00141B69" w:rsidP="00141B69">
            <w:pPr>
              <w:ind w:firstLine="0"/>
            </w:pPr>
            <w:r>
              <w:t>Toole</w:t>
            </w:r>
          </w:p>
        </w:tc>
        <w:tc>
          <w:tcPr>
            <w:tcW w:w="2180" w:type="dxa"/>
            <w:shd w:val="clear" w:color="auto" w:fill="auto"/>
          </w:tcPr>
          <w:p w:rsidR="00141B69" w:rsidRPr="00141B69" w:rsidRDefault="00141B69" w:rsidP="00141B69">
            <w:pPr>
              <w:ind w:firstLine="0"/>
            </w:pPr>
            <w:r>
              <w:t>Weeks</w:t>
            </w:r>
          </w:p>
        </w:tc>
      </w:tr>
      <w:tr w:rsidR="00141B69" w:rsidRPr="00141B69" w:rsidTr="00141B69">
        <w:tc>
          <w:tcPr>
            <w:tcW w:w="2179" w:type="dxa"/>
            <w:shd w:val="clear" w:color="auto" w:fill="auto"/>
          </w:tcPr>
          <w:p w:rsidR="00141B69" w:rsidRPr="00141B69" w:rsidRDefault="00141B69" w:rsidP="00141B69">
            <w:pPr>
              <w:ind w:firstLine="0"/>
            </w:pPr>
            <w:r>
              <w:t>West</w:t>
            </w:r>
          </w:p>
        </w:tc>
        <w:tc>
          <w:tcPr>
            <w:tcW w:w="2179" w:type="dxa"/>
            <w:shd w:val="clear" w:color="auto" w:fill="auto"/>
          </w:tcPr>
          <w:p w:rsidR="00141B69" w:rsidRPr="00141B69" w:rsidRDefault="00141B69" w:rsidP="00141B69">
            <w:pPr>
              <w:ind w:firstLine="0"/>
            </w:pPr>
            <w:r>
              <w:t>Wheeler</w:t>
            </w:r>
          </w:p>
        </w:tc>
        <w:tc>
          <w:tcPr>
            <w:tcW w:w="2180" w:type="dxa"/>
            <w:shd w:val="clear" w:color="auto" w:fill="auto"/>
          </w:tcPr>
          <w:p w:rsidR="00141B69" w:rsidRPr="00141B69" w:rsidRDefault="00141B69" w:rsidP="00141B69">
            <w:pPr>
              <w:ind w:firstLine="0"/>
            </w:pPr>
            <w:r>
              <w:t>Whipper</w:t>
            </w:r>
          </w:p>
        </w:tc>
      </w:tr>
      <w:tr w:rsidR="00141B69" w:rsidRPr="00141B69" w:rsidTr="00141B69">
        <w:tc>
          <w:tcPr>
            <w:tcW w:w="2179" w:type="dxa"/>
            <w:shd w:val="clear" w:color="auto" w:fill="auto"/>
          </w:tcPr>
          <w:p w:rsidR="00141B69" w:rsidRPr="00141B69" w:rsidRDefault="00141B69" w:rsidP="00A11CC1">
            <w:pPr>
              <w:keepNext/>
              <w:ind w:firstLine="0"/>
            </w:pPr>
            <w:r>
              <w:t>Williams</w:t>
            </w:r>
          </w:p>
        </w:tc>
        <w:tc>
          <w:tcPr>
            <w:tcW w:w="2179" w:type="dxa"/>
            <w:shd w:val="clear" w:color="auto" w:fill="auto"/>
          </w:tcPr>
          <w:p w:rsidR="00141B69" w:rsidRPr="00141B69" w:rsidRDefault="00141B69" w:rsidP="00A11CC1">
            <w:pPr>
              <w:keepNext/>
              <w:ind w:firstLine="0"/>
            </w:pPr>
            <w:r>
              <w:t>Willis</w:t>
            </w:r>
          </w:p>
        </w:tc>
        <w:tc>
          <w:tcPr>
            <w:tcW w:w="2180" w:type="dxa"/>
            <w:shd w:val="clear" w:color="auto" w:fill="auto"/>
          </w:tcPr>
          <w:p w:rsidR="00141B69" w:rsidRPr="00141B69" w:rsidRDefault="00141B69" w:rsidP="00A11CC1">
            <w:pPr>
              <w:keepNext/>
              <w:ind w:firstLine="0"/>
            </w:pPr>
            <w:r>
              <w:t>Young</w:t>
            </w:r>
          </w:p>
        </w:tc>
      </w:tr>
      <w:tr w:rsidR="00141B69" w:rsidRPr="00141B69" w:rsidTr="00141B69">
        <w:tc>
          <w:tcPr>
            <w:tcW w:w="2179" w:type="dxa"/>
            <w:shd w:val="clear" w:color="auto" w:fill="auto"/>
          </w:tcPr>
          <w:p w:rsidR="00141B69" w:rsidRPr="00141B69" w:rsidRDefault="00141B69" w:rsidP="00A11CC1">
            <w:pPr>
              <w:keepNext/>
              <w:ind w:firstLine="0"/>
            </w:pPr>
            <w:r>
              <w:t>Yow</w:t>
            </w:r>
          </w:p>
        </w:tc>
        <w:tc>
          <w:tcPr>
            <w:tcW w:w="2179" w:type="dxa"/>
            <w:shd w:val="clear" w:color="auto" w:fill="auto"/>
          </w:tcPr>
          <w:p w:rsidR="00141B69" w:rsidRPr="00141B69" w:rsidRDefault="00141B69" w:rsidP="00A11CC1">
            <w:pPr>
              <w:keepNext/>
              <w:ind w:firstLine="0"/>
            </w:pPr>
          </w:p>
        </w:tc>
        <w:tc>
          <w:tcPr>
            <w:tcW w:w="2180" w:type="dxa"/>
            <w:shd w:val="clear" w:color="auto" w:fill="auto"/>
          </w:tcPr>
          <w:p w:rsidR="00141B69" w:rsidRPr="00141B69" w:rsidRDefault="00141B69" w:rsidP="00A11CC1">
            <w:pPr>
              <w:keepNext/>
              <w:ind w:firstLine="0"/>
            </w:pPr>
          </w:p>
        </w:tc>
      </w:tr>
    </w:tbl>
    <w:p w:rsidR="00141B69" w:rsidRDefault="00141B69" w:rsidP="00A11CC1">
      <w:pPr>
        <w:keepNext/>
      </w:pPr>
    </w:p>
    <w:p w:rsidR="00141B69" w:rsidRDefault="00141B69" w:rsidP="00A11CC1">
      <w:pPr>
        <w:keepNext/>
        <w:jc w:val="center"/>
        <w:rPr>
          <w:b/>
        </w:rPr>
      </w:pPr>
      <w:r w:rsidRPr="00141B69">
        <w:rPr>
          <w:b/>
        </w:rPr>
        <w:t>Total--106</w:t>
      </w:r>
    </w:p>
    <w:p w:rsidR="00141B69" w:rsidRDefault="00141B69" w:rsidP="00141B69">
      <w:pPr>
        <w:jc w:val="center"/>
        <w:rPr>
          <w:b/>
        </w:rPr>
      </w:pPr>
    </w:p>
    <w:p w:rsidR="00141B69" w:rsidRDefault="00141B69" w:rsidP="00141B69">
      <w:pPr>
        <w:ind w:firstLine="0"/>
      </w:pPr>
      <w:r w:rsidRPr="00141B69">
        <w:t xml:space="preserve"> </w:t>
      </w:r>
      <w:r>
        <w:t>Those who voted in the negative are:</w:t>
      </w:r>
    </w:p>
    <w:p w:rsidR="00141B69" w:rsidRDefault="00141B69" w:rsidP="00141B69"/>
    <w:p w:rsidR="00141B69" w:rsidRDefault="00141B69" w:rsidP="00141B69">
      <w:pPr>
        <w:jc w:val="center"/>
        <w:rPr>
          <w:b/>
        </w:rPr>
      </w:pPr>
      <w:r w:rsidRPr="00141B69">
        <w:rPr>
          <w:b/>
        </w:rPr>
        <w:t>Total--0</w:t>
      </w:r>
    </w:p>
    <w:p w:rsidR="00141B69" w:rsidRDefault="00141B69" w:rsidP="00141B69">
      <w:pPr>
        <w:jc w:val="center"/>
        <w:rPr>
          <w:b/>
        </w:rPr>
      </w:pPr>
    </w:p>
    <w:p w:rsidR="00141B69" w:rsidRDefault="00141B69" w:rsidP="00141B69">
      <w:r>
        <w:t>The Conference Report was adopted and a message was ordered sent to the Senate accordingly.</w:t>
      </w:r>
    </w:p>
    <w:p w:rsidR="00141B69" w:rsidRDefault="00141B69" w:rsidP="00141B69"/>
    <w:p w:rsidR="00141B69" w:rsidRDefault="00141B69" w:rsidP="00141B69">
      <w:pPr>
        <w:keepNext/>
        <w:jc w:val="center"/>
        <w:rPr>
          <w:b/>
        </w:rPr>
      </w:pPr>
      <w:r w:rsidRPr="00141B69">
        <w:rPr>
          <w:b/>
        </w:rPr>
        <w:t>H. 3969--CONFERENCE REPORT ADOPTED</w:t>
      </w:r>
    </w:p>
    <w:p w:rsidR="00141B69" w:rsidRDefault="00141B69" w:rsidP="00141B69">
      <w:pPr>
        <w:jc w:val="center"/>
        <w:rPr>
          <w:b/>
        </w:rPr>
      </w:pPr>
    </w:p>
    <w:p w:rsidR="00141B69" w:rsidRPr="00C14391" w:rsidRDefault="00141B69" w:rsidP="00141B6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3" w:name="file_start24"/>
      <w:bookmarkEnd w:id="103"/>
      <w:r w:rsidRPr="00C14391">
        <w:rPr>
          <w:b/>
        </w:rPr>
        <w:t>H. 3969 -- Conference Report</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14391">
        <w:t>The General Assembly, Columbia, S.C., May 24, 2017</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The COMMITTEE OF CONFERENCE, to whom was referred:</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 xml:space="preserve">H. 3969 </w:t>
      </w:r>
      <w:r w:rsidRPr="00C14391">
        <w:noBreakHyphen/>
      </w:r>
      <w:r w:rsidRPr="00C14391">
        <w:noBreakHyphen/>
        <w:t xml:space="preserve"> Reps. Felder and Allison:  </w:t>
      </w:r>
      <w:r w:rsidRPr="00C14391">
        <w:rPr>
          <w:szCs w:val="30"/>
        </w:rPr>
        <w:t xml:space="preserve">A BILL </w:t>
      </w:r>
      <w:r w:rsidRPr="00C14391">
        <w:t>TO AMEND THE CODE OF LAWS OF SOUTH CAROLINA, 1976, BY ADDING SECTION 59</w:t>
      </w:r>
      <w:r w:rsidRPr="00C14391">
        <w:noBreakHyphen/>
        <w:t>18</w:t>
      </w:r>
      <w:r w:rsidRPr="00C14391">
        <w:noBreakHyphen/>
        <w:t>1940 SO AS TO PROVIDE THE EDUCATION OVERSIGHT COMMITTEE SHALL DESIGN AND PILOT CERTAIN DISTRICT ACCOUNTABILITY MODELS THAT FOCUS ON COMPETENCY</w:t>
      </w:r>
      <w:r w:rsidRPr="00C14391">
        <w:noBreakHyphen/>
        <w:t>BASED EDUCATION; BY ADDING SECTION 59</w:t>
      </w:r>
      <w:r w:rsidRPr="00C14391">
        <w:noBreakHyphen/>
        <w:t>18</w:t>
      </w:r>
      <w:r w:rsidRPr="00C14391">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C14391">
        <w:noBreakHyphen/>
        <w:t>18</w:t>
      </w:r>
      <w:r w:rsidRPr="00C14391">
        <w:noBreakHyphen/>
        <w:t>1960 SO AS TO PROVIDE THE MEASURING OF STUDENT PROGRESS OR GROWTH USING A VALUE</w:t>
      </w:r>
      <w:r w:rsidRPr="00C14391">
        <w:noBreakHyphen/>
        <w:t>ADDED SYSTEM; TO AMEND SECTION 59</w:t>
      </w:r>
      <w:r w:rsidRPr="00C14391">
        <w:noBreakHyphen/>
        <w:t>18</w:t>
      </w:r>
      <w:r w:rsidRPr="00C14391">
        <w:noBreakHyphen/>
        <w:t>100, AS AMENDED, RELATING TO THE PURPOSE OF THE ACCOUNTABILITY SYSTEM IN THE EDUCATION ACCOUNTABILITY ACT, SO AS TO PROVIDE ADDITIONAL PURPOSES CONCERNING THE PROFILE OF THE SOUTH CAROLINA GRADUATE; TO AMEND SECTION 59</w:t>
      </w:r>
      <w:r w:rsidRPr="00C14391">
        <w:noBreakHyphen/>
        <w:t>18</w:t>
      </w:r>
      <w:r w:rsidRPr="00C14391">
        <w:noBreakHyphen/>
        <w:t>120, AS AMENDED, RELATING TO DEFINITIONS IN THE EDUCATION ACCOUNTABILITY ACT, SO AS TO REVISE AND ADD DEFINITIONS; TO AMEND SECTION 59</w:t>
      </w:r>
      <w:r w:rsidRPr="00C14391">
        <w:noBreakHyphen/>
        <w:t>18</w:t>
      </w:r>
      <w:r w:rsidRPr="00C14391">
        <w:noBreakHyphen/>
        <w:t>310, AS AMENDED, RELATING TO THE STATEWIDE ASSESSMENT PROGRAM FOR MEASURING STUDENT PERFORMANCE, SO AS TO DELETE OBSOLETE LANGUAGE, TO DELETE PROVISIONS CONCERNING THE TIMING FOR ADMINISTERING CERTAIN ASSESSMENTS, AND TO REQUIRE CERTAIN ASSESSMENTS BE SELECTED BY THE STATE DEPARTMENT OF EDUCATION WITH APPROVAL BY THE EDUCATION OVERSIGHT COMMITTEE; TO AMEND SECTION 59</w:t>
      </w:r>
      <w:r w:rsidRPr="00C14391">
        <w:noBreakHyphen/>
        <w:t>18</w:t>
      </w:r>
      <w:r w:rsidRPr="00C14391">
        <w:noBreakHyphen/>
        <w:t>320, AS AMENDED, RELATING TO THE ADMINISTRATION OF CERTAIN STATEWIDE STANDARDS</w:t>
      </w:r>
      <w:r w:rsidRPr="00C14391">
        <w:noBreakHyphen/>
        <w:t>BASED ASSESSMENTS, SO AS TO DELETE OBSOLETE PROVISIONS CONCERNING THE NO CHILD LEFT BEHIND ACT, AND TO DELETE PROVISIONS CONCERNING PERFORMANCE LEVEL RESULTS IN VARIOUS CORE SUBJECT AREAS; TO AMEND SECTION 59</w:t>
      </w:r>
      <w:r w:rsidRPr="00C14391">
        <w:noBreakHyphen/>
        <w:t>18</w:t>
      </w:r>
      <w:r w:rsidRPr="00C14391">
        <w:noBreakHyphen/>
        <w:t>325, AS AMENDED, RELATING TO STUDENT ASSESSMENTS, SO AS TO REVISE REQUIREMENTS CONCERNING THE ASSESSMENTS AND THEIR ADMINISTRATION, TO PROVIDE THAT BEGINNING WITH THE 2017</w:t>
      </w:r>
      <w:r w:rsidRPr="00C14391">
        <w:noBreakHyphen/>
        <w:t>2018 SCHOOL YEAR ALL ELEVENTH GRADE STUDENTS MUST BE OFFERED COLLEGE ENTRANCE ASSESSMENTS AND MUST BE ADMINISTERED CAREER READINESS ASSESSMENTS, TO PROVIDE THE DEPARTMENT SHALL REIMBURSE DISTRICTS FOR THE ADMINISTRATION OF THESE ASSESSMENTS, TO PROVIDE DISABLED STUDENTS MUST NOT BE ADMINISTERED SUCH ASSESSMENTS WHEN THEIR INDIVIDUALIZED EDUCATION PROGRAM TEAM MEMBERS DETERMINE AND AGREE IN WRITING THAT TAKING SUCH ASSESSMENTS WOULD NOT ALIGN WITH THE STUDENTS’ PROGRAMS OF STUDY, AND TO REVISE CIRCUMSTANCES IN WHICH WRITTEN ADMINISTRATION OF ASSESSMENTS MAY BE MADE; TO AMEND SECTION 59</w:t>
      </w:r>
      <w:r w:rsidRPr="00C14391">
        <w:noBreakHyphen/>
        <w:t>18</w:t>
      </w:r>
      <w:r w:rsidRPr="00C14391">
        <w:noBreakHyphen/>
        <w:t>340, AS AMENDED, RELATING TO THE MANDATORY PROVISION OF STATE</w:t>
      </w:r>
      <w:r w:rsidRPr="00C14391">
        <w:noBreakHyphen/>
        <w:t>FUNDED ASSESSMENTS, SO AS TO DELETE ONE ASSESSMENT AND INCLUDE TWO ADDITIONAL ASSESSMENTS; TO AMEND SECTION 59</w:t>
      </w:r>
      <w:r w:rsidRPr="00C14391">
        <w:noBreakHyphen/>
        <w:t>18</w:t>
      </w:r>
      <w:r w:rsidRPr="00C14391">
        <w:noBreakHyphen/>
        <w:t>360, AS AMENDED, RELATING TO THE DISSEMINATION OF ASSESSMENT RESULTS, SO AS TO REVISE THE DATE BY WHICH THESE DISSEMINATIONS MUST BE MADE WHEN AN ASSESSMENT IS BEING UPDATED AND NEW ACHIEVEMENT STANDARDS ARE BEING SET; TO AMEND SECTION 59</w:t>
      </w:r>
      <w:r w:rsidRPr="00C14391">
        <w:noBreakHyphen/>
        <w:t>18</w:t>
      </w:r>
      <w:r w:rsidRPr="00C14391">
        <w:noBreakHyphen/>
        <w:t>900, AS AMENDED, RELATING TO THE COMPREHENSIVE ANNUAL REPORT CARDS FOR SCHOOLS, SO AS TO PROVIDE REPORT CARDS ARE WEB</w:t>
      </w:r>
      <w:r w:rsidRPr="00C14391">
        <w:noBreakHyphen/>
        <w:t>BASED, TO REVISE THE PURPOSES AND CONTENTS OF REPORT CARDS, TO REVISE AND DEFINE ACADEMIC PERFORMANCE RATINGS FOR SCHOOLS, TO PROVIDE FOR THE MANNER OF DETERMINING THESE RATINGS AND THE PURPOSES FOR WHICH THEY MAY BE USED, AND TO PROVIDE RELATED REQUIREMENTS CONCERNING SCHOOL IMPROVEMENT COUNCIL ANNUAL REPORTS, AMONG OTHER THINGS; TO AMEND SECTION 59</w:t>
      </w:r>
      <w:r w:rsidRPr="00C14391">
        <w:noBreakHyphen/>
        <w:t>18</w:t>
      </w:r>
      <w:r w:rsidRPr="00C14391">
        <w:noBreakHyphen/>
        <w:t>910, AS AMENDED, RELATING TO COMPREHENSIVE CYCLICAL REVIEWS OF THE ACCOUNTABILITY SYSTEM, SO AS TO REQUIRE THE INCLUSION OF CERTAIN RECOMMENDATIONS FOR DETERMINING WHETHER STUDENTS ARE GRADUATING WITH CHARACTERISTICS OF THE PROFILE OF THE SOUTH CAROLINA GRADUATE; TO AMEND SECTION 59</w:t>
      </w:r>
      <w:r w:rsidRPr="00C14391">
        <w:noBreakHyphen/>
        <w:t>18</w:t>
      </w:r>
      <w:r w:rsidRPr="00C14391">
        <w:noBreakHyphen/>
        <w:t>920, AS AMENDED, RELATING TO CHARTER SCHOOLS, SO AS TO PROVIDE DATA REQUIRED OF CHARTER SCHOOLS MAY BE USED TO DEVELOP RATINGS OF THE SCHOOLS, TO DELETE EXISTING PROVISIONS CONCERNING CHARTER SCHOOL RATINGS, AND TO DELETE PROVISIONS PROHIBITING USE OF CHARTER SCHOOL STUDENT PERFORMANCES IN OVERALL PERFORMANCE RATINGS OF DISTRICTS; TO AMEND SECTION 59</w:t>
      </w:r>
      <w:r w:rsidRPr="00C14391">
        <w:noBreakHyphen/>
        <w:t>18</w:t>
      </w:r>
      <w:r w:rsidRPr="00C14391">
        <w:noBreakHyphen/>
        <w:t>930, AS AMENDED, RELATING TO THE REQUIREMENT THAT THE DEPARTMENT ANNUALLY REPORT AN EXECUTIVE SUMMARY OF REPORT CARD, SO AS TO ELIMINATE THE REQUIREMENT AND INSTEAD PROVIDE THE DEPARTMENT SHALL PUBLISH REPORTS ON ITS WEBSITE IN A CERTAIN FORMAT, TO REVISE REPORTING DEADLINES, AND TO PROVIDE CERTAIN NATIONAL ASSESSMENT SCORES MAY BE INCLUDED; AND TO REPEAL SECTION 59</w:t>
      </w:r>
      <w:r w:rsidRPr="00C14391">
        <w:noBreakHyphen/>
        <w:t>18</w:t>
      </w:r>
      <w:r w:rsidRPr="00C14391">
        <w:noBreakHyphen/>
        <w:t>950 RELATING TO CRITERIA FOR SCHOOL DISTRICT AND HIGH SCHOOL RATINGS.</w:t>
      </w:r>
    </w:p>
    <w:p w:rsidR="00383553" w:rsidRPr="00C14391"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Beg leave to report that they have duly and carefully considered the same and recommend:</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 xml:space="preserve">That the same do pass with the following amendments: </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Amend the bill, as and if amended, by striking all after the enacting words and inserting:</w:t>
      </w:r>
    </w:p>
    <w:p w:rsidR="00383553" w:rsidRPr="00C14391"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14391">
        <w:tab/>
        <w:t>/</w:t>
      </w:r>
      <w:r w:rsidRPr="00C14391">
        <w:tab/>
      </w:r>
      <w:r w:rsidRPr="00C14391">
        <w:rPr>
          <w:snapToGrid w:val="0"/>
        </w:rPr>
        <w:t>SECTION</w:t>
      </w:r>
      <w:r w:rsidRPr="00C14391">
        <w:rPr>
          <w:snapToGrid w:val="0"/>
        </w:rPr>
        <w:tab/>
        <w:t>1.</w:t>
      </w:r>
      <w:r w:rsidRPr="00C14391">
        <w:rPr>
          <w:snapToGrid w:val="0"/>
        </w:rPr>
        <w:tab/>
        <w:t>Article 19, Chapter 18, Title 59 of the 1976 Code is amended by adding:</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14391">
        <w:rPr>
          <w:snapToGrid w:val="0"/>
        </w:rPr>
        <w:tab/>
        <w:t>“Section 59</w:t>
      </w:r>
      <w:r w:rsidRPr="00C14391">
        <w:rPr>
          <w:snapToGrid w:val="0"/>
        </w:rPr>
        <w:noBreakHyphen/>
        <w:t>18</w:t>
      </w:r>
      <w:r w:rsidRPr="00C14391">
        <w:rPr>
          <w:snapToGrid w:val="0"/>
        </w:rPr>
        <w:noBreakHyphen/>
        <w:t>1940.</w:t>
      </w:r>
      <w:r w:rsidRPr="00C14391">
        <w:rPr>
          <w:snapToGrid w:val="0"/>
        </w:rPr>
        <w:tab/>
        <w:t>Working with the Education Oversight Committee, the State Department of Education shall design and pilot district accountability models that focus on competency</w:t>
      </w:r>
      <w:r w:rsidRPr="00C14391">
        <w:rPr>
          <w:snapToGrid w:val="0"/>
        </w:rPr>
        <w:noBreakHyphen/>
        <w:t>based education for a district or school or on regional or county economic initiatives to improve the postsecondary success of students. A district may apply to the department and the committee to participate in the pilot.”</w:t>
      </w:r>
    </w:p>
    <w:p w:rsidR="00383553" w:rsidRPr="00C14391"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14391">
        <w:rPr>
          <w:snapToGrid w:val="0"/>
        </w:rPr>
        <w:tab/>
        <w:t>SECTION</w:t>
      </w:r>
      <w:r w:rsidRPr="00C14391">
        <w:rPr>
          <w:snapToGrid w:val="0"/>
        </w:rPr>
        <w:tab/>
        <w:t>2.</w:t>
      </w:r>
      <w:r w:rsidRPr="00C14391">
        <w:rPr>
          <w:snapToGrid w:val="0"/>
        </w:rPr>
        <w:tab/>
        <w:t>Article 19, Chapter 18, Title 59 of the 1976 Code is amended by adding:</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14391">
        <w:rPr>
          <w:snapToGrid w:val="0"/>
        </w:rPr>
        <w:tab/>
        <w:t>“Section 59</w:t>
      </w:r>
      <w:r w:rsidRPr="00C14391">
        <w:rPr>
          <w:snapToGrid w:val="0"/>
        </w:rPr>
        <w:noBreakHyphen/>
        <w:t>18</w:t>
      </w:r>
      <w:r w:rsidRPr="00C14391">
        <w:rPr>
          <w:snapToGrid w:val="0"/>
        </w:rPr>
        <w:noBreakHyphen/>
        <w:t>1950.</w:t>
      </w:r>
      <w:r w:rsidRPr="00C14391">
        <w:rPr>
          <w:snapToGrid w:val="0"/>
        </w:rPr>
        <w:tab/>
        <w:t>(A)</w:t>
      </w:r>
      <w:r w:rsidRPr="00C14391">
        <w:rPr>
          <w:snapToGrid w:val="0"/>
        </w:rPr>
        <w:tab/>
        <w:t>The General Assembly recognizes the importance of having a state longitudinal data system to inform policy and fiscal decisions related to early childhood education, public education, postsecondary preparedness and success, and workforce development.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14391">
        <w:rPr>
          <w:snapToGrid w:val="0"/>
        </w:rPr>
        <w:tab/>
        <w:t>(B)(1)</w:t>
      </w:r>
      <w:r w:rsidRPr="00C14391">
        <w:rPr>
          <w:snapToGrid w:val="0"/>
        </w:rPr>
        <w:tab/>
        <w:t xml:space="preserve">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w:t>
      </w:r>
      <w:r w:rsidRPr="00141B69">
        <w:rPr>
          <w:color w:val="000000"/>
          <w:u w:color="000000"/>
        </w:rPr>
        <w:t>following information for measuring the continuous improvement of the state public education system and the college and career readiness and success of its graduates: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(a)</w:t>
      </w:r>
      <w:r w:rsidRPr="00141B69">
        <w:rPr>
          <w:color w:val="000000"/>
          <w:u w:color="000000"/>
        </w:rPr>
        <w:tab/>
        <w:t>students graduating from public high schools in the state who enter postsecondary education without the need for remediation;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(b)</w:t>
      </w:r>
      <w:r w:rsidRPr="00141B69">
        <w:rPr>
          <w:color w:val="000000"/>
          <w:u w:color="000000"/>
        </w:rPr>
        <w:tab/>
        <w:t>working</w:t>
      </w:r>
      <w:r w:rsidRPr="00141B69">
        <w:rPr>
          <w:color w:val="000000"/>
          <w:u w:color="000000"/>
        </w:rPr>
        <w:noBreakHyphen/>
        <w:t>aged adults in South Carolina by county who possess a postsecondary degree or industry credential;</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(c)</w:t>
      </w:r>
      <w:r w:rsidRPr="00141B69">
        <w:rPr>
          <w:color w:val="000000"/>
          <w:u w:color="000000"/>
        </w:rPr>
        <w:tab/>
        <w:t>high school graduates who are gainfully employed in the state within five and ten years of graduating from high school;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(d)</w:t>
      </w:r>
      <w:r w:rsidRPr="00141B69">
        <w:rPr>
          <w:color w:val="000000"/>
          <w:u w:color="000000"/>
        </w:rPr>
        <w:tab/>
        <w:t>outcome data regarding student achievement and student growth that will assist colleges of education in achieving accreditation and in improving the quality of teachers in classrooms.</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All information disseminated will conform to state and federal privacy laws.”</w:t>
      </w:r>
    </w:p>
    <w:p w:rsidR="00383553" w:rsidRPr="00141B69"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3.</w:t>
      </w:r>
      <w:r w:rsidRPr="00141B69">
        <w:rPr>
          <w:color w:val="000000"/>
          <w:u w:color="000000"/>
        </w:rPr>
        <w:tab/>
        <w:t>Article 19, Chapter 18, Title 59 of the 1976 Code is amended by adding:</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59</w:t>
      </w:r>
      <w:r w:rsidRPr="00141B69">
        <w:rPr>
          <w:color w:val="000000"/>
          <w:u w:color="000000"/>
        </w:rPr>
        <w:noBreakHyphen/>
        <w:t>18</w:t>
      </w:r>
      <w:r w:rsidRPr="00141B69">
        <w:rPr>
          <w:color w:val="000000"/>
          <w:u w:color="000000"/>
        </w:rPr>
        <w:noBreakHyphen/>
        <w:t>1960.</w:t>
      </w:r>
      <w:r w:rsidRPr="00141B69">
        <w:rPr>
          <w:color w:val="000000"/>
          <w:u w:color="000000"/>
        </w:rPr>
        <w:tab/>
        <w:t>In measuring annual school growth, with approval of the State Board of Education and the Education Oversight Committee, the State shall use a value</w:t>
      </w:r>
      <w:r w:rsidRPr="00141B69">
        <w:rPr>
          <w:color w:val="000000"/>
          <w:u w:color="000000"/>
        </w:rPr>
        <w:noBreakHyphen/>
        <w:t>added system that calculates student progress or growth. A local school district may, in its discretion, use the value</w:t>
      </w:r>
      <w:r w:rsidRPr="00141B69">
        <w:rPr>
          <w:color w:val="000000"/>
          <w:u w:color="000000"/>
        </w:rPr>
        <w:noBreakHyphen/>
        <w:t>added system to evaluate classroom teachers using student progress or growth. The estimates of specific teacher effects on the educational progress of students will not be a public record and will be made available only to the specific teacher, principal, and superintendent. Furthermore, the estimates of specific teacher effects may also be made to any teacher preparation programs approved by the State Board of Education. The estimates made available to the teacher preparation programs shall not be a public record and shall be used only in evaluation of the respective teacher preparation programs. Furthermore, educator effectiveness data must be exempt from public disclosure pursuant to Section 30</w:t>
      </w:r>
      <w:r w:rsidRPr="00141B69">
        <w:rPr>
          <w:color w:val="000000"/>
          <w:u w:color="000000"/>
        </w:rPr>
        <w:noBreakHyphen/>
        <w:t>4</w:t>
      </w:r>
      <w:r w:rsidRPr="00141B69">
        <w:rPr>
          <w:color w:val="000000"/>
          <w:u w:color="000000"/>
        </w:rPr>
        <w:noBreakHyphen/>
        <w:t>30, and may not be subject to the South Carolina Freedom of Information Act. An institution or postsecondary system receiving the estimates shall develop a policy to protect the confidentiality of the data.”</w:t>
      </w:r>
    </w:p>
    <w:p w:rsidR="00383553" w:rsidRPr="00141B69"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4.</w:t>
      </w:r>
      <w:r w:rsidRPr="00141B69">
        <w:rPr>
          <w:color w:val="000000"/>
          <w:u w:color="000000"/>
        </w:rPr>
        <w:tab/>
        <w:t>Section 59</w:t>
      </w:r>
      <w:r w:rsidRPr="00141B69">
        <w:rPr>
          <w:color w:val="000000"/>
          <w:u w:color="000000"/>
        </w:rPr>
        <w:noBreakHyphen/>
        <w:t>18</w:t>
      </w:r>
      <w:r w:rsidRPr="00141B69">
        <w:rPr>
          <w:color w:val="000000"/>
          <w:u w:color="000000"/>
        </w:rPr>
        <w:noBreakHyphen/>
        <w:t>100 of the 1976 Code, as last amended by Act 282 of 2008, is further amended to read:</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59</w:t>
      </w:r>
      <w:r w:rsidRPr="00141B69">
        <w:rPr>
          <w:color w:val="000000"/>
          <w:u w:color="000000"/>
        </w:rPr>
        <w:noBreakHyphen/>
        <w:t>18</w:t>
      </w:r>
      <w:r w:rsidRPr="00141B69">
        <w:rPr>
          <w:color w:val="000000"/>
          <w:u w:color="000000"/>
        </w:rPr>
        <w:noBreakHyphen/>
        <w:t>100.</w:t>
      </w:r>
      <w:r w:rsidRPr="00141B69">
        <w:rPr>
          <w:color w:val="000000"/>
          <w:u w:color="000000"/>
        </w:rPr>
        <w:tab/>
        <w:t xml:space="preserve">The General Assembly finds that South Carolinians have a commitment to public education and a conviction that high expectations for all students are vital components for improving academic achievement. It is the purpose of the General Assembly in this chapter to establish a performance based accountability system for public education which focuses on improving teaching and learning so that students are equipped with a strong academic foundation. </w:t>
      </w:r>
      <w:r w:rsidRPr="00141B69">
        <w:rPr>
          <w:color w:val="000000"/>
          <w:u w:val="single" w:color="000000"/>
        </w:rPr>
        <w:t>Moreover, to meet the Profile of the South Carolina Graduate, all students graduating from public high schools in this State should have the knowledge, skills, and opportunity to be college ready, career ready, and life ready for success in the global, digital, and knowledge</w:t>
      </w:r>
      <w:r w:rsidRPr="00141B69">
        <w:rPr>
          <w:color w:val="000000"/>
          <w:u w:val="single" w:color="000000"/>
        </w:rPr>
        <w:noBreakHyphen/>
        <w:t>based world of the twenty</w:t>
      </w:r>
      <w:r w:rsidRPr="00141B69">
        <w:rPr>
          <w:color w:val="000000"/>
          <w:u w:val="single" w:color="000000"/>
        </w:rPr>
        <w:noBreakHyphen/>
        <w:t>first century as provided in Section 59</w:t>
      </w:r>
      <w:r w:rsidRPr="00141B69">
        <w:rPr>
          <w:color w:val="000000"/>
          <w:u w:val="single" w:color="000000"/>
        </w:rPr>
        <w:noBreakHyphen/>
        <w:t>1</w:t>
      </w:r>
      <w:r w:rsidRPr="00141B69">
        <w:rPr>
          <w:color w:val="000000"/>
          <w:u w:val="single" w:color="000000"/>
        </w:rPr>
        <w:noBreakHyphen/>
        <w:t>50. All graduates should have the opportunity to qualify for and be prepared to succeed in entry</w:t>
      </w:r>
      <w:r w:rsidRPr="00141B69">
        <w:rPr>
          <w:color w:val="000000"/>
          <w:u w:val="single" w:color="000000"/>
        </w:rPr>
        <w:noBreakHyphen/>
        <w:t>level, credit</w:t>
      </w:r>
      <w:r w:rsidRPr="00141B69">
        <w:rPr>
          <w:color w:val="000000"/>
          <w:u w:val="single" w:color="000000"/>
        </w:rPr>
        <w:noBreakHyphen/>
        <w:t>bearing college courses, without the need for remedial coursework, postsecondary job training, or significant on</w:t>
      </w:r>
      <w:r w:rsidRPr="00141B69">
        <w:rPr>
          <w:color w:val="000000"/>
          <w:u w:val="single" w:color="000000"/>
        </w:rPr>
        <w:noBreakHyphen/>
        <w:t>the</w:t>
      </w:r>
      <w:r w:rsidRPr="00141B69">
        <w:rPr>
          <w:color w:val="000000"/>
          <w:u w:val="single" w:color="000000"/>
        </w:rPr>
        <w:noBreakHyphen/>
        <w:t>job training.</w:t>
      </w:r>
      <w:r w:rsidRPr="00141B69">
        <w:rPr>
          <w:color w:val="000000"/>
          <w:u w:color="000000"/>
        </w:rPr>
        <w:t xml:space="preserve"> Accountability, as defined by this chapter, means acceptance of the responsibility for improving student performance and taking actions to improve classroom practice and school performance by the Governor, the General Assembly, the State Department of Education, colleges and universities, local school boards, administrators, teachers, parents, students, and the community.”</w:t>
      </w:r>
    </w:p>
    <w:p w:rsidR="00383553" w:rsidRPr="00141B69"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5.</w:t>
      </w:r>
      <w:r w:rsidRPr="00141B69">
        <w:rPr>
          <w:color w:val="000000"/>
          <w:u w:color="000000"/>
        </w:rPr>
        <w:tab/>
        <w:t>Section 59</w:t>
      </w:r>
      <w:r w:rsidRPr="00141B69">
        <w:rPr>
          <w:color w:val="000000"/>
          <w:u w:color="000000"/>
        </w:rPr>
        <w:noBreakHyphen/>
        <w:t>18</w:t>
      </w:r>
      <w:r w:rsidRPr="00141B69">
        <w:rPr>
          <w:color w:val="000000"/>
          <w:u w:color="000000"/>
        </w:rPr>
        <w:noBreakHyphen/>
        <w:t>120 of the 1976 Code, as last amended by Act 282 of 2008, is further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59</w:t>
      </w:r>
      <w:r w:rsidRPr="00141B69">
        <w:rPr>
          <w:color w:val="000000"/>
          <w:u w:color="000000"/>
        </w:rPr>
        <w:noBreakHyphen/>
        <w:t>18</w:t>
      </w:r>
      <w:r w:rsidRPr="00141B69">
        <w:rPr>
          <w:color w:val="000000"/>
          <w:u w:color="000000"/>
        </w:rPr>
        <w:noBreakHyphen/>
        <w:t>120.</w:t>
      </w:r>
      <w:r w:rsidRPr="00141B69">
        <w:rPr>
          <w:color w:val="000000"/>
          <w:u w:color="000000"/>
        </w:rPr>
        <w:tab/>
        <w:t>As used in this chapter: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(1)</w:t>
      </w:r>
      <w:r w:rsidRPr="00141B69">
        <w:rPr>
          <w:color w:val="000000"/>
          <w:u w:color="000000"/>
        </w:rPr>
        <w:tab/>
        <w:t>‘Oversight Committee’ means the Education Oversight Committee established in Section 59</w:t>
      </w:r>
      <w:r w:rsidRPr="00141B69">
        <w:rPr>
          <w:color w:val="000000"/>
          <w:u w:color="000000"/>
        </w:rPr>
        <w:noBreakHyphen/>
        <w:t>6</w:t>
      </w:r>
      <w:r w:rsidRPr="00141B69">
        <w:rPr>
          <w:color w:val="000000"/>
          <w:u w:color="000000"/>
        </w:rPr>
        <w:noBreakHyphen/>
        <w:t>10.</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(2)</w:t>
      </w:r>
      <w:r w:rsidRPr="00141B69">
        <w:rPr>
          <w:color w:val="000000"/>
          <w:u w:color="000000"/>
        </w:rPr>
        <w:tab/>
        <w:t>‘Standards based assessment’ means an assessment where an individual’s performance is compared to specific performance standards and not to the performance of other students.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(3)</w:t>
      </w:r>
      <w:r w:rsidRPr="00141B69">
        <w:rPr>
          <w:color w:val="000000"/>
          <w:u w:color="000000"/>
        </w:rPr>
        <w:tab/>
        <w:t xml:space="preserve">‘Disaggregated data’ means data broken out for specific groups within the total student population, such as by race, gender, level of poverty, limited English proficiency status, disability status, </w:t>
      </w:r>
      <w:r w:rsidRPr="00141B69">
        <w:rPr>
          <w:color w:val="000000"/>
          <w:u w:val="single" w:color="000000"/>
        </w:rPr>
        <w:t xml:space="preserve">gifted and talented, </w:t>
      </w:r>
      <w:r w:rsidRPr="00141B69">
        <w:rPr>
          <w:color w:val="000000"/>
          <w:u w:color="000000"/>
        </w:rPr>
        <w:t>or other groups as required by federal statutes or regulations.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(4)</w:t>
      </w:r>
      <w:r w:rsidRPr="00141B69">
        <w:rPr>
          <w:color w:val="000000"/>
          <w:u w:color="000000"/>
        </w:rPr>
        <w:tab/>
        <w:t>‘Longitudinally matched student data’ means examining the performance of a single student or a group of students by considering their test scores over time.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(5)</w:t>
      </w:r>
      <w:r w:rsidRPr="00141B69">
        <w:rPr>
          <w:color w:val="000000"/>
          <w:u w:color="000000"/>
        </w:rPr>
        <w:tab/>
        <w:t>‘Academic achievement standards’ means statements of expectations for student learning.</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(6)</w:t>
      </w:r>
      <w:r w:rsidRPr="00141B69">
        <w:rPr>
          <w:color w:val="000000"/>
          <w:u w:color="000000"/>
        </w:rPr>
        <w:tab/>
        <w:t>‘Department’ means the State Department of Education.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t>(7)</w:t>
      </w:r>
      <w:r w:rsidRPr="00141B69">
        <w:rPr>
          <w:color w:val="000000"/>
          <w:u w:color="000000"/>
        </w:rPr>
        <w:tab/>
        <w:t xml:space="preserve"> </w:t>
      </w:r>
      <w:r w:rsidRPr="00141B69">
        <w:rPr>
          <w:strike/>
          <w:color w:val="000000"/>
          <w:u w:color="000000"/>
        </w:rPr>
        <w:t>‘ Absolute performance’</w:t>
      </w:r>
      <w:r w:rsidRPr="00141B69">
        <w:rPr>
          <w:color w:val="000000"/>
          <w:u w:color="000000"/>
        </w:rPr>
        <w:t xml:space="preserve"> </w:t>
      </w:r>
      <w:r w:rsidRPr="00141B69">
        <w:rPr>
          <w:color w:val="000000"/>
          <w:u w:val="single" w:color="000000"/>
        </w:rPr>
        <w:t>‘ Performance rating’</w:t>
      </w:r>
      <w:r w:rsidRPr="00141B69">
        <w:rPr>
          <w:color w:val="000000"/>
          <w:u w:color="000000"/>
        </w:rPr>
        <w:t xml:space="preserve"> means the </w:t>
      </w:r>
      <w:r w:rsidRPr="00141B69">
        <w:rPr>
          <w:strike/>
          <w:color w:val="000000"/>
          <w:u w:color="000000"/>
        </w:rPr>
        <w:t>rating</w:t>
      </w:r>
      <w:r w:rsidRPr="00141B69">
        <w:rPr>
          <w:color w:val="000000"/>
          <w:u w:color="000000"/>
        </w:rPr>
        <w:t xml:space="preserve"> </w:t>
      </w:r>
      <w:r w:rsidRPr="00141B69">
        <w:rPr>
          <w:color w:val="000000"/>
          <w:u w:val="single" w:color="000000"/>
        </w:rPr>
        <w:t xml:space="preserve">classification </w:t>
      </w:r>
      <w:r w:rsidRPr="00141B69">
        <w:rPr>
          <w:color w:val="000000"/>
          <w:u w:color="000000"/>
        </w:rPr>
        <w:t>a school will receive based on the percentage of students meeting standard on the state’s standards based assessment</w:t>
      </w:r>
      <w:r w:rsidRPr="00141B69">
        <w:rPr>
          <w:color w:val="000000"/>
          <w:u w:val="single" w:color="000000"/>
        </w:rPr>
        <w:t>, student growth or student progress from one school year to the next, graduation rates, and other indicators as determined by federal guidelines and the Education Oversight Committee, as applicable</w:t>
      </w:r>
      <w:r w:rsidRPr="00141B69">
        <w:rPr>
          <w:color w:val="000000"/>
          <w:u w:color="000000"/>
        </w:rPr>
        <w:t xml:space="preserve">.  </w:t>
      </w:r>
      <w:r w:rsidRPr="00141B69">
        <w:rPr>
          <w:color w:val="000000"/>
          <w:u w:val="single" w:color="000000"/>
        </w:rPr>
        <w:t>To increase transparency and accountability, the overall points achieved by a school to determine its ‘performance rating’ must be based on a numerical scale from zero to one hundred, with one hundred being the maximum total achievable points for a school.</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141B69">
        <w:rPr>
          <w:color w:val="000000"/>
          <w:u w:color="000000"/>
        </w:rPr>
        <w:tab/>
        <w:t>(8)</w:t>
      </w:r>
      <w:r w:rsidRPr="00141B69">
        <w:rPr>
          <w:color w:val="000000"/>
          <w:u w:color="000000"/>
        </w:rPr>
        <w:tab/>
        <w:t xml:space="preserve"> </w:t>
      </w:r>
      <w:r w:rsidRPr="00141B69">
        <w:rPr>
          <w:strike/>
          <w:color w:val="000000"/>
          <w:u w:color="000000"/>
        </w:rPr>
        <w:t>‘ Growth’  means the rating a school will receive based on longitudinally matched student data comparing current performance to the previous year’ s for the purpose of determining student academic growth.</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(9)</w:t>
      </w:r>
      <w:r w:rsidRPr="00141B69">
        <w:rPr>
          <w:color w:val="000000"/>
          <w:u w:color="000000"/>
        </w:rPr>
        <w:tab/>
        <w:t>‘Objective and reliable statewide assessment’ means assessments that yield consistent results and that measure the cognitive knowledge and skills specified in the state</w:t>
      </w:r>
      <w:r w:rsidRPr="00141B69">
        <w:rPr>
          <w:color w:val="000000"/>
          <w:u w:color="000000"/>
        </w:rPr>
        <w:noBreakHyphen/>
        <w:t xml:space="preserve">approved academic standards and do not include questions relative to personal opinions, feelings, or attitudes and are not biased with regard to race, gender, or socioeconomic status. The assessments must include a writing assessment and </w:t>
      </w:r>
      <w:r w:rsidRPr="00141B69">
        <w:rPr>
          <w:strike/>
          <w:color w:val="000000"/>
          <w:u w:color="000000"/>
        </w:rPr>
        <w:t>multiple</w:t>
      </w:r>
      <w:r w:rsidRPr="00141B69">
        <w:rPr>
          <w:strike/>
          <w:color w:val="000000"/>
          <w:u w:color="000000"/>
        </w:rPr>
        <w:noBreakHyphen/>
        <w:t xml:space="preserve">choice </w:t>
      </w:r>
      <w:r w:rsidRPr="00141B69">
        <w:rPr>
          <w:color w:val="000000"/>
          <w:u w:color="000000"/>
        </w:rPr>
        <w:t>questions designed to reflect a range of cognitive abilities beyond the knowledge level. Constructed response questions may be included as a component of the writing assessment.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w:t>
      </w:r>
      <w:r w:rsidRPr="00141B69">
        <w:rPr>
          <w:strike/>
          <w:color w:val="000000"/>
          <w:u w:color="000000"/>
        </w:rPr>
        <w:t>10</w:t>
      </w:r>
      <w:r w:rsidRPr="00141B69">
        <w:rPr>
          <w:color w:val="000000"/>
          <w:u w:val="single" w:color="000000"/>
        </w:rPr>
        <w:t>9</w:t>
      </w:r>
      <w:r w:rsidRPr="00141B69">
        <w:rPr>
          <w:color w:val="000000"/>
          <w:u w:color="000000"/>
        </w:rPr>
        <w:t>)</w:t>
      </w:r>
      <w:r w:rsidRPr="00141B69">
        <w:rPr>
          <w:color w:val="000000"/>
          <w:u w:color="000000"/>
        </w:rPr>
        <w:tab/>
        <w:t>‘Division of Accountability’ means the special unit within the oversight committee established in Section 59</w:t>
      </w:r>
      <w:r w:rsidRPr="00141B69">
        <w:rPr>
          <w:color w:val="000000"/>
          <w:u w:color="000000"/>
        </w:rPr>
        <w:noBreakHyphen/>
        <w:t>6</w:t>
      </w:r>
      <w:r w:rsidRPr="00141B69">
        <w:rPr>
          <w:color w:val="000000"/>
          <w:u w:color="000000"/>
        </w:rPr>
        <w:noBreakHyphen/>
        <w:t>100.</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w:t>
      </w:r>
      <w:r w:rsidRPr="00141B69">
        <w:rPr>
          <w:strike/>
          <w:color w:val="000000"/>
          <w:u w:color="000000"/>
        </w:rPr>
        <w:t>11</w:t>
      </w:r>
      <w:r w:rsidRPr="00141B69">
        <w:rPr>
          <w:color w:val="000000"/>
          <w:u w:val="single" w:color="000000"/>
        </w:rPr>
        <w:t>10</w:t>
      </w:r>
      <w:r w:rsidRPr="00141B69">
        <w:rPr>
          <w:color w:val="000000"/>
          <w:u w:color="000000"/>
        </w:rPr>
        <w:t>)</w:t>
      </w:r>
      <w:r w:rsidRPr="00141B69">
        <w:rPr>
          <w:color w:val="000000"/>
          <w:u w:color="000000"/>
        </w:rPr>
        <w:tab/>
        <w:t xml:space="preserve">‘Formative assessment’ means assessments used within the school year to analyze general strengths and weaknesses in learning and instruction, to understand the performance of students individually and across achievement categories, to adapt instruction to meet students’ needs, and to consider placement and planning for the next grade level. Data and performance from the formative assessments must not be used in the calculation of </w:t>
      </w:r>
      <w:r w:rsidRPr="00141B69">
        <w:rPr>
          <w:color w:val="000000"/>
          <w:u w:val="single" w:color="000000"/>
        </w:rPr>
        <w:t>elementary, middle, or high</w:t>
      </w:r>
      <w:r w:rsidRPr="00141B69">
        <w:rPr>
          <w:color w:val="000000"/>
          <w:u w:color="000000"/>
        </w:rPr>
        <w:t xml:space="preserve"> school </w:t>
      </w:r>
      <w:r w:rsidRPr="00141B69">
        <w:rPr>
          <w:strike/>
          <w:color w:val="000000"/>
          <w:u w:color="000000"/>
        </w:rPr>
        <w:t xml:space="preserve">or district </w:t>
      </w:r>
      <w:r w:rsidRPr="00141B69">
        <w:rPr>
          <w:color w:val="000000"/>
          <w:u w:color="000000"/>
        </w:rPr>
        <w:t>ratings</w:t>
      </w:r>
      <w:r w:rsidRPr="00141B69">
        <w:rPr>
          <w:color w:val="000000"/>
          <w:u w:val="single" w:color="000000"/>
        </w:rPr>
        <w:t>, but may be used in determining primary school ratings</w:t>
      </w:r>
      <w:r w:rsidRPr="00141B69">
        <w:rPr>
          <w:color w:val="000000"/>
          <w:u w:color="000000"/>
        </w:rPr>
        <w:t>.”</w:t>
      </w:r>
    </w:p>
    <w:p w:rsidR="00383553" w:rsidRPr="00141B69"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6.</w:t>
      </w:r>
      <w:r w:rsidRPr="00141B69">
        <w:rPr>
          <w:color w:val="000000"/>
          <w:u w:color="000000"/>
        </w:rPr>
        <w:tab/>
        <w:t>Section 59</w:t>
      </w:r>
      <w:r w:rsidRPr="00141B69">
        <w:rPr>
          <w:color w:val="000000"/>
          <w:u w:color="000000"/>
        </w:rPr>
        <w:noBreakHyphen/>
        <w:t>18</w:t>
      </w:r>
      <w:r w:rsidRPr="00141B69">
        <w:rPr>
          <w:color w:val="000000"/>
          <w:u w:color="000000"/>
        </w:rPr>
        <w:noBreakHyphen/>
        <w:t>310 of the 1976 Code, as last amended by Act 207 of 2016, is further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59</w:t>
      </w:r>
      <w:r w:rsidRPr="00141B69">
        <w:rPr>
          <w:color w:val="000000"/>
          <w:u w:color="000000"/>
        </w:rPr>
        <w:noBreakHyphen/>
        <w:t>18</w:t>
      </w:r>
      <w:r w:rsidRPr="00141B69">
        <w:rPr>
          <w:color w:val="000000"/>
          <w:u w:color="000000"/>
        </w:rPr>
        <w:noBreakHyphen/>
        <w:t>310.</w:t>
      </w:r>
      <w:r w:rsidRPr="00141B69">
        <w:rPr>
          <w:color w:val="000000"/>
          <w:u w:color="000000"/>
        </w:rPr>
        <w:tab/>
        <w:t>(A)</w:t>
      </w:r>
      <w:r w:rsidRPr="00141B69">
        <w:rPr>
          <w:color w:val="000000"/>
          <w:u w:color="000000"/>
        </w:rPr>
        <w:tab/>
        <w:t>Notwithstanding any other provision of law, the State Board of Education, through the Department of Education, is required to develop or adopt a statewide assessment program to promote student learning and to measure student performance on state standards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identify areas in which students, schools, or school districts need additional support;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indicate the academic achievement for schools, districts, and the State;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satisfy federal reporting requirements;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provide professional development to educators.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Assessments required to be developed or adopted pursuant to the provisions of this section or chapter must be objective and reliable, and administered in English and in Braille for students as identified in their Individual Education Plan.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(B)(1)</w:t>
      </w:r>
      <w:r w:rsidRPr="00141B69">
        <w:rPr>
          <w:color w:val="000000"/>
          <w:u w:color="000000"/>
        </w:rPr>
        <w:tab/>
        <w:t>The statewide assessment program must include the subjects of English/language arts, mathematics, science, and social studies in grades three through eight, as delineated in Section 59</w:t>
      </w:r>
      <w:r w:rsidRPr="00141B69">
        <w:rPr>
          <w:color w:val="000000"/>
          <w:u w:color="000000"/>
        </w:rPr>
        <w:noBreakHyphen/>
        <w:t>18</w:t>
      </w:r>
      <w:r w:rsidRPr="00141B69">
        <w:rPr>
          <w:color w:val="000000"/>
          <w:u w:color="000000"/>
        </w:rPr>
        <w:noBreakHyphen/>
        <w:t>320</w:t>
      </w:r>
      <w:r w:rsidRPr="00141B69">
        <w:rPr>
          <w:strike/>
          <w:color w:val="000000"/>
          <w:u w:color="000000"/>
        </w:rPr>
        <w:t>(B), to be first administered in 2009</w:t>
      </w:r>
      <w:r w:rsidRPr="00141B69">
        <w:rPr>
          <w:color w:val="000000"/>
          <w:u w:color="000000"/>
        </w:rPr>
        <w:t>, and end</w:t>
      </w:r>
      <w:r w:rsidRPr="00141B69">
        <w:rPr>
          <w:color w:val="000000"/>
          <w:u w:color="000000"/>
        </w:rPr>
        <w:noBreakHyphen/>
        <w:t>of</w:t>
      </w:r>
      <w:r w:rsidRPr="00141B69">
        <w:rPr>
          <w:color w:val="000000"/>
          <w:u w:color="000000"/>
        </w:rPr>
        <w:noBreakHyphen/>
        <w:t xml:space="preserve">course tests for </w:t>
      </w:r>
      <w:r w:rsidRPr="00141B69">
        <w:rPr>
          <w:strike/>
          <w:color w:val="000000"/>
          <w:u w:color="000000"/>
        </w:rPr>
        <w:t>gateway</w:t>
      </w:r>
      <w:r w:rsidRPr="00141B69">
        <w:rPr>
          <w:color w:val="000000"/>
          <w:u w:color="000000"/>
        </w:rPr>
        <w:t xml:space="preserve"> courses </w:t>
      </w:r>
      <w:r w:rsidRPr="00141B69">
        <w:rPr>
          <w:strike/>
          <w:color w:val="000000"/>
          <w:u w:color="000000"/>
        </w:rPr>
        <w:t>awarded</w:t>
      </w:r>
      <w:r w:rsidRPr="00141B69">
        <w:rPr>
          <w:color w:val="000000"/>
          <w:u w:color="000000"/>
        </w:rPr>
        <w:t xml:space="preserve"> </w:t>
      </w:r>
      <w:r w:rsidRPr="00141B69">
        <w:rPr>
          <w:color w:val="000000"/>
          <w:u w:val="single" w:color="000000"/>
        </w:rPr>
        <w:t>selected by the State Board of Education and approved by the Education Oversight Committee for federal accountability, which award</w:t>
      </w:r>
      <w:r w:rsidRPr="00141B69">
        <w:rPr>
          <w:color w:val="000000"/>
          <w:u w:color="000000"/>
        </w:rPr>
        <w:t xml:space="preserve"> units of credit in English/language arts, mathematics, science, and social studies. </w:t>
      </w:r>
      <w:r w:rsidRPr="00141B69">
        <w:rPr>
          <w:strike/>
          <w:color w:val="000000"/>
          <w:u w:color="000000"/>
        </w:rPr>
        <w:t>Student performance targets must be established following the 2009 administration. The assessment program must be used for school and school district accountability purposes beginning with the 2008</w:t>
      </w:r>
      <w:r w:rsidRPr="00141B69">
        <w:rPr>
          <w:strike/>
          <w:color w:val="000000"/>
          <w:u w:color="000000"/>
        </w:rPr>
        <w:noBreakHyphen/>
        <w:t>2009 school year. The publication of the annual school and school district report card may be delayed for the 2008</w:t>
      </w:r>
      <w:r w:rsidRPr="00141B69">
        <w:rPr>
          <w:strike/>
          <w:color w:val="000000"/>
          <w:u w:color="000000"/>
        </w:rPr>
        <w:noBreakHyphen/>
        <w:t>2009 school year until no later than February 15, 2010.</w:t>
      </w:r>
      <w:r w:rsidRPr="00141B69">
        <w:rPr>
          <w:color w:val="000000"/>
          <w:u w:color="000000"/>
        </w:rPr>
        <w:t xml:space="preserve"> A student’s score on an end</w:t>
      </w:r>
      <w:r w:rsidRPr="00141B69">
        <w:rPr>
          <w:color w:val="000000"/>
          <w:u w:color="000000"/>
        </w:rPr>
        <w:noBreakHyphen/>
        <w:t>of</w:t>
      </w:r>
      <w:r w:rsidRPr="00141B69">
        <w:rPr>
          <w:color w:val="000000"/>
          <w:u w:color="000000"/>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Pr="00141B69">
        <w:rPr>
          <w:color w:val="000000"/>
          <w:u w:color="000000"/>
        </w:rPr>
        <w:noBreakHyphen/>
        <w:t>of</w:t>
      </w:r>
      <w:r w:rsidRPr="00141B69">
        <w:rPr>
          <w:color w:val="000000"/>
          <w:u w:color="000000"/>
        </w:rPr>
        <w:noBreakHyphen/>
        <w:t>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A person who is no longer enrolled in a public school and who previously failed to receive a high school diploma or was denied graduation solely for failing to meet the exit exam requirements pursuant to this section and State Regulation may petition the local school board to determine the student’s eligibility to receive a high school diploma pursuant to this chapter. The local school board will transmit diploma requests to the South Carolina Department of Education in accordance with department procedures. Petitions under this section must be submitted to the local school district. Students receiving diplomas in accordance with this section shall not be counted as graduates in the graduation rate calculations for affected schools and districts, either retroactively or in current or future calculations. On or before January 31, 2019, the South Carolina Department of Education shall report to the State Board of Education and the General Assembly the number of diplomas granted, by school district, under the provision. The State Board of Education shall remove any conflicting requirement and promulgate conforming changes in its applicable regulations. The department shall advertise the provisions of this item in at least one daily newspaper of general circulation in the area of each school district within forty</w:t>
      </w:r>
      <w:r w:rsidRPr="00141B69">
        <w:rPr>
          <w:color w:val="000000"/>
          <w:u w:color="000000"/>
        </w:rPr>
        <w:noBreakHyphen/>
        <w:t>five days after this enactment. After enactment, the department may continue to advertise the provisions of this item, but it shall not be required to advertise after December 31, 2017. At a minimum, this notice must consist of two columns measuring at least ten inches in length and measuring at least four and one</w:t>
      </w:r>
      <w:r w:rsidRPr="00141B69">
        <w:rPr>
          <w:color w:val="000000"/>
          <w:u w:color="000000"/>
        </w:rPr>
        <w:noBreakHyphen/>
        <w:t>half inches combined width, and include: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(a)</w:t>
      </w:r>
      <w:r w:rsidRPr="00141B69">
        <w:rPr>
          <w:color w:val="000000"/>
          <w:u w:color="000000"/>
        </w:rPr>
        <w:tab/>
        <w:t>a headline printed in at least a twenty</w:t>
      </w:r>
      <w:r w:rsidRPr="00141B69">
        <w:rPr>
          <w:color w:val="000000"/>
          <w:u w:color="000000"/>
        </w:rPr>
        <w:noBreakHyphen/>
        <w:t>four point font that is boldfaced;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(b)</w:t>
      </w:r>
      <w:r w:rsidRPr="00141B69">
        <w:rPr>
          <w:color w:val="000000"/>
          <w:u w:color="000000"/>
        </w:rPr>
        <w:tab/>
        <w:t>an explanation of who qualifies for the petitioning option;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(c)</w:t>
      </w:r>
      <w:r w:rsidRPr="00141B69">
        <w:rPr>
          <w:color w:val="000000"/>
          <w:u w:color="000000"/>
        </w:rPr>
        <w:tab/>
        <w:t>an explanation of the petition process;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(d)</w:t>
      </w:r>
      <w:r w:rsidRPr="00141B69">
        <w:rPr>
          <w:color w:val="000000"/>
          <w:u w:color="000000"/>
        </w:rPr>
        <w:tab/>
        <w:t>a contact name and phone number;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(e)</w:t>
      </w:r>
      <w:r w:rsidRPr="00141B69">
        <w:rPr>
          <w:color w:val="000000"/>
          <w:u w:color="000000"/>
        </w:rPr>
        <w:tab/>
        <w:t>the deadline for submitting a petition.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141B69">
        <w:rPr>
          <w:color w:val="000000"/>
          <w:u w:color="000000"/>
        </w:rPr>
        <w:tab/>
        <w:t>(C)</w:t>
      </w:r>
      <w:r w:rsidRPr="00141B69">
        <w:rPr>
          <w:color w:val="000000"/>
          <w:u w:color="000000"/>
        </w:rPr>
        <w:tab/>
      </w:r>
      <w:r w:rsidRPr="00141B69">
        <w:rPr>
          <w:strike/>
          <w:color w:val="000000"/>
          <w:u w:color="000000"/>
        </w:rPr>
        <w:t>To facilitate the reporting of strand level information and the reporting of student scores prior to the beginning of the next school year, beginning with the 2009 administration, multiple choice items must be administered as close to the end of the school year as possible and the writing assessment must be administered earlier in the school year.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(D)</w:t>
      </w:r>
      <w:r w:rsidRPr="00141B69">
        <w:rPr>
          <w:color w:val="000000"/>
          <w:u w:color="000000"/>
        </w:rPr>
        <w:tab/>
        <w:t>While assessment is called for in the specific areas mentioned above, this should not be construed as lessening the importance of foreign languages, visual and performing arts, health, physical education, and career or occupational programs.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w:t>
      </w:r>
      <w:r w:rsidRPr="00141B69">
        <w:rPr>
          <w:strike/>
          <w:color w:val="000000"/>
          <w:u w:color="000000"/>
        </w:rPr>
        <w:t>E</w:t>
      </w:r>
      <w:r w:rsidRPr="00141B69">
        <w:rPr>
          <w:color w:val="000000"/>
          <w:u w:val="single" w:color="000000"/>
        </w:rPr>
        <w:t>D</w:t>
      </w:r>
      <w:r w:rsidRPr="00141B69">
        <w:rPr>
          <w:color w:val="000000"/>
          <w:u w:color="000000"/>
        </w:rPr>
        <w:t>)</w:t>
      </w:r>
      <w:r w:rsidRPr="00141B69">
        <w:rPr>
          <w:color w:val="000000"/>
          <w:u w:color="000000"/>
        </w:rPr>
        <w:tab/>
        <w:t xml:space="preserve">The State Board of Education shall create a statewide adoption list of formative assessments for grades </w:t>
      </w:r>
      <w:r w:rsidRPr="00141B69">
        <w:rPr>
          <w:strike/>
          <w:color w:val="000000"/>
          <w:u w:color="000000"/>
        </w:rPr>
        <w:t>one</w:t>
      </w:r>
      <w:r w:rsidRPr="00141B69">
        <w:rPr>
          <w:color w:val="000000"/>
          <w:u w:color="000000"/>
        </w:rPr>
        <w:t xml:space="preserve"> </w:t>
      </w:r>
      <w:r w:rsidRPr="00141B69">
        <w:rPr>
          <w:color w:val="000000"/>
          <w:u w:val="single" w:color="000000"/>
        </w:rPr>
        <w:t>kindergarten</w:t>
      </w:r>
      <w:r w:rsidRPr="00141B69">
        <w:rPr>
          <w:color w:val="000000"/>
          <w:u w:color="000000"/>
        </w:rPr>
        <w:t xml:space="preserve"> through nine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For use beginning with the 2009</w:t>
      </w:r>
      <w:r w:rsidRPr="00141B69">
        <w:rPr>
          <w:color w:val="000000"/>
          <w:u w:color="000000"/>
        </w:rPr>
        <w:noBreakHyphen/>
        <w:t>2010 School Year, and subject to appropriations by the General Assembly for the assessments, local districts must be allocated resources to select and administer formative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w:t>
      </w:r>
      <w:r w:rsidRPr="00141B69">
        <w:rPr>
          <w:strike/>
          <w:color w:val="000000"/>
          <w:u w:color="000000"/>
        </w:rPr>
        <w:t>F</w:t>
      </w:r>
      <w:r w:rsidRPr="00141B69">
        <w:rPr>
          <w:color w:val="000000"/>
          <w:u w:val="single" w:color="000000"/>
        </w:rPr>
        <w:t>E</w:t>
      </w:r>
      <w:r w:rsidRPr="00141B69">
        <w:rPr>
          <w:color w:val="000000"/>
          <w:u w:color="000000"/>
        </w:rPr>
        <w:t>)</w:t>
      </w:r>
      <w:r w:rsidRPr="00141B69">
        <w:rPr>
          <w:color w:val="000000"/>
          <w:u w:color="000000"/>
        </w:rPr>
        <w:tab/>
        <w:t>The State Department of Education shall provide on</w:t>
      </w:r>
      <w:r w:rsidRPr="00141B69">
        <w:rPr>
          <w:color w:val="000000"/>
          <w:u w:color="000000"/>
        </w:rPr>
        <w:noBreakHyphen/>
        <w:t>going professional development in the development and use of classroom assessments, the use of formative assessments, and the use of the end</w:t>
      </w:r>
      <w:r w:rsidRPr="00141B69">
        <w:rPr>
          <w:color w:val="000000"/>
          <w:u w:color="000000"/>
        </w:rPr>
        <w:noBreakHyphen/>
        <w:t>of</w:t>
      </w:r>
      <w:r w:rsidRPr="00141B69">
        <w:rPr>
          <w:color w:val="000000"/>
          <w:u w:color="000000"/>
        </w:rPr>
        <w:noBreakHyphen/>
        <w:t>year state assessments so that teaching and learning activities are focused on student needs and lead to higher levels of student performance.”</w:t>
      </w:r>
    </w:p>
    <w:p w:rsidR="00383553" w:rsidRPr="00141B69"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7.</w:t>
      </w:r>
      <w:r w:rsidRPr="00141B69">
        <w:rPr>
          <w:color w:val="000000"/>
          <w:u w:color="000000"/>
        </w:rPr>
        <w:tab/>
        <w:t>Section 59</w:t>
      </w:r>
      <w:r w:rsidRPr="00141B69">
        <w:rPr>
          <w:color w:val="000000"/>
          <w:u w:color="000000"/>
        </w:rPr>
        <w:noBreakHyphen/>
        <w:t>18</w:t>
      </w:r>
      <w:r w:rsidRPr="00141B69">
        <w:rPr>
          <w:color w:val="000000"/>
          <w:u w:color="000000"/>
        </w:rPr>
        <w:noBreakHyphen/>
        <w:t>320(B) of the 1976 Code, as last amended by Act 282 of 2008, is further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“(B)</w:t>
      </w:r>
      <w:r w:rsidRPr="00141B69">
        <w:rPr>
          <w:color w:val="000000"/>
          <w:u w:color="000000"/>
        </w:rPr>
        <w:tab/>
        <w:t xml:space="preserve">After review and approval by the Education Oversight Committee, </w:t>
      </w:r>
      <w:r w:rsidRPr="00141B69">
        <w:rPr>
          <w:color w:val="000000"/>
          <w:u w:val="single" w:color="000000"/>
        </w:rPr>
        <w:t>and pursuant to Section 59</w:t>
      </w:r>
      <w:r w:rsidRPr="00141B69">
        <w:rPr>
          <w:color w:val="000000"/>
          <w:u w:val="single" w:color="000000"/>
        </w:rPr>
        <w:noBreakHyphen/>
        <w:t>18</w:t>
      </w:r>
      <w:r w:rsidRPr="00141B69">
        <w:rPr>
          <w:color w:val="000000"/>
          <w:u w:val="single" w:color="000000"/>
        </w:rPr>
        <w:noBreakHyphen/>
        <w:t>325,</w:t>
      </w:r>
      <w:r w:rsidRPr="00141B69">
        <w:rPr>
          <w:color w:val="000000"/>
          <w:u w:color="000000"/>
        </w:rPr>
        <w:t xml:space="preserve"> the standards based assessment of mathematics, English/language arts, social studies, and science will be administered </w:t>
      </w:r>
      <w:r w:rsidRPr="00141B69">
        <w:rPr>
          <w:color w:val="000000"/>
          <w:u w:val="single" w:color="000000"/>
        </w:rPr>
        <w:t>for accountability purposes</w:t>
      </w:r>
      <w:r w:rsidRPr="00141B69">
        <w:rPr>
          <w:color w:val="000000"/>
          <w:u w:color="000000"/>
        </w:rPr>
        <w:t xml:space="preserve">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w:t>
      </w:r>
      <w:r w:rsidRPr="00141B69">
        <w:rPr>
          <w:strike/>
          <w:color w:val="000000"/>
          <w:u w:color="000000"/>
        </w:rPr>
        <w:t>In accordance with the requirements of the federal No Child Left Behind Act, science assessments must be administered annually to all students in one elementary and one middle school grade. The State Department of Education shall develop a sampling plan to administer science and social studies assessments to all other elementary and middle school students. The plan shall provide for all students and both content areas to be assessed annually; however, individual students, except in census testing grades, are not required to take both tests. In the sampling plan, approximately half of the assessments must be administered in science and the other half in social studies in each class.</w:t>
      </w:r>
      <w:r w:rsidRPr="00141B69">
        <w:rPr>
          <w:color w:val="000000"/>
          <w:u w:color="000000"/>
        </w:rPr>
        <w:t xml:space="preserve"> To ensure that school districts maintain the high standard of accountability established in the Education Accountability Act, performance level results reported on school and district report cards must meet consistently high levels in all four core content areas. </w:t>
      </w:r>
      <w:r w:rsidRPr="00141B69">
        <w:rPr>
          <w:strike/>
          <w:color w:val="000000"/>
          <w:u w:color="000000"/>
        </w:rPr>
        <w:t>The core areas must remain consistent with the following percentage weightings established and approved by the Education Oversight Committee: in grades three through five, thirty percent each for English/language arts and math, and twenty percent each for science and social studies; and in grades six through eight, twenty</w:t>
      </w:r>
      <w:r w:rsidRPr="00141B69">
        <w:rPr>
          <w:strike/>
          <w:color w:val="000000"/>
          <w:u w:color="000000"/>
        </w:rPr>
        <w:noBreakHyphen/>
        <w:t>five percent each for English/language arts and math, and twenty</w:t>
      </w:r>
      <w:r w:rsidRPr="00141B69">
        <w:rPr>
          <w:strike/>
          <w:color w:val="000000"/>
          <w:u w:color="000000"/>
        </w:rPr>
        <w:noBreakHyphen/>
        <w:t>five percent each for science and social studies.</w:t>
      </w:r>
      <w:r w:rsidRPr="00141B69">
        <w:rPr>
          <w:color w:val="000000"/>
          <w:u w:color="000000"/>
        </w:rPr>
        <w:t xml:space="preserve">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 xml:space="preserve"> </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41B69">
        <w:rPr>
          <w:color w:val="000000"/>
          <w:u w:color="000000"/>
        </w:rPr>
        <w:tab/>
        <w:t>SECTION</w:t>
      </w:r>
      <w:r w:rsidRPr="00141B69">
        <w:rPr>
          <w:color w:val="000000"/>
          <w:u w:color="000000"/>
        </w:rPr>
        <w:tab/>
      </w:r>
      <w:r w:rsidRPr="00C14391">
        <w:rPr>
          <w:snapToGrid w:val="0"/>
        </w:rPr>
        <w:t>8.</w:t>
      </w:r>
      <w:r w:rsidRPr="00C14391">
        <w:rPr>
          <w:snapToGrid w:val="0"/>
        </w:rPr>
        <w:tab/>
      </w:r>
      <w:r w:rsidRPr="00C14391">
        <w:t>Section 59</w:t>
      </w:r>
      <w:r w:rsidRPr="00C14391">
        <w:noBreakHyphen/>
        <w:t>18</w:t>
      </w:r>
      <w:r w:rsidRPr="00C14391">
        <w:noBreakHyphen/>
        <w:t>325 of the 1976 Code, as last amended by Act 281 of 2016, is further amended to read:</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“Section 59</w:t>
      </w:r>
      <w:r w:rsidRPr="00C14391">
        <w:noBreakHyphen/>
        <w:t>18</w:t>
      </w:r>
      <w:r w:rsidRPr="00C14391">
        <w:noBreakHyphen/>
        <w:t>325.</w:t>
      </w:r>
      <w:r w:rsidRPr="00C14391">
        <w:tab/>
        <w:t>(A)</w:t>
      </w:r>
      <w:r w:rsidRPr="00C14391">
        <w:tab/>
      </w:r>
      <w:r w:rsidRPr="00C14391">
        <w:rPr>
          <w:strike/>
        </w:rPr>
        <w:t>All students entering the</w:t>
      </w:r>
      <w:r w:rsidRPr="00C14391">
        <w:t xml:space="preserve"> </w:t>
      </w:r>
      <w:r w:rsidRPr="00C14391">
        <w:rPr>
          <w:u w:val="single"/>
        </w:rPr>
        <w:t>Beginning in</w:t>
      </w:r>
      <w:r w:rsidRPr="00C14391">
        <w:t xml:space="preserve"> eleventh grade for the first time in School Year </w:t>
      </w:r>
      <w:r w:rsidRPr="00C14391">
        <w:rPr>
          <w:strike/>
        </w:rPr>
        <w:t>2014</w:t>
      </w:r>
      <w:r w:rsidRPr="00C14391">
        <w:rPr>
          <w:strike/>
        </w:rPr>
        <w:noBreakHyphen/>
        <w:t>2015</w:t>
      </w:r>
      <w:r w:rsidRPr="00C14391">
        <w:t xml:space="preserve"> </w:t>
      </w:r>
      <w:r w:rsidRPr="00C14391">
        <w:rPr>
          <w:u w:val="single"/>
        </w:rPr>
        <w:t>2017</w:t>
      </w:r>
      <w:r w:rsidRPr="00C14391">
        <w:rPr>
          <w:u w:val="single"/>
        </w:rPr>
        <w:noBreakHyphen/>
        <w:t>2018</w:t>
      </w:r>
      <w:r w:rsidRPr="00C14391">
        <w:t xml:space="preserve"> and subsequent years</w:t>
      </w:r>
      <w:r w:rsidRPr="00C14391">
        <w:rPr>
          <w:u w:val="single"/>
        </w:rPr>
        <w:t>, all students</w:t>
      </w:r>
      <w:r w:rsidRPr="00C14391">
        <w:t xml:space="preserve"> must be </w:t>
      </w:r>
      <w:r w:rsidRPr="00C14391">
        <w:rPr>
          <w:strike/>
        </w:rPr>
        <w:t>administered</w:t>
      </w:r>
      <w:r w:rsidRPr="00C14391">
        <w:t xml:space="preserve"> </w:t>
      </w:r>
      <w:r w:rsidRPr="00C14391">
        <w:rPr>
          <w:u w:val="single"/>
        </w:rPr>
        <w:t>offered</w:t>
      </w:r>
      <w:r w:rsidRPr="00C14391">
        <w:t xml:space="preserve"> a college </w:t>
      </w:r>
      <w:r w:rsidRPr="00C14391">
        <w:rPr>
          <w:strike/>
        </w:rPr>
        <w:t>and career readiness assessment as required by the federal Individuals with Disabilities Education Improvement Act and by Title 1 of the Elementary and Secondary Education Act and</w:t>
      </w:r>
      <w:r w:rsidRPr="00C14391">
        <w:t xml:space="preserve"> </w:t>
      </w:r>
      <w:r w:rsidRPr="00C14391">
        <w:rPr>
          <w:u w:val="single"/>
        </w:rPr>
        <w:t>entrance assessment</w:t>
      </w:r>
      <w:r w:rsidRPr="00C14391">
        <w:t xml:space="preserve"> that is from a provider secured by the department. In addition, all students entering the eleventh grade for the first time in School Year </w:t>
      </w:r>
      <w:r w:rsidRPr="00C14391">
        <w:rPr>
          <w:strike/>
        </w:rPr>
        <w:t>2014</w:t>
      </w:r>
      <w:r w:rsidRPr="00C14391">
        <w:rPr>
          <w:strike/>
        </w:rPr>
        <w:noBreakHyphen/>
        <w:t>2015</w:t>
      </w:r>
      <w:r w:rsidRPr="00C14391">
        <w:t xml:space="preserve"> </w:t>
      </w:r>
      <w:r w:rsidRPr="00C14391">
        <w:rPr>
          <w:u w:val="single"/>
        </w:rPr>
        <w:t>2017</w:t>
      </w:r>
      <w:r w:rsidRPr="00C14391">
        <w:rPr>
          <w:u w:val="single"/>
        </w:rPr>
        <w:noBreakHyphen/>
        <w:t>2018</w:t>
      </w:r>
      <w:r w:rsidRPr="00C14391">
        <w:t xml:space="preserve"> and subsequent years must be administered a </w:t>
      </w:r>
      <w:r w:rsidRPr="00C14391">
        <w:rPr>
          <w:strike/>
        </w:rPr>
        <w:t>WorkKeys</w:t>
      </w:r>
      <w:r w:rsidRPr="00C14391">
        <w:t xml:space="preserve"> </w:t>
      </w:r>
      <w:r w:rsidRPr="00C14391">
        <w:rPr>
          <w:u w:val="single"/>
        </w:rPr>
        <w:t>career readiness</w:t>
      </w:r>
      <w:r w:rsidRPr="00C14391">
        <w:t xml:space="preserve"> assessment. The results of the assessments must be provided to each student, their respective schools, and to the State to:</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(1)</w:t>
      </w:r>
      <w:r w:rsidRPr="00C14391">
        <w:tab/>
        <w:t>assist students, parents, teachers, and guidance counselors in developing individual graduation plans and in selecting courses aligned with each student’s future ambitions;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(2)</w:t>
      </w:r>
      <w:r w:rsidRPr="00C14391">
        <w:tab/>
        <w:t>promote South Carolina’s Work Ready Communities initiative; and</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(3)</w:t>
      </w:r>
      <w:r w:rsidRPr="00C14391">
        <w:tab/>
        <w:t>meet federal and state accountability requirements.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(B)</w:t>
      </w:r>
      <w:r w:rsidRPr="00C14391">
        <w:tab/>
        <w:t>Students subsequently may use the results of these assessments to apply to college or to enter careers. The results must be added as part of each student’s permanent record and maintained at the department for at least ten years. The purpose of the results is to provide instructional information to assist students, parents, and teachers to plan for each student’s course selection. This course selection might include remediation courses, dual</w:t>
      </w:r>
      <w:r w:rsidRPr="00C14391">
        <w:noBreakHyphen/>
        <w:t xml:space="preserve">enrollment </w:t>
      </w:r>
      <w:r w:rsidRPr="00C14391">
        <w:rPr>
          <w:u w:val="single"/>
        </w:rPr>
        <w:t>or dual</w:t>
      </w:r>
      <w:r w:rsidRPr="00C14391">
        <w:rPr>
          <w:u w:val="single"/>
        </w:rPr>
        <w:noBreakHyphen/>
        <w:t>credit</w:t>
      </w:r>
      <w:r w:rsidRPr="00C14391">
        <w:t xml:space="preserve"> courses, advanced placement courses</w:t>
      </w:r>
      <w:r w:rsidRPr="00C14391">
        <w:rPr>
          <w:u w:val="single"/>
        </w:rPr>
        <w:t>/International Baccalaureate</w:t>
      </w:r>
      <w:r w:rsidRPr="00C14391">
        <w:t xml:space="preserve">, internships, </w:t>
      </w:r>
      <w:r w:rsidRPr="00C14391">
        <w:rPr>
          <w:u w:val="single"/>
        </w:rPr>
        <w:t>career and technology courses that are aligned with appropriate industry credentials or certificates,</w:t>
      </w:r>
      <w:r w:rsidRPr="00C14391">
        <w:t xml:space="preserve"> or other options during the remaining semesters in high school.</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rPr>
          <w:u w:val="single"/>
        </w:rPr>
        <w:t>(1)</w:t>
      </w:r>
      <w:r w:rsidRPr="00C14391">
        <w:tab/>
      </w:r>
      <w:r w:rsidRPr="00C14391">
        <w:rPr>
          <w:u w:val="single"/>
        </w:rPr>
        <w:t>For purposes of this section, ‘eleventh grade students’ mean students in the third year of high school after their initial enrollment in the ninth grade.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rPr>
          <w:u w:val="single"/>
        </w:rPr>
        <w:t>(2)</w:t>
      </w:r>
      <w:r w:rsidRPr="00C14391">
        <w:tab/>
      </w:r>
      <w:r w:rsidRPr="00C14391">
        <w:rPr>
          <w:u w:val="single"/>
        </w:rPr>
        <w:t>Valid accommodations must be provided according to the students’ IEP or 504 plan. If a student also chooses to use the results of the college readiness assessment for post</w:t>
      </w:r>
      <w:r w:rsidRPr="00C14391">
        <w:rPr>
          <w:u w:val="single"/>
        </w:rPr>
        <w:noBreakHyphen/>
        <w:t>secondary admission or placement, the student, his parent, or his guardian must indicate that choice in compliance with the testing vendor’s deadline to ensure that the student may receive allowable accommodations consistent with the IEP or 504 plan that may yield a college reportable score.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rPr>
          <w:u w:val="single"/>
        </w:rPr>
        <w:t>(3)</w:t>
      </w:r>
      <w:r w:rsidRPr="00C14391">
        <w:tab/>
      </w:r>
      <w:r w:rsidRPr="00C14391">
        <w:rPr>
          <w:u w:val="single"/>
        </w:rPr>
        <w:t>In the twelfth grade, and as aligned to the student’s Individual Graduation Plan, if funds are available, the State shall provide all students the opportunity to take or retake a college readiness assessment, the career readiness assessment, and/or earn industry credentials or certifications at no cost to the students.  The results of the assessments must be provided to each student, the respective schools, and to the State.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rPr>
          <w:u w:val="single"/>
        </w:rPr>
        <w:t>(4)</w:t>
      </w:r>
      <w:r w:rsidRPr="00C14391">
        <w:tab/>
      </w:r>
      <w:r w:rsidRPr="00C14391">
        <w:rPr>
          <w:u w:val="single"/>
        </w:rPr>
        <w:t>A student with a disability, whose Individualized Education Program (IEP) team determines, and agrees in writing, that taking either of these assessments would not be aligned with the student’s program of study and the student should not be administered either assessment, must not be administered either assessment.</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(C)</w:t>
      </w:r>
      <w:r w:rsidRPr="00C14391">
        <w:tab/>
        <w:t>To maintain a comprehensive and cohesive assessment system that signals a student’s preparedness for the next educational level and ultimately culminates in a clear indication of a student’s preparedness for postsecondary success in a college or career and to satisfy federal and state accountability purposes, the State Department of Education shall procure and maintain a summative assessment system.</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(1)</w:t>
      </w:r>
      <w:r w:rsidRPr="00C14391">
        <w:tab/>
        <w:t>The summative assessment must be administered to all students in grades three through eight. The summative assessment must assess students in English/language arts and mathematics, including those students as required by the federal Individuals with Disabilities Education Act and by Title I of the Elementary and Secondary Education Act. For purposes of this subsection, ‘English/language arts’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student’s progress toward college and career readiness. Therefore, the assessment or assessments must meet all of the following minimum requirements: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(a)</w:t>
      </w:r>
      <w:r w:rsidRPr="00C14391">
        <w:tab/>
        <w:t>compares performance of students in South Carolina to other students’ performance on comparable standards in other states with the ability to link the scales of the South Carolina assessment to the scales from other assessments measuring those comparable standards;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(b)</w:t>
      </w:r>
      <w:r w:rsidRPr="00C14391">
        <w:tab/>
        <w:t>be a vertically scaled, benchmarked, standards</w:t>
      </w:r>
      <w:r w:rsidRPr="00C14391">
        <w:noBreakHyphen/>
        <w:t>based system of summative assessments;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(c)</w:t>
      </w:r>
      <w:r w:rsidRPr="00C14391">
        <w:tab/>
        <w:t>measures a student’s preparedness for the next level of their educational matriculation and individual student performance against the state standards in English/language arts, reading, writing, mathematics, and student growth;</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(d)</w:t>
      </w:r>
      <w:r w:rsidRPr="00C14391">
        <w:tab/>
        <w:t>documents student progress toward national college and career readiness benchmarks derived from empirical research and state standards;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(e)</w:t>
      </w:r>
      <w:r w:rsidRPr="00C14391">
        <w:tab/>
        <w:t>establishes at least four student achievement levels;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(f)</w:t>
      </w:r>
      <w:r w:rsidRPr="00C14391">
        <w:tab/>
        <w:t>includes various test questions including, but not limited to, multiple choice, constructed response, and selected response, that require students to demonstrate their understanding of the content;</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(g)</w:t>
      </w:r>
      <w:r w:rsidRPr="00C14391">
        <w:tab/>
        <w:t>be administered to all students in a computer</w:t>
      </w:r>
      <w:r w:rsidRPr="00C14391">
        <w:noBreakHyphen/>
        <w:t>based format except for students with disabilities as specified in the student’s IEP or 504 plan, and unless the use of a computer by these students is prohibited due to the vendor’s restrictions on computer</w:t>
      </w:r>
      <w:r w:rsidRPr="00C14391">
        <w:noBreakHyphen/>
        <w:t>based test security, in which case the paper version must be made available; and</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(h)</w:t>
      </w:r>
      <w:r w:rsidRPr="00C14391">
        <w:tab/>
        <w:t>assists school districts and schools in aligning assessment, curriculum, and instruction.</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(2)(a)</w:t>
      </w:r>
      <w:r w:rsidRPr="00C14391">
        <w:tab/>
        <w:t>Beginning in the 2017</w:t>
      </w:r>
      <w:r w:rsidRPr="00C14391">
        <w:noBreakHyphen/>
        <w:t>2018 School Year, each school district shall administer the statewide summative assessment, with the exception of alternate assessments, for grades three through eight during the last twenty days of school as determined by the district’s regular instructional calendar, not including make</w:t>
      </w:r>
      <w:r w:rsidRPr="00C14391">
        <w:noBreakHyphen/>
        <w:t>up days. If an extension to the twenty</w:t>
      </w:r>
      <w:r w:rsidRPr="00C14391">
        <w:noBreakHyphen/>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sidRPr="00C14391">
        <w:noBreakHyphen/>
        <w:t>day time frame for the following school year.</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(b)</w:t>
      </w:r>
      <w:r w:rsidRPr="00C14391">
        <w:tab/>
        <w:t>Statewide summative testing for each student may not exceed eight days each school year, with the exception of students with disabilities as specified in their IEPs or 504 plans.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(c)</w:t>
      </w:r>
      <w:r w:rsidRPr="00C14391">
        <w:tab/>
        <w:t>The State Board of Education shall promulgate regulations outlining the procedures to be used during the testing process to ensure test security, including procedures for make</w:t>
      </w:r>
      <w:r w:rsidRPr="00C14391">
        <w:noBreakHyphen/>
        <w:t>up days, and to comply with federal and state assessment requirements where necessary.</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tab/>
        <w:t>(d)</w:t>
      </w:r>
      <w:r w:rsidRPr="00C14391">
        <w:tab/>
        <w:t xml:space="preserve">In the event of school closure due to extreme weather or other disruptions </w:t>
      </w:r>
      <w:r w:rsidRPr="00C14391">
        <w:rPr>
          <w:u w:val="single"/>
        </w:rPr>
        <w:t>that are not the fault of the district</w:t>
      </w:r>
      <w:r w:rsidRPr="00C14391">
        <w:t>, or significant school or district technology disruptions that impede computer</w:t>
      </w:r>
      <w:r w:rsidRPr="00C14391">
        <w:noBreakHyphen/>
        <w:t>based assessment administration, the school district or charter school may submit a request to the department to provide a paper</w:t>
      </w:r>
      <w:r w:rsidRPr="00C14391">
        <w:noBreakHyphen/>
        <w:t>based administration to complete testing within the last twenty days of school. The request must clearly document the scope and cause of the disruption.</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(3)</w:t>
      </w:r>
      <w:r w:rsidRPr="00C14391">
        <w:tab/>
      </w:r>
      <w:r w:rsidRPr="00C14391">
        <w:rPr>
          <w:strike/>
        </w:rPr>
        <w:t>The department must procure and administer assessments in English/language arts and mathematics in grades three through eight, and administer assessments in science and social studies to all students in grades four through eight</w:t>
      </w:r>
      <w:r w:rsidRPr="00C14391">
        <w:t xml:space="preserve"> </w:t>
      </w:r>
      <w:r w:rsidRPr="00C14391">
        <w:rPr>
          <w:u w:val="single"/>
        </w:rPr>
        <w:t>Beginning with the 2017</w:t>
      </w:r>
      <w:r w:rsidRPr="00C14391">
        <w:rPr>
          <w:u w:val="single"/>
        </w:rPr>
        <w:noBreakHyphen/>
        <w:t>2018 School Year, the department shall procure and administer the standards</w:t>
      </w:r>
      <w:r w:rsidRPr="00C14391">
        <w:rPr>
          <w:u w:val="single"/>
        </w:rPr>
        <w:noBreakHyphen/>
        <w:t>based assessments of mathematics and English/language arts to students in grades three through eight. The department also shall procure and administer the standards</w:t>
      </w:r>
      <w:r w:rsidRPr="00C14391">
        <w:rPr>
          <w:u w:val="single"/>
        </w:rPr>
        <w:noBreakHyphen/>
        <w:t>based assessment in science to students in grades four, six, and eight, and the standards based assessment in social studies to students in grades five and seven</w:t>
      </w:r>
      <w:r w:rsidRPr="00C14391">
        <w:t>.</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14391">
        <w:tab/>
      </w:r>
      <w:r w:rsidRPr="00C14391">
        <w:tab/>
        <w:t>(4)</w:t>
      </w:r>
      <w:r w:rsidRPr="00C14391">
        <w:rPr>
          <w:strike/>
        </w:rPr>
        <w:t>(a)</w:t>
      </w:r>
      <w:r w:rsidRPr="00C14391">
        <w:tab/>
      </w:r>
      <w:r w:rsidRPr="00C14391">
        <w:rPr>
          <w:strike/>
        </w:rPr>
        <w:t>For the 2016</w:t>
      </w:r>
      <w:r w:rsidRPr="00C14391">
        <w:rPr>
          <w:strike/>
        </w:rPr>
        <w:noBreakHyphen/>
        <w:t>2017, 2017</w:t>
      </w:r>
      <w:r w:rsidRPr="00C14391">
        <w:rPr>
          <w:strike/>
        </w:rPr>
        <w:noBreakHyphen/>
        <w:t>2018, and 2018</w:t>
      </w:r>
      <w:r w:rsidRPr="00C14391">
        <w:rPr>
          <w:strike/>
        </w:rPr>
        <w:noBreakHyphen/>
        <w:t>2019 School Years, the department is responsible for ensuring the procurement and administration of the ACT Plus Writing assessment. Following the 2018</w:t>
      </w:r>
      <w:r w:rsidRPr="00C14391">
        <w:rPr>
          <w:strike/>
        </w:rPr>
        <w:noBreakHyphen/>
        <w:t>2019 School Year, the department shall procure and administer a standardized national test that meets the requirements of subsection (A) that documents student progress toward national college and career readiness benchmarks derived from empirical research, and is widely accepted by higher education institutions for admissions purposes. The department is responsible for continuing to procure and administer the WorkKeys assessments.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14391">
        <w:tab/>
      </w:r>
      <w:r w:rsidRPr="00C14391">
        <w:tab/>
      </w:r>
      <w:r w:rsidRPr="00C14391">
        <w:tab/>
      </w:r>
      <w:r w:rsidRPr="00C14391">
        <w:rPr>
          <w:strike/>
        </w:rPr>
        <w:t>(b)</w:t>
      </w:r>
      <w:r w:rsidRPr="00C14391">
        <w:tab/>
      </w:r>
      <w:r w:rsidRPr="00C14391">
        <w:rPr>
          <w:strike/>
        </w:rPr>
        <w:t>For the 2016</w:t>
      </w:r>
      <w:r w:rsidRPr="00C14391">
        <w:rPr>
          <w:strike/>
        </w:rPr>
        <w:noBreakHyphen/>
        <w:t>2017, 2017</w:t>
      </w:r>
      <w:r w:rsidRPr="00C14391">
        <w:rPr>
          <w:strike/>
        </w:rPr>
        <w:noBreakHyphen/>
        <w:t>2018, and 2018</w:t>
      </w:r>
      <w:r w:rsidRPr="00C14391">
        <w:rPr>
          <w:strike/>
        </w:rPr>
        <w:noBreakHyphen/>
        <w:t>2019 School Years, all public high schools and, where necessary, career centers, annually shall administer the WorkKeys assessment and the ACT Plus Writing college readiness assessment procured by the department to all eleventh grade students. Following the 2018</w:t>
      </w:r>
      <w:r w:rsidRPr="00C14391">
        <w:rPr>
          <w:strike/>
        </w:rPr>
        <w:noBreakHyphen/>
        <w:t>2019 School Year, all public high schools and, where necessary, career centers, annually shall administer the college readiness and WorkKeys assessments procured by the department to all eleventh grade students. For the purposes of this section, ‘eleventh grade students’ means students in the third year of high school after their initial enrollment in the ninth grade.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14391">
        <w:tab/>
      </w:r>
      <w:r w:rsidRPr="00C14391">
        <w:tab/>
      </w:r>
      <w:r w:rsidRPr="00C14391">
        <w:tab/>
      </w:r>
      <w:r w:rsidRPr="00C14391">
        <w:rPr>
          <w:strike/>
        </w:rPr>
        <w:t>(c)</w:t>
      </w:r>
      <w:r w:rsidRPr="00C14391">
        <w:tab/>
      </w:r>
      <w:r w:rsidRPr="00C14391">
        <w:rPr>
          <w:strike/>
        </w:rPr>
        <w:t>Valid accommodations must be provided according to the students’ IEP or 504 plan. If a student also chooses to use the results of the college readiness assessment for post secondary admission or placement, the student, his parent, or his guardian must indicate that choice in compliance with the testing vendor’s deadline to ensure that the student may receive allowable accommodations consistent with the IEP or 504 plan that may yield a college reportable score.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rPr>
          <w:strike/>
        </w:rPr>
        <w:t>(5)</w:t>
      </w:r>
      <w:r w:rsidRPr="00C14391">
        <w:tab/>
      </w:r>
      <w:r w:rsidRPr="00C14391">
        <w:rPr>
          <w:strike/>
        </w:rPr>
        <w:t>If funds are available, the State shall provide a two</w:t>
      </w:r>
      <w:r w:rsidRPr="00C14391">
        <w:rPr>
          <w:strike/>
        </w:rPr>
        <w:noBreakHyphen/>
        <w:t>year college or four</w:t>
      </w:r>
      <w:r w:rsidRPr="00C14391">
        <w:rPr>
          <w:strike/>
        </w:rPr>
        <w:noBreakHyphen/>
        <w:t>year college readiness assessment or the WorkKeys assessment to twelfth grade students who did not meet benchmarks on the eleventh grade assessment for college and career readiness at no cost to the students.</w:t>
      </w:r>
      <w:r w:rsidRPr="00C14391">
        <w:t xml:space="preserve"> </w:t>
      </w:r>
      <w:r w:rsidRPr="00C14391">
        <w:rPr>
          <w:u w:val="single"/>
        </w:rPr>
        <w:t>The State Department of Education shall reimburse districts for the administration of the college entrance and career readiness assessments.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w:t>
      </w:r>
      <w:r w:rsidRPr="00C14391">
        <w:rPr>
          <w:strike/>
        </w:rPr>
        <w:t>6</w:t>
      </w:r>
      <w:r w:rsidRPr="00C14391">
        <w:rPr>
          <w:u w:val="single"/>
        </w:rPr>
        <w:t>5</w:t>
      </w:r>
      <w:r w:rsidRPr="00C14391">
        <w:t>)</w:t>
      </w:r>
      <w:r w:rsidRPr="00C14391">
        <w:tab/>
        <w:t>Formative assessments must continue to be adopted, selected, and administered pursuant to Section 59</w:t>
      </w:r>
      <w:r w:rsidRPr="00C14391">
        <w:noBreakHyphen/>
        <w:t>18</w:t>
      </w:r>
      <w:r w:rsidRPr="00C14391">
        <w:noBreakHyphen/>
        <w:t>310.</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w:t>
      </w:r>
      <w:r w:rsidRPr="00C14391">
        <w:rPr>
          <w:strike/>
        </w:rPr>
        <w:t>7</w:t>
      </w:r>
      <w:r w:rsidRPr="00C14391">
        <w:rPr>
          <w:u w:val="single"/>
        </w:rPr>
        <w:t>6</w:t>
      </w:r>
      <w:r w:rsidRPr="00C14391">
        <w:t>)</w:t>
      </w:r>
      <w:r w:rsidRPr="00C14391">
        <w:tab/>
        <w:t>Within thirty days after providing student performance data to the school districts as required by law, the department must provide to the Education Oversight Committee student performance results on assessments authorized in this subsection and end</w:t>
      </w:r>
      <w:r w:rsidRPr="00C14391">
        <w:noBreakHyphen/>
        <w:t>of</w:t>
      </w:r>
      <w:r w:rsidRPr="00C14391">
        <w:noBreakHyphen/>
        <w:t xml:space="preserve">course assessments in a format agreed upon by the department and the Oversight Committee. </w:t>
      </w:r>
      <w:r w:rsidRPr="00C14391">
        <w:rPr>
          <w:strike/>
        </w:rPr>
        <w:t>The Education Oversight Committee must use the results of these assessments in School Years 2014</w:t>
      </w:r>
      <w:r w:rsidRPr="00C14391">
        <w:rPr>
          <w:strike/>
        </w:rPr>
        <w:noBreakHyphen/>
        <w:t>2015, 2015</w:t>
      </w:r>
      <w:r w:rsidRPr="00C14391">
        <w:rPr>
          <w:strike/>
        </w:rPr>
        <w:noBreakHyphen/>
        <w:t>2016, and 2016</w:t>
      </w:r>
      <w:r w:rsidRPr="00C14391">
        <w:rPr>
          <w:strike/>
        </w:rPr>
        <w:noBreakHyphen/>
        <w:t>2017 to report on student academic performance in each school and district pursuant to Section 59</w:t>
      </w:r>
      <w:r w:rsidRPr="00C14391">
        <w:rPr>
          <w:strike/>
        </w:rPr>
        <w:noBreakHyphen/>
        <w:t>18</w:t>
      </w:r>
      <w:r w:rsidRPr="00C14391">
        <w:rPr>
          <w:strike/>
        </w:rPr>
        <w:noBreakHyphen/>
        <w:t>900. The committee may not determine state ratings for schools or districts, pursuant to Section 59</w:t>
      </w:r>
      <w:r w:rsidRPr="00C14391">
        <w:rPr>
          <w:strike/>
        </w:rPr>
        <w:noBreakHyphen/>
        <w:t>18</w:t>
      </w:r>
      <w:r w:rsidRPr="00C14391">
        <w:rPr>
          <w:strike/>
        </w:rPr>
        <w:noBreakHyphen/>
        <w:t>900, using the results of the assessments required by this subsection until after the conclusion of the 2016</w:t>
      </w:r>
      <w:r w:rsidRPr="00C14391">
        <w:rPr>
          <w:strike/>
        </w:rPr>
        <w:noBreakHyphen/>
        <w:t>2017 School Year; provided, however, state ratings must be determined by</w:t>
      </w:r>
      <w:r w:rsidRPr="00C14391">
        <w:t xml:space="preserve"> The results of these assessments </w:t>
      </w:r>
      <w:r w:rsidRPr="00C14391">
        <w:rPr>
          <w:u w:val="single"/>
        </w:rPr>
        <w:t>must be included in state ratings for each school</w:t>
      </w:r>
      <w:r w:rsidRPr="00C14391">
        <w:t xml:space="preserve"> beginning in the 2017</w:t>
      </w:r>
      <w:r w:rsidRPr="00C14391">
        <w:noBreakHyphen/>
        <w:t>2018 School Year. The Oversight Committee also must develop and recommend a single accountability system that meets federal and state accountability requirements by the Fall of 2017. While developing the single accountability system that will be implemented in the 2017</w:t>
      </w:r>
      <w:r w:rsidRPr="00C14391">
        <w:noBreakHyphen/>
        <w:t>2018 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(1) school, district, and statewide student assessment results in reading and mathematics in grades three through eight; (2) high school and district graduation rates; and (3)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w:t>
      </w:r>
      <w:r w:rsidRPr="00C14391">
        <w:rPr>
          <w:strike/>
        </w:rPr>
        <w:t>8</w:t>
      </w:r>
      <w:r w:rsidRPr="00C14391">
        <w:rPr>
          <w:u w:val="single"/>
        </w:rPr>
        <w:t>7</w:t>
      </w:r>
      <w:r w:rsidRPr="00C14391">
        <w:t>)</w:t>
      </w:r>
      <w:r w:rsidRPr="00C14391">
        <w:tab/>
        <w:t>When standards are subsequently revised, the Department of Education, the State Board of Education, and the Education Oversight Committee shall approve assessments pursuant to Section 59</w:t>
      </w:r>
      <w:r w:rsidRPr="00C14391">
        <w:noBreakHyphen/>
        <w:t>18</w:t>
      </w:r>
      <w:r w:rsidRPr="00C14391">
        <w:noBreakHyphen/>
        <w:t>320.”</w:t>
      </w:r>
    </w:p>
    <w:p w:rsidR="00383553" w:rsidRPr="00141B69"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9.</w:t>
      </w:r>
      <w:r w:rsidRPr="00141B69">
        <w:rPr>
          <w:color w:val="000000"/>
          <w:u w:color="000000"/>
        </w:rPr>
        <w:tab/>
        <w:t>Section 59</w:t>
      </w:r>
      <w:r w:rsidRPr="00141B69">
        <w:rPr>
          <w:color w:val="000000"/>
          <w:u w:color="000000"/>
        </w:rPr>
        <w:noBreakHyphen/>
        <w:t>18</w:t>
      </w:r>
      <w:r w:rsidRPr="00141B69">
        <w:rPr>
          <w:color w:val="000000"/>
          <w:u w:color="000000"/>
        </w:rPr>
        <w:noBreakHyphen/>
        <w:t>340 of the 1976 Code, as last amended by Act 282 of 2008, is further amended to read:</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59</w:t>
      </w:r>
      <w:r w:rsidRPr="00141B69">
        <w:rPr>
          <w:color w:val="000000"/>
          <w:u w:color="000000"/>
        </w:rPr>
        <w:noBreakHyphen/>
        <w:t>18</w:t>
      </w:r>
      <w:r w:rsidRPr="00141B69">
        <w:rPr>
          <w:color w:val="000000"/>
          <w:u w:color="000000"/>
        </w:rPr>
        <w:noBreakHyphen/>
        <w:t>340.</w:t>
      </w:r>
      <w:r w:rsidRPr="00141B69">
        <w:rPr>
          <w:color w:val="000000"/>
          <w:u w:color="000000"/>
        </w:rPr>
        <w:tab/>
        <w:t>High schools shall offer state</w:t>
      </w:r>
      <w:r w:rsidRPr="00141B69">
        <w:rPr>
          <w:color w:val="000000"/>
          <w:u w:color="000000"/>
        </w:rPr>
        <w:noBreakHyphen/>
        <w:t xml:space="preserve">funded PSAT </w:t>
      </w:r>
      <w:r w:rsidRPr="00141B69">
        <w:rPr>
          <w:strike/>
          <w:color w:val="000000"/>
          <w:u w:color="000000"/>
        </w:rPr>
        <w:t>or PLAN</w:t>
      </w:r>
      <w:r w:rsidRPr="00141B69">
        <w:rPr>
          <w:color w:val="000000"/>
          <w:u w:val="single" w:color="000000"/>
        </w:rPr>
        <w:t>, pre</w:t>
      </w:r>
      <w:r w:rsidRPr="00141B69">
        <w:rPr>
          <w:color w:val="000000"/>
          <w:u w:val="single" w:color="000000"/>
        </w:rPr>
        <w:noBreakHyphen/>
        <w:t>ACT, or tenth grade Aspire</w:t>
      </w:r>
      <w:r w:rsidRPr="00141B69">
        <w:rPr>
          <w:color w:val="000000"/>
          <w:u w:color="000000"/>
        </w:rPr>
        <w:t xml:space="preserve"> tests to each tenth grade student in order to assess and identify curricular areas that need to be strengthened and </w:t>
      </w:r>
      <w:r w:rsidRPr="00141B69">
        <w:rPr>
          <w:strike/>
          <w:color w:val="000000"/>
          <w:u w:color="000000"/>
        </w:rPr>
        <w:t>reenforced</w:t>
      </w:r>
      <w:r w:rsidRPr="00141B69">
        <w:rPr>
          <w:color w:val="000000"/>
          <w:u w:color="000000"/>
        </w:rPr>
        <w:t xml:space="preserve"> </w:t>
      </w:r>
      <w:r w:rsidRPr="00141B69">
        <w:rPr>
          <w:color w:val="000000"/>
          <w:u w:val="single" w:color="000000"/>
        </w:rPr>
        <w:t>reinforced</w:t>
      </w:r>
      <w:r w:rsidRPr="00141B69">
        <w:rPr>
          <w:color w:val="000000"/>
          <w:u w:color="000000"/>
        </w:rPr>
        <w:t>.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experiences.”</w:t>
      </w:r>
    </w:p>
    <w:p w:rsidR="002E47A8" w:rsidRPr="00141B69" w:rsidRDefault="002E47A8"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10.</w:t>
      </w:r>
      <w:r w:rsidRPr="00141B69">
        <w:rPr>
          <w:color w:val="000000"/>
          <w:u w:color="000000"/>
        </w:rPr>
        <w:tab/>
        <w:t>Section 59</w:t>
      </w:r>
      <w:r w:rsidRPr="00141B69">
        <w:rPr>
          <w:color w:val="000000"/>
          <w:u w:color="000000"/>
        </w:rPr>
        <w:noBreakHyphen/>
        <w:t>18</w:t>
      </w:r>
      <w:r w:rsidRPr="00141B69">
        <w:rPr>
          <w:color w:val="000000"/>
          <w:u w:color="000000"/>
        </w:rPr>
        <w:noBreakHyphen/>
        <w:t>360 of the 1976 Code, as last amended by Act 282 of 2008, is further amended to read:</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59</w:t>
      </w:r>
      <w:r w:rsidRPr="00141B69">
        <w:rPr>
          <w:color w:val="000000"/>
          <w:u w:color="000000"/>
        </w:rPr>
        <w:noBreakHyphen/>
        <w:t>18</w:t>
      </w:r>
      <w:r w:rsidRPr="00141B69">
        <w:rPr>
          <w:color w:val="000000"/>
          <w:u w:color="000000"/>
        </w:rPr>
        <w:noBreakHyphen/>
        <w:t>360.</w:t>
      </w:r>
      <w:r w:rsidRPr="00141B69">
        <w:rPr>
          <w:color w:val="000000"/>
          <w:u w:color="000000"/>
        </w:rPr>
        <w:tab/>
        <w:t xml:space="preserve">Beginning with the 2010 assessment administration, the Department of Education is directed to provide assessment results annually on individual students and schools by August first, </w:t>
      </w:r>
      <w:r w:rsidRPr="00141B69">
        <w:rPr>
          <w:color w:val="000000"/>
          <w:u w:val="single" w:color="000000"/>
        </w:rPr>
        <w:t>except when assessments are being updated and new achievement standards are being set,</w:t>
      </w:r>
      <w:r w:rsidRPr="00141B69">
        <w:rPr>
          <w:color w:val="000000"/>
          <w:u w:color="000000"/>
        </w:rPr>
        <w:t xml:space="preserve"> in a manner and format that is easily understood by parents and the public. In addition, the school assessment results must be presented in a format easily understood by the faculty and in a manner that is useful for curriculum review and instructional improvement. The department is to provide longitudinally matched student data from the standards 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w:t>
      </w:r>
    </w:p>
    <w:p w:rsidR="002E47A8" w:rsidRPr="00141B69" w:rsidRDefault="002E47A8"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41B69">
        <w:rPr>
          <w:color w:val="000000"/>
          <w:u w:color="000000"/>
        </w:rPr>
        <w:tab/>
        <w:t>SECTION</w:t>
      </w:r>
      <w:r w:rsidRPr="00141B69">
        <w:rPr>
          <w:color w:val="000000"/>
          <w:u w:color="000000"/>
        </w:rPr>
        <w:tab/>
      </w:r>
      <w:r w:rsidRPr="00C14391">
        <w:t>11.</w:t>
      </w:r>
      <w:r w:rsidRPr="00C14391">
        <w:tab/>
        <w:t>Section 59</w:t>
      </w:r>
      <w:r w:rsidRPr="00C14391">
        <w:noBreakHyphen/>
        <w:t>18</w:t>
      </w:r>
      <w:r w:rsidRPr="00C14391">
        <w:noBreakHyphen/>
        <w:t>900 of the 1976 Code, as last amended by Act 289 of 2014, is further amended to read:</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“Section 59</w:t>
      </w:r>
      <w:r w:rsidRPr="00C14391">
        <w:noBreakHyphen/>
        <w:t>18</w:t>
      </w:r>
      <w:r w:rsidRPr="00C14391">
        <w:noBreakHyphen/>
        <w:t>900.</w:t>
      </w:r>
      <w:r w:rsidRPr="00C14391">
        <w:tab/>
        <w:t>(A)</w:t>
      </w:r>
      <w:r w:rsidRPr="00C14391">
        <w:tab/>
        <w:t xml:space="preserve">The Education Oversight Committee, working with the State Board of Education, is directed to establish </w:t>
      </w:r>
      <w:r w:rsidRPr="00C14391">
        <w:rPr>
          <w:u w:val="single"/>
        </w:rPr>
        <w:t>the format of</w:t>
      </w:r>
      <w:r w:rsidRPr="00C14391">
        <w:t xml:space="preserve"> a comprehensive</w:t>
      </w:r>
      <w:r w:rsidRPr="00C14391">
        <w:rPr>
          <w:u w:val="single"/>
        </w:rPr>
        <w:t>, web</w:t>
      </w:r>
      <w:r w:rsidRPr="00C14391">
        <w:rPr>
          <w:u w:val="single"/>
        </w:rPr>
        <w:noBreakHyphen/>
        <w:t>based,</w:t>
      </w:r>
      <w:r w:rsidRPr="00C14391">
        <w:t xml:space="preserve"> annual report card</w:t>
      </w:r>
      <w:r w:rsidRPr="00C14391">
        <w:rPr>
          <w:strike/>
        </w:rPr>
        <w:t>, its format, and an executive summary of the report card</w:t>
      </w:r>
      <w:r w:rsidRPr="00C14391">
        <w:t xml:space="preserve"> to report on the performance </w:t>
      </w:r>
      <w:r w:rsidRPr="00C14391">
        <w:rPr>
          <w:u w:val="single"/>
        </w:rPr>
        <w:t>for the State and</w:t>
      </w:r>
      <w:r w:rsidRPr="00C14391">
        <w:t xml:space="preserve"> for </w:t>
      </w:r>
      <w:r w:rsidRPr="00C14391">
        <w:rPr>
          <w:strike/>
        </w:rPr>
        <w:t>the</w:t>
      </w:r>
      <w:r w:rsidRPr="00C14391">
        <w:t xml:space="preserve"> individual primary, elementary, middle, high schools, </w:t>
      </w:r>
      <w:r w:rsidRPr="00C14391">
        <w:rPr>
          <w:u w:val="single"/>
        </w:rPr>
        <w:t>career centers,</w:t>
      </w:r>
      <w:r w:rsidRPr="00C14391">
        <w:t xml:space="preserve"> and school districts of the State. The comprehensive report card must be in a reader</w:t>
      </w:r>
      <w:r w:rsidRPr="00C14391">
        <w:noBreakHyphen/>
        <w:t xml:space="preserve">friendly format, using graphics whenever possible, published on the state, district, and school website, and, upon request, printed by the school districts. The school’s </w:t>
      </w:r>
      <w:r w:rsidRPr="00C14391">
        <w:rPr>
          <w:strike/>
        </w:rPr>
        <w:t>ratings on academic performance</w:t>
      </w:r>
      <w:r w:rsidRPr="00C14391">
        <w:t xml:space="preserve"> </w:t>
      </w:r>
      <w:r w:rsidRPr="00C14391">
        <w:rPr>
          <w:u w:val="single"/>
        </w:rPr>
        <w:t>rating</w:t>
      </w:r>
      <w:r w:rsidRPr="00C14391">
        <w:t xml:space="preserve"> must be emphasized and an explanation of </w:t>
      </w:r>
      <w:r w:rsidRPr="00C14391">
        <w:rPr>
          <w:strike/>
        </w:rPr>
        <w:t>their</w:t>
      </w:r>
      <w:r w:rsidRPr="00C14391">
        <w:t xml:space="preserve"> </w:t>
      </w:r>
      <w:r w:rsidRPr="00C14391">
        <w:rPr>
          <w:u w:val="single"/>
        </w:rPr>
        <w:t>its meaning and</w:t>
      </w:r>
      <w:r w:rsidRPr="00C14391">
        <w:t xml:space="preserve"> significance for the school </w:t>
      </w:r>
      <w:r w:rsidRPr="00C14391">
        <w:rPr>
          <w:strike/>
        </w:rPr>
        <w:t>and the district</w:t>
      </w:r>
      <w:r w:rsidRPr="00C14391">
        <w:t xml:space="preserve"> also must be reported. The annual report card must serve at least </w:t>
      </w:r>
      <w:r w:rsidRPr="00C14391">
        <w:rPr>
          <w:strike/>
        </w:rPr>
        <w:t>five</w:t>
      </w:r>
      <w:r w:rsidRPr="00C14391">
        <w:t xml:space="preserve"> </w:t>
      </w:r>
      <w:r w:rsidRPr="00C14391">
        <w:rPr>
          <w:u w:val="single"/>
        </w:rPr>
        <w:t>six</w:t>
      </w:r>
      <w:r w:rsidRPr="00C14391">
        <w:t xml:space="preserve"> purposes: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(1)</w:t>
      </w:r>
      <w:r w:rsidRPr="00C14391">
        <w:tab/>
        <w:t xml:space="preserve">inform parents and the public about the school’s performance </w:t>
      </w:r>
      <w:r w:rsidRPr="00C14391">
        <w:rPr>
          <w:u w:val="single"/>
        </w:rPr>
        <w:t>including, but not limited to, that on the home page of the report there must be each school’s overall performance rating in a font size larger than twenty</w:t>
      </w:r>
      <w:r w:rsidRPr="00C14391">
        <w:rPr>
          <w:u w:val="single"/>
        </w:rPr>
        <w:noBreakHyphen/>
        <w:t>six and the total number of points the school achieved on a zero to one hundred scale</w:t>
      </w:r>
      <w:r w:rsidRPr="00C14391">
        <w:t>;</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(2)</w:t>
      </w:r>
      <w:r w:rsidRPr="00C14391">
        <w:tab/>
        <w:t>assist in addressing the strengths and weaknesses within a particular school;</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(3)</w:t>
      </w:r>
      <w:r w:rsidRPr="00C14391">
        <w:tab/>
        <w:t>recognize schools with high performance;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t>(4)</w:t>
      </w:r>
      <w:r w:rsidRPr="00C14391">
        <w:tab/>
        <w:t xml:space="preserve">evaluate and focus resources on schools with low performance; </w:t>
      </w:r>
      <w:r w:rsidRPr="00C14391">
        <w:rPr>
          <w:strike/>
        </w:rPr>
        <w:t>and</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t>(5)</w:t>
      </w:r>
      <w:r w:rsidRPr="00C14391">
        <w:tab/>
        <w:t>meet federal report card requirements</w:t>
      </w:r>
      <w:r w:rsidRPr="00C14391">
        <w:rPr>
          <w:u w:val="single"/>
        </w:rPr>
        <w:t>; and</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rPr>
          <w:u w:val="single"/>
        </w:rPr>
        <w:t>(6)</w:t>
      </w:r>
      <w:r w:rsidRPr="00C14391">
        <w:tab/>
      </w:r>
      <w:r w:rsidRPr="00C14391">
        <w:rPr>
          <w:u w:val="single"/>
        </w:rPr>
        <w:t>document the preparedness of high school graduates for college and career</w:t>
      </w:r>
      <w:r w:rsidRPr="00C14391">
        <w:t>.</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t>(B)</w:t>
      </w:r>
      <w:r w:rsidRPr="00C14391">
        <w:rPr>
          <w:u w:val="single"/>
        </w:rPr>
        <w:t>(1)</w:t>
      </w:r>
      <w:r w:rsidRPr="00C14391">
        <w:tab/>
        <w:t>The Education Oversight Committee, working with the State Board of Education and a broad</w:t>
      </w:r>
      <w:r w:rsidRPr="00C14391">
        <w:noBreakHyphen/>
        <w:t xml:space="preserve">based group of stakeholders, including, but not limited to, parents, business and industry persons, community leaders, and educators, shall determine the criteria for and establish </w:t>
      </w:r>
      <w:r w:rsidRPr="00C14391">
        <w:rPr>
          <w:strike/>
        </w:rPr>
        <w:t>five academic</w:t>
      </w:r>
      <w:r w:rsidRPr="00C14391">
        <w:t xml:space="preserve"> performance ratings of excellent, good, average, below average, and </w:t>
      </w:r>
      <w:r w:rsidRPr="00C14391">
        <w:rPr>
          <w:strike/>
        </w:rPr>
        <w:t>school/district at</w:t>
      </w:r>
      <w:r w:rsidRPr="00C14391">
        <w:rPr>
          <w:strike/>
        </w:rPr>
        <w:noBreakHyphen/>
        <w:t>risk</w:t>
      </w:r>
      <w:r w:rsidRPr="00C14391">
        <w:t xml:space="preserve"> </w:t>
      </w:r>
      <w:r w:rsidRPr="00C14391">
        <w:rPr>
          <w:u w:val="single"/>
        </w:rPr>
        <w:t>unsatisfactory for schools to increase transparency and accountability as provided below:</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tab/>
      </w:r>
      <w:r w:rsidRPr="00C14391">
        <w:rPr>
          <w:u w:val="single"/>
        </w:rPr>
        <w:t>(a)</w:t>
      </w:r>
      <w:r w:rsidRPr="00C14391">
        <w:tab/>
      </w:r>
      <w:r w:rsidRPr="00C14391">
        <w:rPr>
          <w:u w:val="single"/>
        </w:rPr>
        <w:t>Excellent – School performance substantially exceeds the criteria to ensure all students meet the Profile of the South Carolina Graduate;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tab/>
      </w:r>
      <w:r w:rsidRPr="00C14391">
        <w:rPr>
          <w:u w:val="single"/>
        </w:rPr>
        <w:t>(b)</w:t>
      </w:r>
      <w:r w:rsidRPr="00C14391">
        <w:tab/>
      </w:r>
      <w:r w:rsidRPr="00C14391">
        <w:rPr>
          <w:u w:val="single"/>
        </w:rPr>
        <w:t>Good – School performance exceeds the criteria to ensure all students meet the Profile of the South Carolina Graduate;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tab/>
      </w:r>
      <w:r w:rsidRPr="00C14391">
        <w:rPr>
          <w:u w:val="single"/>
        </w:rPr>
        <w:t>(c)</w:t>
      </w:r>
      <w:r w:rsidRPr="00C14391">
        <w:tab/>
      </w:r>
      <w:r w:rsidRPr="00C14391">
        <w:rPr>
          <w:u w:val="single"/>
        </w:rPr>
        <w:t>Average – School performance meets the criteria to ensure all students meet the Profile of the South Carolina Graduate;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tab/>
      </w:r>
      <w:r w:rsidRPr="00C14391">
        <w:rPr>
          <w:u w:val="single"/>
        </w:rPr>
        <w:t>(d)</w:t>
      </w:r>
      <w:r w:rsidRPr="00C14391">
        <w:tab/>
      </w:r>
      <w:r w:rsidRPr="00C14391">
        <w:rPr>
          <w:u w:val="single"/>
        </w:rPr>
        <w:t>Below Average – School performance is in jeopardy of not meeting the criteria to ensure all students meet the Profile of the South Carolina Graduate; and</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tab/>
      </w:r>
      <w:r w:rsidRPr="00C14391">
        <w:rPr>
          <w:u w:val="single"/>
        </w:rPr>
        <w:t>(e)</w:t>
      </w:r>
      <w:r w:rsidRPr="00C14391">
        <w:tab/>
      </w:r>
      <w:r w:rsidRPr="00C14391">
        <w:rPr>
          <w:u w:val="single"/>
        </w:rPr>
        <w:t>Unsatisfactory – School performance fails to meet the criteria to ensure all students meet the Profile of the South Carolina Graduate</w:t>
      </w:r>
      <w:r w:rsidRPr="00C14391">
        <w:t>.</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rPr>
          <w:strike/>
        </w:rPr>
        <w:t>Schools and districts shall receive a rating for absolute and growth performance.</w:t>
      </w:r>
      <w:r w:rsidRPr="00C14391">
        <w:t xml:space="preserve"> </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14391">
        <w:tab/>
      </w:r>
      <w:r w:rsidRPr="00C14391">
        <w:tab/>
      </w:r>
      <w:r w:rsidRPr="00C14391">
        <w:rPr>
          <w:u w:val="single"/>
        </w:rPr>
        <w:t>(2)</w:t>
      </w:r>
      <w:r w:rsidRPr="00C14391">
        <w:tab/>
      </w:r>
      <w:r w:rsidRPr="00C14391">
        <w:rPr>
          <w:u w:val="single"/>
        </w:rPr>
        <w:t>The same categories of performance ratings also must be assigned to individual indicators used to measure a school’s performance including, but not limited to, academic achievement, student growth or progress, graduation rate, English language proficiency, and college and career readiness.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rPr>
          <w:u w:val="single"/>
        </w:rPr>
        <w:t>(3)</w:t>
      </w:r>
      <w:r w:rsidRPr="00C14391">
        <w:tab/>
        <w:t xml:space="preserve">Only the scores of students enrolled </w:t>
      </w:r>
      <w:r w:rsidRPr="00C14391">
        <w:rPr>
          <w:u w:val="single"/>
        </w:rPr>
        <w:t>continuously</w:t>
      </w:r>
      <w:r w:rsidRPr="00C14391">
        <w:t xml:space="preserve"> in the school </w:t>
      </w:r>
      <w:r w:rsidRPr="00C14391">
        <w:rPr>
          <w:strike/>
        </w:rPr>
        <w:t>at</w:t>
      </w:r>
      <w:r w:rsidRPr="00C14391">
        <w:t xml:space="preserve"> </w:t>
      </w:r>
      <w:r w:rsidRPr="00C14391">
        <w:rPr>
          <w:u w:val="single"/>
        </w:rPr>
        <w:t>from</w:t>
      </w:r>
      <w:r w:rsidRPr="00C14391">
        <w:t xml:space="preserve"> the time of the forty</w:t>
      </w:r>
      <w:r w:rsidRPr="00C14391">
        <w:noBreakHyphen/>
        <w:t>five</w:t>
      </w:r>
      <w:r w:rsidRPr="00C14391">
        <w:noBreakHyphen/>
        <w:t xml:space="preserve">day enrollment count </w:t>
      </w:r>
      <w:r w:rsidRPr="00C14391">
        <w:rPr>
          <w:strike/>
        </w:rPr>
        <w:t>shall be used to determine the absolute and growth ratings</w:t>
      </w:r>
      <w:r w:rsidRPr="00C14391">
        <w:t xml:space="preserve"> </w:t>
      </w:r>
      <w:r w:rsidRPr="00C14391">
        <w:rPr>
          <w:u w:val="single"/>
        </w:rPr>
        <w:t>to the first day of testing must be included in calculating the rating</w:t>
      </w:r>
      <w:r w:rsidRPr="00C14391">
        <w:t xml:space="preserve">. Graduation rates must be used as an additional accountability measure for high schools and school districts. </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r>
      <w:r w:rsidRPr="00C14391">
        <w:tab/>
      </w:r>
      <w:r w:rsidRPr="00C14391">
        <w:rPr>
          <w:u w:val="single"/>
        </w:rPr>
        <w:t>(4)</w:t>
      </w:r>
      <w:r w:rsidRPr="00C14391">
        <w:tab/>
        <w:t xml:space="preserve">The Oversight Committee, working with the State Board of Education, shall establish </w:t>
      </w:r>
      <w:r w:rsidRPr="00C14391">
        <w:rPr>
          <w:strike/>
        </w:rPr>
        <w:t>three</w:t>
      </w:r>
      <w:r w:rsidRPr="00C14391">
        <w:t xml:space="preserve"> student performance indicators which will be those considered to be useful for </w:t>
      </w:r>
      <w:r w:rsidRPr="00C14391">
        <w:rPr>
          <w:strike/>
        </w:rPr>
        <w:t>assessing</w:t>
      </w:r>
      <w:r w:rsidRPr="00C14391">
        <w:t xml:space="preserve"> </w:t>
      </w:r>
      <w:r w:rsidRPr="00C14391">
        <w:rPr>
          <w:u w:val="single"/>
        </w:rPr>
        <w:t>inclusion as a component of</w:t>
      </w:r>
      <w:r w:rsidRPr="00C14391">
        <w:t xml:space="preserve"> a school’s overall performance and appropriate for the grade levels within the school.</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14391">
        <w:tab/>
      </w:r>
      <w:r w:rsidRPr="00C14391">
        <w:rPr>
          <w:strike/>
        </w:rPr>
        <w:t>The student performance levels are: Not Met, Met, and Exemplary. ‘Not Met’ means that the student did not meet the grade level standard. ‘Met’ means the student met the grade level standard. ‘Exemplary’ means the student demonstrated exemplary performance in meeting the grade level standard. For purposes of reporting as required by federal statute, ‘proficiency’ shall include students performing at Met or Exemplary.</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(C)</w:t>
      </w:r>
      <w:r w:rsidRPr="00C14391">
        <w:tab/>
        <w:t>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w:t>
      </w:r>
      <w:r w:rsidRPr="00C14391">
        <w:noBreakHyphen/>
        <w:t>reporting practices.</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(D)</w:t>
      </w:r>
      <w:r w:rsidRPr="00C14391">
        <w:tab/>
        <w:t xml:space="preserve">The comprehensive report card must include a comprehensive set of performance indicators with information on comparisons, trends, needs, and performance over time which is helpful to parents and the public in evaluating the school. </w:t>
      </w:r>
      <w:r w:rsidRPr="00C14391">
        <w:rPr>
          <w:u w:val="single"/>
        </w:rPr>
        <w:t>In addition, the comprehensive report card must include indicators that meet federal law requirements.</w:t>
      </w:r>
      <w:r w:rsidRPr="00C14391">
        <w:t xml:space="preserve"> Special efforts are to be made to ensure that the information contained in the report card is provided in an easily understood manner and a reader</w:t>
      </w:r>
      <w:r w:rsidRPr="00C14391">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data, </w:t>
      </w:r>
      <w:r w:rsidRPr="00C14391">
        <w:rPr>
          <w:u w:val="single"/>
        </w:rPr>
        <w:t>dropout retention data, access to technology,</w:t>
      </w:r>
      <w:r w:rsidRPr="00C14391">
        <w:t xml:space="preserve"> student and teacher ratios, and attendance data.</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(E)</w:t>
      </w:r>
      <w:r w:rsidRPr="00C14391">
        <w:tab/>
        <w:t xml:space="preserve">After reviewing the school’s performance on statewide assessments </w:t>
      </w:r>
      <w:r w:rsidRPr="00C14391">
        <w:rPr>
          <w:u w:val="single"/>
        </w:rPr>
        <w:t>and results of other report card criteria</w:t>
      </w:r>
      <w:r w:rsidRPr="00C14391">
        <w:t>, the principal, in conjunction with the School Improvement Council established in Section 59</w:t>
      </w:r>
      <w:r w:rsidRPr="00C14391">
        <w:noBreakHyphen/>
        <w:t>20</w:t>
      </w:r>
      <w:r w:rsidRPr="00C14391">
        <w:noBreakHyphen/>
        <w:t xml:space="preserve">60, must write an annual narrative of a school’s progress in order to further inform parents and the community about the school and its </w:t>
      </w:r>
      <w:r w:rsidRPr="00C14391">
        <w:rPr>
          <w:strike/>
        </w:rPr>
        <w:t>operation</w:t>
      </w:r>
      <w:r w:rsidRPr="00C14391">
        <w:t xml:space="preserve"> </w:t>
      </w:r>
      <w:r w:rsidRPr="00C14391">
        <w:rPr>
          <w:u w:val="single"/>
        </w:rPr>
        <w:t>efforts to ensure that all students graduate with the knowledge, skills, and opportunity to be college ready, career ready, and life ready for success in the global, digital, and knowledge</w:t>
      </w:r>
      <w:r w:rsidRPr="00C14391">
        <w:rPr>
          <w:u w:val="single"/>
        </w:rPr>
        <w:noBreakHyphen/>
        <w:t>based world of the twenty</w:t>
      </w:r>
      <w:r w:rsidRPr="00C14391">
        <w:rPr>
          <w:u w:val="single"/>
        </w:rPr>
        <w:noBreakHyphen/>
        <w:t>first century as provided in Section 59</w:t>
      </w:r>
      <w:r w:rsidRPr="00C14391">
        <w:rPr>
          <w:u w:val="single"/>
        </w:rPr>
        <w:noBreakHyphen/>
        <w:t>1</w:t>
      </w:r>
      <w:r w:rsidRPr="00C14391">
        <w:rPr>
          <w:u w:val="single"/>
        </w:rPr>
        <w:noBreakHyphen/>
        <w:t>50</w:t>
      </w:r>
      <w:r w:rsidRPr="00C14391">
        <w:t xml:space="preserve">. The narrative must be reviewed by the district superintendent or appropriate body for a local charter school. The narrative must cite factors or activities supporting progress and barriers which inhibit progress. The school’s report card must be furnished to parents and the public no later than November fifteenth </w:t>
      </w:r>
      <w:r w:rsidRPr="00C14391">
        <w:rPr>
          <w:u w:val="single"/>
        </w:rPr>
        <w:t>for the 2016</w:t>
      </w:r>
      <w:r w:rsidRPr="00C14391">
        <w:rPr>
          <w:u w:val="single"/>
        </w:rPr>
        <w:noBreakHyphen/>
        <w:t>2017 and 2017</w:t>
      </w:r>
      <w:r w:rsidRPr="00C14391">
        <w:rPr>
          <w:u w:val="single"/>
        </w:rPr>
        <w:noBreakHyphen/>
        <w:t>2018 School Years.  To further increase transparency and accountability, for the 2018</w:t>
      </w:r>
      <w:r w:rsidRPr="00C14391">
        <w:rPr>
          <w:u w:val="single"/>
        </w:rPr>
        <w:noBreakHyphen/>
        <w:t>2019 School Year, the school’s report card must be furnished to parents and the public no later than October first.  For the 2019</w:t>
      </w:r>
      <w:r w:rsidRPr="00C14391">
        <w:rPr>
          <w:u w:val="single"/>
        </w:rPr>
        <w:noBreakHyphen/>
        <w:t>2020 School Year, and every subsequent year, the school’s report card must be furnished to parents and the public no later than September first</w:t>
      </w:r>
      <w:r w:rsidRPr="00C14391">
        <w:t>.</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(F)</w:t>
      </w:r>
      <w:r w:rsidRPr="00C14391">
        <w:tab/>
        <w:t>The percentage of new trustees who have completed the orientation requirement provided in Section 59</w:t>
      </w:r>
      <w:r w:rsidRPr="00C14391">
        <w:noBreakHyphen/>
        <w:t>19</w:t>
      </w:r>
      <w:r w:rsidRPr="00C14391">
        <w:noBreakHyphen/>
        <w:t>45 must be reflected on the school district website.</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(G)</w:t>
      </w:r>
      <w:r w:rsidRPr="00C14391">
        <w:tab/>
        <w:t>The State Board of Education shall promulgate regulations outlining the procedures for data collection, data accuracy, data reporting, and consequences for failure to provide data required in this section.</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(H)</w:t>
      </w:r>
      <w:r w:rsidRPr="00C14391">
        <w:tab/>
        <w:t>The Education Oversight Committee, working with the State Board of Education, is directed to establish a comprehensive annual report concerning the performance of military</w:t>
      </w:r>
      <w:r w:rsidRPr="00C14391">
        <w:noBreakHyphen/>
        <w:t>connected children who attend primary, elementary, middle, and high schools in this State. The comprehensive annual report must be in a reader</w:t>
      </w:r>
      <w:r w:rsidRPr="00C14391">
        <w:noBreakHyphen/>
        <w:t>friendly format, using graphics whenever possible, published on the state, district, and school websites, and, upon request, printed by the school districts. The annual comprehensive report must address at least attendance, academic performance in reading, math, and science, and graduation rates of military</w:t>
      </w:r>
      <w:r w:rsidRPr="00C14391">
        <w:noBreakHyphen/>
        <w:t>connected children.”</w:t>
      </w:r>
    </w:p>
    <w:p w:rsidR="00383553" w:rsidRPr="00141B69" w:rsidRDefault="00383553"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12.</w:t>
      </w:r>
      <w:r w:rsidRPr="00141B69">
        <w:rPr>
          <w:color w:val="000000"/>
          <w:u w:color="000000"/>
        </w:rPr>
        <w:tab/>
        <w:t>Section 59</w:t>
      </w:r>
      <w:r w:rsidRPr="00141B69">
        <w:rPr>
          <w:color w:val="000000"/>
          <w:u w:color="000000"/>
        </w:rPr>
        <w:noBreakHyphen/>
        <w:t>18</w:t>
      </w:r>
      <w:r w:rsidRPr="00141B69">
        <w:rPr>
          <w:color w:val="000000"/>
          <w:u w:color="000000"/>
        </w:rPr>
        <w:noBreakHyphen/>
        <w:t>910 of the 1976 Code, as last amended by Act 282 of 2008, is further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59</w:t>
      </w:r>
      <w:r w:rsidRPr="00141B69">
        <w:rPr>
          <w:color w:val="000000"/>
          <w:u w:color="000000"/>
        </w:rPr>
        <w:noBreakHyphen/>
        <w:t>18</w:t>
      </w:r>
      <w:r w:rsidRPr="00141B69">
        <w:rPr>
          <w:color w:val="000000"/>
          <w:u w:color="000000"/>
        </w:rPr>
        <w:noBreakHyphen/>
        <w:t>910.</w:t>
      </w:r>
      <w:r w:rsidRPr="00141B69">
        <w:rPr>
          <w:color w:val="000000"/>
          <w:u w:color="000000"/>
        </w:rPr>
        <w:tab/>
        <w:t xml:space="preserve">Beginning in </w:t>
      </w:r>
      <w:r w:rsidRPr="00141B69">
        <w:rPr>
          <w:strike/>
          <w:color w:val="000000"/>
          <w:u w:color="000000"/>
        </w:rPr>
        <w:t xml:space="preserve">2013 </w:t>
      </w:r>
      <w:r w:rsidRPr="00141B69">
        <w:rPr>
          <w:color w:val="000000"/>
          <w:u w:val="single" w:color="000000"/>
        </w:rPr>
        <w:t>2020</w:t>
      </w:r>
      <w:r w:rsidRPr="00141B69">
        <w:rPr>
          <w:color w:val="000000"/>
          <w:u w:color="000000"/>
        </w:rPr>
        <w:t>, the Education Oversight Committee, working with the State Board of Education and a broad</w:t>
      </w:r>
      <w:r w:rsidRPr="00141B69">
        <w:rPr>
          <w:color w:val="000000"/>
          <w:u w:color="000000"/>
        </w:rPr>
        <w:noBreakHyphen/>
        <w:t xml:space="preserve">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system and to accelerate improvements in student and school performance. The stakeholders must include the State Superintendent of Education and the Governor, or the Governor’s designee. The other stakeholders include, but are not limited to, parents, business and industry persons, community leaders, and educators. </w:t>
      </w:r>
      <w:r w:rsidRPr="00141B69">
        <w:rPr>
          <w:color w:val="000000"/>
          <w:u w:val="single" w:color="000000"/>
        </w:rPr>
        <w:t>The cyclical review must include recommendations of a process for determining if students are graduating with the world</w:t>
      </w:r>
      <w:r w:rsidRPr="00141B69">
        <w:rPr>
          <w:color w:val="000000"/>
          <w:u w:val="single" w:color="000000"/>
        </w:rPr>
        <w:noBreakHyphen/>
        <w:t>class skills and life and career characteristics of the Profile of the South Carolina Graduate to be successful in postsecondary education and in careers. The accountability system needs to reflect evidence that students have developed these skills and characteristics.</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 xml:space="preserve"> </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13.</w:t>
      </w:r>
      <w:r w:rsidRPr="00141B69">
        <w:rPr>
          <w:color w:val="000000"/>
          <w:u w:color="000000"/>
        </w:rPr>
        <w:tab/>
        <w:t>Section 59</w:t>
      </w:r>
      <w:r w:rsidRPr="00141B69">
        <w:rPr>
          <w:color w:val="000000"/>
          <w:u w:color="000000"/>
        </w:rPr>
        <w:noBreakHyphen/>
        <w:t>18</w:t>
      </w:r>
      <w:r w:rsidRPr="00141B69">
        <w:rPr>
          <w:color w:val="000000"/>
          <w:u w:color="000000"/>
        </w:rPr>
        <w:noBreakHyphen/>
        <w:t>920 of the 1976 Code, as last amended by Act 164 of 2012, is further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59</w:t>
      </w:r>
      <w:r w:rsidRPr="00141B69">
        <w:rPr>
          <w:color w:val="000000"/>
          <w:u w:color="000000"/>
        </w:rPr>
        <w:noBreakHyphen/>
        <w:t>18</w:t>
      </w:r>
      <w:r w:rsidRPr="00141B69">
        <w:rPr>
          <w:color w:val="000000"/>
          <w:u w:color="000000"/>
        </w:rPr>
        <w:noBreakHyphen/>
        <w:t>920.</w:t>
      </w:r>
      <w:r w:rsidRPr="00141B69">
        <w:rPr>
          <w:color w:val="000000"/>
          <w:u w:color="000000"/>
        </w:rPr>
        <w:tab/>
        <w:t xml:space="preserve">A charter school established pursuant to Chapter 40, Title 59 shall report the data requested by the Department of Education necessary to generate a report card </w:t>
      </w:r>
      <w:r w:rsidRPr="00141B69">
        <w:rPr>
          <w:color w:val="000000"/>
          <w:u w:val="single" w:color="000000"/>
        </w:rPr>
        <w:t>and a rating</w:t>
      </w:r>
      <w:r w:rsidRPr="00141B69">
        <w:rPr>
          <w:color w:val="000000"/>
          <w:u w:color="000000"/>
        </w:rPr>
        <w:t xml:space="preserve">. </w:t>
      </w:r>
      <w:r w:rsidRPr="00141B69">
        <w:rPr>
          <w:strike/>
          <w:color w:val="000000"/>
          <w:u w:color="000000"/>
        </w:rPr>
        <w:t>The Department of Education shall utilize this data to issue a report card with performance ratings to parents and the public containing the ratings and explaining its significance and providing other information similar to that required of other schools in this section.</w:t>
      </w:r>
      <w:r w:rsidRPr="00141B69">
        <w:rPr>
          <w:color w:val="000000"/>
          <w:u w:color="000000"/>
        </w:rPr>
        <w:t xml:space="preserve"> The performance of students attending charter schools sponsored by the South Carolina Public Charter School District must be included in the overall performance ratings of </w:t>
      </w:r>
      <w:r w:rsidRPr="00141B69">
        <w:rPr>
          <w:color w:val="000000"/>
          <w:u w:val="single" w:color="000000"/>
        </w:rPr>
        <w:t>each school in</w:t>
      </w:r>
      <w:r w:rsidRPr="00141B69">
        <w:rPr>
          <w:color w:val="000000"/>
          <w:u w:color="000000"/>
        </w:rPr>
        <w:t xml:space="preserve"> the South Carolina Public Charter School District. The performance of students attending a charter school authorized by a local school district must be reflected on a separate line on the school district’s report card </w:t>
      </w:r>
      <w:r w:rsidRPr="00141B69">
        <w:rPr>
          <w:strike/>
          <w:color w:val="000000"/>
          <w:u w:color="000000"/>
        </w:rPr>
        <w:t>and must not be included in the overall performance ratings of the local school district, unless there is a mutual agreement to include the scores in the local school district ratings</w:t>
      </w:r>
      <w:r w:rsidRPr="00141B69">
        <w:rPr>
          <w:color w:val="000000"/>
          <w:u w:color="000000"/>
        </w:rPr>
        <w:t>.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C4529B"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14.</w:t>
      </w:r>
      <w:r w:rsidRPr="00141B69">
        <w:rPr>
          <w:color w:val="000000"/>
          <w:u w:color="000000"/>
        </w:rPr>
        <w:tab/>
        <w:t>Section 59</w:t>
      </w:r>
      <w:r w:rsidRPr="00141B69">
        <w:rPr>
          <w:color w:val="000000"/>
          <w:u w:color="000000"/>
        </w:rPr>
        <w:noBreakHyphen/>
        <w:t>18</w:t>
      </w:r>
      <w:r w:rsidRPr="00141B69">
        <w:rPr>
          <w:color w:val="000000"/>
          <w:u w:color="000000"/>
        </w:rPr>
        <w:noBreakHyphen/>
        <w:t>930(A) of the 1976 Code, as last amended by Act 34 of 2009, is further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14391">
        <w:tab/>
        <w:t>(A)</w:t>
      </w:r>
      <w:r w:rsidRPr="00C14391">
        <w:tab/>
        <w:t xml:space="preserve">The State Department of Education </w:t>
      </w:r>
      <w:r w:rsidRPr="00C14391">
        <w:rPr>
          <w:strike/>
        </w:rPr>
        <w:t>must issue the executive summary of</w:t>
      </w:r>
      <w:r w:rsidRPr="00C14391">
        <w:t xml:space="preserve"> </w:t>
      </w:r>
      <w:r w:rsidRPr="00C14391">
        <w:rPr>
          <w:u w:val="single"/>
        </w:rPr>
        <w:t>annually shall publish on its website home page</w:t>
      </w:r>
      <w:r w:rsidRPr="00C14391">
        <w:t xml:space="preserve"> the report card </w:t>
      </w:r>
      <w:r w:rsidRPr="00C14391">
        <w:rPr>
          <w:strike/>
        </w:rPr>
        <w:t>annually</w:t>
      </w:r>
      <w:r w:rsidRPr="00C14391">
        <w:t xml:space="preserve"> to all schools and districts of the State no later than November </w:t>
      </w:r>
      <w:r w:rsidRPr="00C14391">
        <w:rPr>
          <w:strike/>
        </w:rPr>
        <w:t>first</w:t>
      </w:r>
      <w:r w:rsidRPr="00C14391">
        <w:t xml:space="preserve"> </w:t>
      </w:r>
      <w:r w:rsidRPr="00C14391">
        <w:rPr>
          <w:u w:val="single"/>
        </w:rPr>
        <w:t>fifteenth, for the 2016</w:t>
      </w:r>
      <w:r w:rsidRPr="00C14391">
        <w:rPr>
          <w:u w:val="single"/>
        </w:rPr>
        <w:noBreakHyphen/>
        <w:t>2017 and 2017</w:t>
      </w:r>
      <w:r w:rsidRPr="00C14391">
        <w:rPr>
          <w:u w:val="single"/>
        </w:rPr>
        <w:noBreakHyphen/>
        <w:t>2018 School Years.  To further increase transparency and accountability, for the 2018</w:t>
      </w:r>
      <w:r w:rsidRPr="00C14391">
        <w:rPr>
          <w:u w:val="single"/>
        </w:rPr>
        <w:noBreakHyphen/>
        <w:t>2019 School Year, the school’s report card must be furnished to parents and the public no later than October first.  For the 2019</w:t>
      </w:r>
      <w:r w:rsidRPr="00C14391">
        <w:rPr>
          <w:u w:val="single"/>
        </w:rPr>
        <w:noBreakHyphen/>
        <w:t>2020 school year, and every subsequent year, the school’s report card must be furnished to parents and the public no later than September first</w:t>
      </w:r>
      <w:r w:rsidRPr="00C14391">
        <w:t>. The</w:t>
      </w:r>
      <w:r w:rsidRPr="00C14391">
        <w:rPr>
          <w:strike/>
        </w:rPr>
        <w:t xml:space="preserve"> executive summary shall be printed in black and white, be no more than two pages, use graphical displays whenever possible, and</w:t>
      </w:r>
      <w:r w:rsidRPr="00C14391">
        <w:t xml:space="preserve"> </w:t>
      </w:r>
      <w:r w:rsidRPr="00C14391">
        <w:rPr>
          <w:u w:val="single"/>
        </w:rPr>
        <w:t>home page report card must be capable of being downloaded into a portable document format (PDF) and must</w:t>
      </w:r>
      <w:r w:rsidRPr="00C14391">
        <w:t xml:space="preserve"> contain National Assessment of Educational Progress (NAEP) scores </w:t>
      </w:r>
      <w:r w:rsidRPr="00C14391">
        <w:rPr>
          <w:strike/>
        </w:rPr>
        <w:t>as well as</w:t>
      </w:r>
      <w:r w:rsidRPr="00C14391">
        <w:t xml:space="preserve"> </w:t>
      </w:r>
      <w:r w:rsidRPr="00C14391">
        <w:rPr>
          <w:u w:val="single"/>
        </w:rPr>
        <w:t>or other</w:t>
      </w:r>
      <w:r w:rsidRPr="00C14391">
        <w:t xml:space="preserve"> national scores </w:t>
      </w:r>
      <w:r w:rsidRPr="00C14391">
        <w:rPr>
          <w:u w:val="single"/>
        </w:rPr>
        <w:t>or comparisons, if available</w:t>
      </w:r>
      <w:r w:rsidRPr="00C14391">
        <w:t xml:space="preserve">. The report card summary must be made available to all parents of the school and the school district.” </w:t>
      </w:r>
    </w:p>
    <w:p w:rsidR="00C4529B"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15.</w:t>
      </w:r>
      <w:r w:rsidRPr="00141B69">
        <w:rPr>
          <w:color w:val="000000"/>
          <w:u w:color="000000"/>
        </w:rPr>
        <w:tab/>
        <w:t>Section 59</w:t>
      </w:r>
      <w:r w:rsidRPr="00141B69">
        <w:rPr>
          <w:color w:val="000000"/>
          <w:u w:color="000000"/>
        </w:rPr>
        <w:noBreakHyphen/>
        <w:t>18</w:t>
      </w:r>
      <w:r w:rsidRPr="00141B69">
        <w:rPr>
          <w:color w:val="000000"/>
          <w:u w:color="000000"/>
        </w:rPr>
        <w:noBreakHyphen/>
        <w:t>950 of the 1976 Code is repealed.</w:t>
      </w:r>
    </w:p>
    <w:p w:rsidR="00C4529B"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41B69">
        <w:rPr>
          <w:color w:val="000000"/>
          <w:u w:color="000000"/>
        </w:rPr>
        <w:tab/>
        <w:t>SECTION</w:t>
      </w:r>
      <w:r w:rsidRPr="00141B69">
        <w:rPr>
          <w:color w:val="000000"/>
          <w:u w:color="000000"/>
        </w:rPr>
        <w:tab/>
        <w:t>16.</w:t>
      </w:r>
      <w:r w:rsidRPr="00141B69">
        <w:rPr>
          <w:color w:val="000000"/>
          <w:u w:color="000000"/>
        </w:rPr>
        <w:tab/>
        <w:t>This act takes effect upon approval by the Governor.</w:t>
      </w:r>
      <w:r w:rsidRPr="00C14391">
        <w:t>/</w:t>
      </w:r>
    </w:p>
    <w:p w:rsidR="00141B69" w:rsidRPr="00C14391"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14391">
        <w:tab/>
        <w:t>Amend title to conform.</w:t>
      </w:r>
    </w:p>
    <w:p w:rsidR="00141B69" w:rsidRPr="00C14391" w:rsidRDefault="00141B69" w:rsidP="00141B69">
      <w:pPr>
        <w:pStyle w:val="ConSign"/>
        <w:tabs>
          <w:tab w:val="clear" w:pos="216"/>
          <w:tab w:val="clear" w:pos="4680"/>
          <w:tab w:val="clear" w:pos="4896"/>
          <w:tab w:val="left" w:pos="187"/>
          <w:tab w:val="left" w:pos="3240"/>
          <w:tab w:val="left" w:pos="3427"/>
        </w:tabs>
        <w:spacing w:line="240" w:lineRule="auto"/>
      </w:pPr>
    </w:p>
    <w:p w:rsidR="00141B69" w:rsidRPr="00C14391" w:rsidRDefault="00141B69" w:rsidP="00141B69">
      <w:pPr>
        <w:pStyle w:val="ConSign"/>
        <w:tabs>
          <w:tab w:val="clear" w:pos="216"/>
          <w:tab w:val="clear" w:pos="4680"/>
          <w:tab w:val="clear" w:pos="4896"/>
          <w:tab w:val="left" w:pos="187"/>
          <w:tab w:val="left" w:pos="3240"/>
          <w:tab w:val="left" w:pos="3427"/>
        </w:tabs>
        <w:spacing w:line="240" w:lineRule="auto"/>
      </w:pPr>
      <w:r w:rsidRPr="00C14391">
        <w:t>Sen. Greg Hembree</w:t>
      </w:r>
      <w:r w:rsidRPr="00C14391">
        <w:tab/>
        <w:t>Rep. Merita Ann Allison</w:t>
      </w:r>
    </w:p>
    <w:p w:rsidR="00141B69" w:rsidRPr="00C14391" w:rsidRDefault="00141B69" w:rsidP="00141B69">
      <w:pPr>
        <w:pStyle w:val="ConSign"/>
        <w:tabs>
          <w:tab w:val="clear" w:pos="216"/>
          <w:tab w:val="clear" w:pos="4680"/>
          <w:tab w:val="clear" w:pos="4896"/>
          <w:tab w:val="left" w:pos="187"/>
          <w:tab w:val="left" w:pos="3240"/>
          <w:tab w:val="left" w:pos="3427"/>
        </w:tabs>
        <w:spacing w:line="240" w:lineRule="auto"/>
      </w:pPr>
      <w:r w:rsidRPr="00C14391">
        <w:t>Sen. John Wesley Matthews, Jr.</w:t>
      </w:r>
      <w:r w:rsidRPr="00C14391">
        <w:tab/>
        <w:t>Rep. Raye Felder</w:t>
      </w:r>
    </w:p>
    <w:p w:rsidR="00141B69" w:rsidRPr="00C14391" w:rsidRDefault="00141B69" w:rsidP="00141B69">
      <w:pPr>
        <w:pStyle w:val="ConSign"/>
        <w:tabs>
          <w:tab w:val="clear" w:pos="216"/>
          <w:tab w:val="clear" w:pos="4680"/>
          <w:tab w:val="clear" w:pos="4896"/>
          <w:tab w:val="left" w:pos="187"/>
          <w:tab w:val="left" w:pos="3240"/>
          <w:tab w:val="left" w:pos="3427"/>
        </w:tabs>
        <w:spacing w:line="240" w:lineRule="auto"/>
      </w:pPr>
      <w:r w:rsidRPr="00C14391">
        <w:t>Sen. Scott Talley</w:t>
      </w:r>
      <w:r w:rsidRPr="00C14391">
        <w:tab/>
        <w:t>Rep. Robert L. Brown</w:t>
      </w:r>
    </w:p>
    <w:p w:rsidR="00141B69" w:rsidRPr="00C14391" w:rsidRDefault="00141B69" w:rsidP="00141B69">
      <w:pPr>
        <w:pStyle w:val="ConSign"/>
        <w:tabs>
          <w:tab w:val="clear" w:pos="216"/>
          <w:tab w:val="clear" w:pos="4680"/>
          <w:tab w:val="clear" w:pos="4896"/>
          <w:tab w:val="left" w:pos="187"/>
          <w:tab w:val="left" w:pos="3240"/>
          <w:tab w:val="left" w:pos="3427"/>
        </w:tabs>
        <w:spacing w:line="240" w:lineRule="auto"/>
      </w:pPr>
      <w:r w:rsidRPr="00C14391">
        <w:tab/>
        <w:t>On Part of the Senate.</w:t>
      </w:r>
      <w:r w:rsidRPr="00C14391">
        <w:tab/>
      </w:r>
      <w:r w:rsidRPr="00C14391">
        <w:tab/>
        <w:t>On Part of the House.</w:t>
      </w:r>
    </w:p>
    <w:p w:rsidR="00141B69" w:rsidRPr="00C14391" w:rsidRDefault="00141B69" w:rsidP="00141B69">
      <w:pPr>
        <w:tabs>
          <w:tab w:val="left" w:pos="187"/>
          <w:tab w:val="left" w:pos="3240"/>
          <w:tab w:val="left" w:pos="3427"/>
        </w:tabs>
        <w:ind w:firstLine="0"/>
      </w:pPr>
    </w:p>
    <w:p w:rsidR="00141B69" w:rsidRDefault="00141B69" w:rsidP="00141B69">
      <w:r>
        <w:t>Rep. ALLISON explained the Conference Report.</w:t>
      </w:r>
    </w:p>
    <w:p w:rsidR="00141B69" w:rsidRDefault="00141B69" w:rsidP="00141B69"/>
    <w:p w:rsidR="00141B69" w:rsidRDefault="00141B69" w:rsidP="00141B69">
      <w:r>
        <w:t xml:space="preserve">The yeas and nays were taken resulting as follows: </w:t>
      </w:r>
    </w:p>
    <w:p w:rsidR="00141B69" w:rsidRDefault="00141B69" w:rsidP="00141B69">
      <w:pPr>
        <w:jc w:val="center"/>
      </w:pPr>
      <w:r>
        <w:t xml:space="preserve"> </w:t>
      </w:r>
      <w:bookmarkStart w:id="104" w:name="vote_start26"/>
      <w:bookmarkEnd w:id="104"/>
      <w:r>
        <w:t>Yeas 103; Nays 0</w:t>
      </w:r>
    </w:p>
    <w:p w:rsidR="00141B69" w:rsidRDefault="00141B69" w:rsidP="00141B69">
      <w:pPr>
        <w:jc w:val="center"/>
      </w:pPr>
    </w:p>
    <w:p w:rsidR="00141B69" w:rsidRDefault="00141B69" w:rsidP="00141B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69" w:rsidRPr="00141B69" w:rsidTr="00141B69">
        <w:tc>
          <w:tcPr>
            <w:tcW w:w="2179" w:type="dxa"/>
            <w:shd w:val="clear" w:color="auto" w:fill="auto"/>
          </w:tcPr>
          <w:p w:rsidR="00141B69" w:rsidRPr="00141B69" w:rsidRDefault="00141B69" w:rsidP="00141B69">
            <w:pPr>
              <w:keepNext/>
              <w:ind w:firstLine="0"/>
            </w:pPr>
            <w:r>
              <w:t>Alexander</w:t>
            </w:r>
          </w:p>
        </w:tc>
        <w:tc>
          <w:tcPr>
            <w:tcW w:w="2179" w:type="dxa"/>
            <w:shd w:val="clear" w:color="auto" w:fill="auto"/>
          </w:tcPr>
          <w:p w:rsidR="00141B69" w:rsidRPr="00141B69" w:rsidRDefault="00141B69" w:rsidP="00141B69">
            <w:pPr>
              <w:keepNext/>
              <w:ind w:firstLine="0"/>
            </w:pPr>
            <w:r>
              <w:t>Allison</w:t>
            </w:r>
          </w:p>
        </w:tc>
        <w:tc>
          <w:tcPr>
            <w:tcW w:w="2180" w:type="dxa"/>
            <w:shd w:val="clear" w:color="auto" w:fill="auto"/>
          </w:tcPr>
          <w:p w:rsidR="00141B69" w:rsidRPr="00141B69" w:rsidRDefault="00141B69" w:rsidP="00141B69">
            <w:pPr>
              <w:keepNext/>
              <w:ind w:firstLine="0"/>
            </w:pPr>
            <w:r>
              <w:t>Anderson</w:t>
            </w:r>
          </w:p>
        </w:tc>
      </w:tr>
      <w:tr w:rsidR="00141B69" w:rsidRPr="00141B69" w:rsidTr="00141B69">
        <w:tc>
          <w:tcPr>
            <w:tcW w:w="2179" w:type="dxa"/>
            <w:shd w:val="clear" w:color="auto" w:fill="auto"/>
          </w:tcPr>
          <w:p w:rsidR="00141B69" w:rsidRPr="00141B69" w:rsidRDefault="00141B69" w:rsidP="00141B69">
            <w:pPr>
              <w:ind w:firstLine="0"/>
            </w:pPr>
            <w:r>
              <w:t>Anthony</w:t>
            </w:r>
          </w:p>
        </w:tc>
        <w:tc>
          <w:tcPr>
            <w:tcW w:w="2179" w:type="dxa"/>
            <w:shd w:val="clear" w:color="auto" w:fill="auto"/>
          </w:tcPr>
          <w:p w:rsidR="00141B69" w:rsidRPr="00141B69" w:rsidRDefault="00141B69" w:rsidP="00141B69">
            <w:pPr>
              <w:ind w:firstLine="0"/>
            </w:pPr>
            <w:r>
              <w:t>Arrington</w:t>
            </w:r>
          </w:p>
        </w:tc>
        <w:tc>
          <w:tcPr>
            <w:tcW w:w="2180" w:type="dxa"/>
            <w:shd w:val="clear" w:color="auto" w:fill="auto"/>
          </w:tcPr>
          <w:p w:rsidR="00141B69" w:rsidRPr="00141B69" w:rsidRDefault="00141B69" w:rsidP="00141B69">
            <w:pPr>
              <w:ind w:firstLine="0"/>
            </w:pPr>
            <w:r>
              <w:t>Atkinson</w:t>
            </w:r>
          </w:p>
        </w:tc>
      </w:tr>
      <w:tr w:rsidR="00141B69" w:rsidRPr="00141B69" w:rsidTr="00141B69">
        <w:tc>
          <w:tcPr>
            <w:tcW w:w="2179" w:type="dxa"/>
            <w:shd w:val="clear" w:color="auto" w:fill="auto"/>
          </w:tcPr>
          <w:p w:rsidR="00141B69" w:rsidRPr="00141B69" w:rsidRDefault="00141B69" w:rsidP="00141B69">
            <w:pPr>
              <w:ind w:firstLine="0"/>
            </w:pPr>
            <w:r>
              <w:t>Atwater</w:t>
            </w:r>
          </w:p>
        </w:tc>
        <w:tc>
          <w:tcPr>
            <w:tcW w:w="2179" w:type="dxa"/>
            <w:shd w:val="clear" w:color="auto" w:fill="auto"/>
          </w:tcPr>
          <w:p w:rsidR="00141B69" w:rsidRPr="00141B69" w:rsidRDefault="00141B69" w:rsidP="00141B69">
            <w:pPr>
              <w:ind w:firstLine="0"/>
            </w:pPr>
            <w:r>
              <w:t>Bales</w:t>
            </w:r>
          </w:p>
        </w:tc>
        <w:tc>
          <w:tcPr>
            <w:tcW w:w="2180" w:type="dxa"/>
            <w:shd w:val="clear" w:color="auto" w:fill="auto"/>
          </w:tcPr>
          <w:p w:rsidR="00141B69" w:rsidRPr="00141B69" w:rsidRDefault="00141B69" w:rsidP="00141B69">
            <w:pPr>
              <w:ind w:firstLine="0"/>
            </w:pPr>
            <w:r>
              <w:t>Ballentine</w:t>
            </w:r>
          </w:p>
        </w:tc>
      </w:tr>
      <w:tr w:rsidR="00141B69" w:rsidRPr="00141B69" w:rsidTr="00141B69">
        <w:tc>
          <w:tcPr>
            <w:tcW w:w="2179" w:type="dxa"/>
            <w:shd w:val="clear" w:color="auto" w:fill="auto"/>
          </w:tcPr>
          <w:p w:rsidR="00141B69" w:rsidRPr="00141B69" w:rsidRDefault="00141B69" w:rsidP="00141B69">
            <w:pPr>
              <w:ind w:firstLine="0"/>
            </w:pPr>
            <w:r>
              <w:t>Bamberg</w:t>
            </w:r>
          </w:p>
        </w:tc>
        <w:tc>
          <w:tcPr>
            <w:tcW w:w="2179" w:type="dxa"/>
            <w:shd w:val="clear" w:color="auto" w:fill="auto"/>
          </w:tcPr>
          <w:p w:rsidR="00141B69" w:rsidRPr="00141B69" w:rsidRDefault="00141B69" w:rsidP="00141B69">
            <w:pPr>
              <w:ind w:firstLine="0"/>
            </w:pPr>
            <w:r>
              <w:t>Bannister</w:t>
            </w:r>
          </w:p>
        </w:tc>
        <w:tc>
          <w:tcPr>
            <w:tcW w:w="2180" w:type="dxa"/>
            <w:shd w:val="clear" w:color="auto" w:fill="auto"/>
          </w:tcPr>
          <w:p w:rsidR="00141B69" w:rsidRPr="00141B69" w:rsidRDefault="00141B69" w:rsidP="00141B69">
            <w:pPr>
              <w:ind w:firstLine="0"/>
            </w:pPr>
            <w:r>
              <w:t>Bedingfield</w:t>
            </w:r>
          </w:p>
        </w:tc>
      </w:tr>
      <w:tr w:rsidR="00141B69" w:rsidRPr="00141B69" w:rsidTr="00141B69">
        <w:tc>
          <w:tcPr>
            <w:tcW w:w="2179" w:type="dxa"/>
            <w:shd w:val="clear" w:color="auto" w:fill="auto"/>
          </w:tcPr>
          <w:p w:rsidR="00141B69" w:rsidRPr="00141B69" w:rsidRDefault="00141B69" w:rsidP="00141B69">
            <w:pPr>
              <w:ind w:firstLine="0"/>
            </w:pPr>
            <w:r>
              <w:t>Bernstein</w:t>
            </w:r>
          </w:p>
        </w:tc>
        <w:tc>
          <w:tcPr>
            <w:tcW w:w="2179" w:type="dxa"/>
            <w:shd w:val="clear" w:color="auto" w:fill="auto"/>
          </w:tcPr>
          <w:p w:rsidR="00141B69" w:rsidRPr="00141B69" w:rsidRDefault="00141B69" w:rsidP="00141B69">
            <w:pPr>
              <w:ind w:firstLine="0"/>
            </w:pPr>
            <w:r>
              <w:t>Blackwell</w:t>
            </w:r>
          </w:p>
        </w:tc>
        <w:tc>
          <w:tcPr>
            <w:tcW w:w="2180" w:type="dxa"/>
            <w:shd w:val="clear" w:color="auto" w:fill="auto"/>
          </w:tcPr>
          <w:p w:rsidR="00141B69" w:rsidRPr="00141B69" w:rsidRDefault="00141B69" w:rsidP="00141B69">
            <w:pPr>
              <w:ind w:firstLine="0"/>
            </w:pPr>
            <w:r>
              <w:t>Bowers</w:t>
            </w:r>
          </w:p>
        </w:tc>
      </w:tr>
      <w:tr w:rsidR="00141B69" w:rsidRPr="00141B69" w:rsidTr="00141B69">
        <w:tc>
          <w:tcPr>
            <w:tcW w:w="2179" w:type="dxa"/>
            <w:shd w:val="clear" w:color="auto" w:fill="auto"/>
          </w:tcPr>
          <w:p w:rsidR="00141B69" w:rsidRPr="00141B69" w:rsidRDefault="00141B69" w:rsidP="00141B69">
            <w:pPr>
              <w:ind w:firstLine="0"/>
            </w:pPr>
            <w:r>
              <w:t>Bradley</w:t>
            </w:r>
          </w:p>
        </w:tc>
        <w:tc>
          <w:tcPr>
            <w:tcW w:w="2179" w:type="dxa"/>
            <w:shd w:val="clear" w:color="auto" w:fill="auto"/>
          </w:tcPr>
          <w:p w:rsidR="00141B69" w:rsidRPr="00141B69" w:rsidRDefault="00141B69" w:rsidP="00141B69">
            <w:pPr>
              <w:ind w:firstLine="0"/>
            </w:pPr>
            <w:r>
              <w:t>Brown</w:t>
            </w:r>
          </w:p>
        </w:tc>
        <w:tc>
          <w:tcPr>
            <w:tcW w:w="2180" w:type="dxa"/>
            <w:shd w:val="clear" w:color="auto" w:fill="auto"/>
          </w:tcPr>
          <w:p w:rsidR="00141B69" w:rsidRPr="00141B69" w:rsidRDefault="00141B69" w:rsidP="00141B69">
            <w:pPr>
              <w:ind w:firstLine="0"/>
            </w:pPr>
            <w:r>
              <w:t>Burns</w:t>
            </w:r>
          </w:p>
        </w:tc>
      </w:tr>
      <w:tr w:rsidR="00141B69" w:rsidRPr="00141B69" w:rsidTr="00141B69">
        <w:tc>
          <w:tcPr>
            <w:tcW w:w="2179" w:type="dxa"/>
            <w:shd w:val="clear" w:color="auto" w:fill="auto"/>
          </w:tcPr>
          <w:p w:rsidR="00141B69" w:rsidRPr="00141B69" w:rsidRDefault="00141B69" w:rsidP="00141B69">
            <w:pPr>
              <w:ind w:firstLine="0"/>
            </w:pPr>
            <w:r>
              <w:t>Caskey</w:t>
            </w:r>
          </w:p>
        </w:tc>
        <w:tc>
          <w:tcPr>
            <w:tcW w:w="2179" w:type="dxa"/>
            <w:shd w:val="clear" w:color="auto" w:fill="auto"/>
          </w:tcPr>
          <w:p w:rsidR="00141B69" w:rsidRPr="00141B69" w:rsidRDefault="00141B69" w:rsidP="00141B69">
            <w:pPr>
              <w:ind w:firstLine="0"/>
            </w:pPr>
            <w:r>
              <w:t>Chumley</w:t>
            </w:r>
          </w:p>
        </w:tc>
        <w:tc>
          <w:tcPr>
            <w:tcW w:w="2180" w:type="dxa"/>
            <w:shd w:val="clear" w:color="auto" w:fill="auto"/>
          </w:tcPr>
          <w:p w:rsidR="00141B69" w:rsidRPr="00141B69" w:rsidRDefault="00141B69" w:rsidP="00141B69">
            <w:pPr>
              <w:ind w:firstLine="0"/>
            </w:pPr>
            <w:r>
              <w:t>Clary</w:t>
            </w:r>
          </w:p>
        </w:tc>
      </w:tr>
      <w:tr w:rsidR="00141B69" w:rsidRPr="00141B69" w:rsidTr="00141B69">
        <w:tc>
          <w:tcPr>
            <w:tcW w:w="2179" w:type="dxa"/>
            <w:shd w:val="clear" w:color="auto" w:fill="auto"/>
          </w:tcPr>
          <w:p w:rsidR="00141B69" w:rsidRPr="00141B69" w:rsidRDefault="00141B69" w:rsidP="00141B69">
            <w:pPr>
              <w:ind w:firstLine="0"/>
            </w:pPr>
            <w:r>
              <w:t>Clemmons</w:t>
            </w:r>
          </w:p>
        </w:tc>
        <w:tc>
          <w:tcPr>
            <w:tcW w:w="2179" w:type="dxa"/>
            <w:shd w:val="clear" w:color="auto" w:fill="auto"/>
          </w:tcPr>
          <w:p w:rsidR="00141B69" w:rsidRPr="00141B69" w:rsidRDefault="00141B69" w:rsidP="00141B69">
            <w:pPr>
              <w:ind w:firstLine="0"/>
            </w:pPr>
            <w:r>
              <w:t>Clyburn</w:t>
            </w:r>
          </w:p>
        </w:tc>
        <w:tc>
          <w:tcPr>
            <w:tcW w:w="2180" w:type="dxa"/>
            <w:shd w:val="clear" w:color="auto" w:fill="auto"/>
          </w:tcPr>
          <w:p w:rsidR="00141B69" w:rsidRPr="00141B69" w:rsidRDefault="00141B69" w:rsidP="00141B69">
            <w:pPr>
              <w:ind w:firstLine="0"/>
            </w:pPr>
            <w:r>
              <w:t>Cogswell</w:t>
            </w:r>
          </w:p>
        </w:tc>
      </w:tr>
      <w:tr w:rsidR="00141B69" w:rsidRPr="00141B69" w:rsidTr="00141B69">
        <w:tc>
          <w:tcPr>
            <w:tcW w:w="2179" w:type="dxa"/>
            <w:shd w:val="clear" w:color="auto" w:fill="auto"/>
          </w:tcPr>
          <w:p w:rsidR="00141B69" w:rsidRPr="00141B69" w:rsidRDefault="00141B69" w:rsidP="00141B69">
            <w:pPr>
              <w:ind w:firstLine="0"/>
            </w:pPr>
            <w:r>
              <w:t>Cole</w:t>
            </w:r>
          </w:p>
        </w:tc>
        <w:tc>
          <w:tcPr>
            <w:tcW w:w="2179" w:type="dxa"/>
            <w:shd w:val="clear" w:color="auto" w:fill="auto"/>
          </w:tcPr>
          <w:p w:rsidR="00141B69" w:rsidRPr="00141B69" w:rsidRDefault="00141B69" w:rsidP="00141B69">
            <w:pPr>
              <w:ind w:firstLine="0"/>
            </w:pPr>
            <w:r>
              <w:t>Collins</w:t>
            </w:r>
          </w:p>
        </w:tc>
        <w:tc>
          <w:tcPr>
            <w:tcW w:w="2180" w:type="dxa"/>
            <w:shd w:val="clear" w:color="auto" w:fill="auto"/>
          </w:tcPr>
          <w:p w:rsidR="00141B69" w:rsidRPr="00141B69" w:rsidRDefault="00141B69" w:rsidP="00141B69">
            <w:pPr>
              <w:ind w:firstLine="0"/>
            </w:pPr>
            <w:r>
              <w:t>Crawford</w:t>
            </w:r>
          </w:p>
        </w:tc>
      </w:tr>
      <w:tr w:rsidR="00141B69" w:rsidRPr="00141B69" w:rsidTr="00141B69">
        <w:tc>
          <w:tcPr>
            <w:tcW w:w="2179" w:type="dxa"/>
            <w:shd w:val="clear" w:color="auto" w:fill="auto"/>
          </w:tcPr>
          <w:p w:rsidR="00141B69" w:rsidRPr="00141B69" w:rsidRDefault="00141B69" w:rsidP="00141B69">
            <w:pPr>
              <w:ind w:firstLine="0"/>
            </w:pPr>
            <w:r>
              <w:t>Crosby</w:t>
            </w:r>
          </w:p>
        </w:tc>
        <w:tc>
          <w:tcPr>
            <w:tcW w:w="2179" w:type="dxa"/>
            <w:shd w:val="clear" w:color="auto" w:fill="auto"/>
          </w:tcPr>
          <w:p w:rsidR="00141B69" w:rsidRPr="00141B69" w:rsidRDefault="00141B69" w:rsidP="00141B69">
            <w:pPr>
              <w:ind w:firstLine="0"/>
            </w:pPr>
            <w:r>
              <w:t>Daning</w:t>
            </w:r>
          </w:p>
        </w:tc>
        <w:tc>
          <w:tcPr>
            <w:tcW w:w="2180" w:type="dxa"/>
            <w:shd w:val="clear" w:color="auto" w:fill="auto"/>
          </w:tcPr>
          <w:p w:rsidR="00141B69" w:rsidRPr="00141B69" w:rsidRDefault="00141B69" w:rsidP="00141B69">
            <w:pPr>
              <w:ind w:firstLine="0"/>
            </w:pPr>
            <w:r>
              <w:t>Davis</w:t>
            </w:r>
          </w:p>
        </w:tc>
      </w:tr>
      <w:tr w:rsidR="00141B69" w:rsidRPr="00141B69" w:rsidTr="00141B69">
        <w:tc>
          <w:tcPr>
            <w:tcW w:w="2179" w:type="dxa"/>
            <w:shd w:val="clear" w:color="auto" w:fill="auto"/>
          </w:tcPr>
          <w:p w:rsidR="00141B69" w:rsidRPr="00141B69" w:rsidRDefault="00141B69" w:rsidP="00141B69">
            <w:pPr>
              <w:ind w:firstLine="0"/>
            </w:pPr>
            <w:r>
              <w:t>Dillard</w:t>
            </w:r>
          </w:p>
        </w:tc>
        <w:tc>
          <w:tcPr>
            <w:tcW w:w="2179" w:type="dxa"/>
            <w:shd w:val="clear" w:color="auto" w:fill="auto"/>
          </w:tcPr>
          <w:p w:rsidR="00141B69" w:rsidRPr="00141B69" w:rsidRDefault="00141B69" w:rsidP="00141B69">
            <w:pPr>
              <w:ind w:firstLine="0"/>
            </w:pPr>
            <w:r>
              <w:t>Douglas</w:t>
            </w:r>
          </w:p>
        </w:tc>
        <w:tc>
          <w:tcPr>
            <w:tcW w:w="2180" w:type="dxa"/>
            <w:shd w:val="clear" w:color="auto" w:fill="auto"/>
          </w:tcPr>
          <w:p w:rsidR="00141B69" w:rsidRPr="00141B69" w:rsidRDefault="00141B69" w:rsidP="00141B69">
            <w:pPr>
              <w:ind w:firstLine="0"/>
            </w:pPr>
            <w:r>
              <w:t>Duckworth</w:t>
            </w:r>
          </w:p>
        </w:tc>
      </w:tr>
      <w:tr w:rsidR="00141B69" w:rsidRPr="00141B69" w:rsidTr="00141B69">
        <w:tc>
          <w:tcPr>
            <w:tcW w:w="2179" w:type="dxa"/>
            <w:shd w:val="clear" w:color="auto" w:fill="auto"/>
          </w:tcPr>
          <w:p w:rsidR="00141B69" w:rsidRPr="00141B69" w:rsidRDefault="00141B69" w:rsidP="00141B69">
            <w:pPr>
              <w:ind w:firstLine="0"/>
            </w:pPr>
            <w:r>
              <w:t>Elliott</w:t>
            </w:r>
          </w:p>
        </w:tc>
        <w:tc>
          <w:tcPr>
            <w:tcW w:w="2179" w:type="dxa"/>
            <w:shd w:val="clear" w:color="auto" w:fill="auto"/>
          </w:tcPr>
          <w:p w:rsidR="00141B69" w:rsidRPr="00141B69" w:rsidRDefault="00141B69" w:rsidP="00141B69">
            <w:pPr>
              <w:ind w:firstLine="0"/>
            </w:pPr>
            <w:r>
              <w:t>Felder</w:t>
            </w:r>
          </w:p>
        </w:tc>
        <w:tc>
          <w:tcPr>
            <w:tcW w:w="2180" w:type="dxa"/>
            <w:shd w:val="clear" w:color="auto" w:fill="auto"/>
          </w:tcPr>
          <w:p w:rsidR="00141B69" w:rsidRPr="00141B69" w:rsidRDefault="00141B69" w:rsidP="00141B69">
            <w:pPr>
              <w:ind w:firstLine="0"/>
            </w:pPr>
            <w:r>
              <w:t>Finlay</w:t>
            </w:r>
          </w:p>
        </w:tc>
      </w:tr>
      <w:tr w:rsidR="00141B69" w:rsidRPr="00141B69" w:rsidTr="00141B69">
        <w:tc>
          <w:tcPr>
            <w:tcW w:w="2179" w:type="dxa"/>
            <w:shd w:val="clear" w:color="auto" w:fill="auto"/>
          </w:tcPr>
          <w:p w:rsidR="00141B69" w:rsidRPr="00141B69" w:rsidRDefault="00141B69" w:rsidP="00141B69">
            <w:pPr>
              <w:ind w:firstLine="0"/>
            </w:pPr>
            <w:r>
              <w:t>Forrest</w:t>
            </w:r>
          </w:p>
        </w:tc>
        <w:tc>
          <w:tcPr>
            <w:tcW w:w="2179" w:type="dxa"/>
            <w:shd w:val="clear" w:color="auto" w:fill="auto"/>
          </w:tcPr>
          <w:p w:rsidR="00141B69" w:rsidRPr="00141B69" w:rsidRDefault="00141B69" w:rsidP="00141B69">
            <w:pPr>
              <w:ind w:firstLine="0"/>
            </w:pPr>
            <w:r>
              <w:t>Forrester</w:t>
            </w:r>
          </w:p>
        </w:tc>
        <w:tc>
          <w:tcPr>
            <w:tcW w:w="2180" w:type="dxa"/>
            <w:shd w:val="clear" w:color="auto" w:fill="auto"/>
          </w:tcPr>
          <w:p w:rsidR="00141B69" w:rsidRPr="00141B69" w:rsidRDefault="00141B69" w:rsidP="00141B69">
            <w:pPr>
              <w:ind w:firstLine="0"/>
            </w:pPr>
            <w:r>
              <w:t>Fry</w:t>
            </w:r>
          </w:p>
        </w:tc>
      </w:tr>
      <w:tr w:rsidR="00141B69" w:rsidRPr="00141B69" w:rsidTr="00141B69">
        <w:tc>
          <w:tcPr>
            <w:tcW w:w="2179" w:type="dxa"/>
            <w:shd w:val="clear" w:color="auto" w:fill="auto"/>
          </w:tcPr>
          <w:p w:rsidR="00141B69" w:rsidRPr="00141B69" w:rsidRDefault="00141B69" w:rsidP="00141B69">
            <w:pPr>
              <w:ind w:firstLine="0"/>
            </w:pPr>
            <w:r>
              <w:t>Funderburk</w:t>
            </w:r>
          </w:p>
        </w:tc>
        <w:tc>
          <w:tcPr>
            <w:tcW w:w="2179" w:type="dxa"/>
            <w:shd w:val="clear" w:color="auto" w:fill="auto"/>
          </w:tcPr>
          <w:p w:rsidR="00141B69" w:rsidRPr="00141B69" w:rsidRDefault="00141B69" w:rsidP="00141B69">
            <w:pPr>
              <w:ind w:firstLine="0"/>
            </w:pPr>
            <w:r>
              <w:t>Gagnon</w:t>
            </w:r>
          </w:p>
        </w:tc>
        <w:tc>
          <w:tcPr>
            <w:tcW w:w="2180" w:type="dxa"/>
            <w:shd w:val="clear" w:color="auto" w:fill="auto"/>
          </w:tcPr>
          <w:p w:rsidR="00141B69" w:rsidRPr="00141B69" w:rsidRDefault="00141B69" w:rsidP="00141B69">
            <w:pPr>
              <w:ind w:firstLine="0"/>
            </w:pPr>
            <w:r>
              <w:t>Govan</w:t>
            </w:r>
          </w:p>
        </w:tc>
      </w:tr>
      <w:tr w:rsidR="00141B69" w:rsidRPr="00141B69" w:rsidTr="00141B69">
        <w:tc>
          <w:tcPr>
            <w:tcW w:w="2179" w:type="dxa"/>
            <w:shd w:val="clear" w:color="auto" w:fill="auto"/>
          </w:tcPr>
          <w:p w:rsidR="00141B69" w:rsidRPr="00141B69" w:rsidRDefault="00141B69" w:rsidP="00141B69">
            <w:pPr>
              <w:ind w:firstLine="0"/>
            </w:pPr>
            <w:r>
              <w:t>Hamilton</w:t>
            </w:r>
          </w:p>
        </w:tc>
        <w:tc>
          <w:tcPr>
            <w:tcW w:w="2179" w:type="dxa"/>
            <w:shd w:val="clear" w:color="auto" w:fill="auto"/>
          </w:tcPr>
          <w:p w:rsidR="00141B69" w:rsidRPr="00141B69" w:rsidRDefault="00141B69" w:rsidP="00141B69">
            <w:pPr>
              <w:ind w:firstLine="0"/>
            </w:pPr>
            <w:r>
              <w:t>Hardee</w:t>
            </w:r>
          </w:p>
        </w:tc>
        <w:tc>
          <w:tcPr>
            <w:tcW w:w="2180" w:type="dxa"/>
            <w:shd w:val="clear" w:color="auto" w:fill="auto"/>
          </w:tcPr>
          <w:p w:rsidR="00141B69" w:rsidRPr="00141B69" w:rsidRDefault="00141B69" w:rsidP="00141B69">
            <w:pPr>
              <w:ind w:firstLine="0"/>
            </w:pPr>
            <w:r>
              <w:t>Hart</w:t>
            </w:r>
          </w:p>
        </w:tc>
      </w:tr>
      <w:tr w:rsidR="00141B69" w:rsidRPr="00141B69" w:rsidTr="00141B69">
        <w:tc>
          <w:tcPr>
            <w:tcW w:w="2179" w:type="dxa"/>
            <w:shd w:val="clear" w:color="auto" w:fill="auto"/>
          </w:tcPr>
          <w:p w:rsidR="00141B69" w:rsidRPr="00141B69" w:rsidRDefault="00141B69" w:rsidP="00141B69">
            <w:pPr>
              <w:ind w:firstLine="0"/>
            </w:pPr>
            <w:r>
              <w:t>Hayes</w:t>
            </w:r>
          </w:p>
        </w:tc>
        <w:tc>
          <w:tcPr>
            <w:tcW w:w="2179" w:type="dxa"/>
            <w:shd w:val="clear" w:color="auto" w:fill="auto"/>
          </w:tcPr>
          <w:p w:rsidR="00141B69" w:rsidRPr="00141B69" w:rsidRDefault="00141B69" w:rsidP="00141B69">
            <w:pPr>
              <w:ind w:firstLine="0"/>
            </w:pPr>
            <w:r>
              <w:t>Henderson</w:t>
            </w:r>
          </w:p>
        </w:tc>
        <w:tc>
          <w:tcPr>
            <w:tcW w:w="2180" w:type="dxa"/>
            <w:shd w:val="clear" w:color="auto" w:fill="auto"/>
          </w:tcPr>
          <w:p w:rsidR="00141B69" w:rsidRPr="00141B69" w:rsidRDefault="00141B69" w:rsidP="00141B69">
            <w:pPr>
              <w:ind w:firstLine="0"/>
            </w:pPr>
            <w:r>
              <w:t>Henegan</w:t>
            </w:r>
          </w:p>
        </w:tc>
      </w:tr>
      <w:tr w:rsidR="00141B69" w:rsidRPr="00141B69" w:rsidTr="00141B69">
        <w:tc>
          <w:tcPr>
            <w:tcW w:w="2179" w:type="dxa"/>
            <w:shd w:val="clear" w:color="auto" w:fill="auto"/>
          </w:tcPr>
          <w:p w:rsidR="00141B69" w:rsidRPr="00141B69" w:rsidRDefault="00141B69" w:rsidP="00141B69">
            <w:pPr>
              <w:ind w:firstLine="0"/>
            </w:pPr>
            <w:r>
              <w:t>Herbkersman</w:t>
            </w:r>
          </w:p>
        </w:tc>
        <w:tc>
          <w:tcPr>
            <w:tcW w:w="2179" w:type="dxa"/>
            <w:shd w:val="clear" w:color="auto" w:fill="auto"/>
          </w:tcPr>
          <w:p w:rsidR="00141B69" w:rsidRPr="00141B69" w:rsidRDefault="00141B69" w:rsidP="00141B69">
            <w:pPr>
              <w:ind w:firstLine="0"/>
            </w:pPr>
            <w:r>
              <w:t>Hewitt</w:t>
            </w:r>
          </w:p>
        </w:tc>
        <w:tc>
          <w:tcPr>
            <w:tcW w:w="2180" w:type="dxa"/>
            <w:shd w:val="clear" w:color="auto" w:fill="auto"/>
          </w:tcPr>
          <w:p w:rsidR="00141B69" w:rsidRPr="00141B69" w:rsidRDefault="00141B69" w:rsidP="00141B69">
            <w:pPr>
              <w:ind w:firstLine="0"/>
            </w:pPr>
            <w:r>
              <w:t>Hiott</w:t>
            </w:r>
          </w:p>
        </w:tc>
      </w:tr>
      <w:tr w:rsidR="00141B69" w:rsidRPr="00141B69" w:rsidTr="00141B69">
        <w:tc>
          <w:tcPr>
            <w:tcW w:w="2179" w:type="dxa"/>
            <w:shd w:val="clear" w:color="auto" w:fill="auto"/>
          </w:tcPr>
          <w:p w:rsidR="00141B69" w:rsidRPr="00141B69" w:rsidRDefault="00141B69" w:rsidP="00141B69">
            <w:pPr>
              <w:ind w:firstLine="0"/>
            </w:pPr>
            <w:r>
              <w:t>Hixon</w:t>
            </w:r>
          </w:p>
        </w:tc>
        <w:tc>
          <w:tcPr>
            <w:tcW w:w="2179" w:type="dxa"/>
            <w:shd w:val="clear" w:color="auto" w:fill="auto"/>
          </w:tcPr>
          <w:p w:rsidR="00141B69" w:rsidRPr="00141B69" w:rsidRDefault="00141B69" w:rsidP="00141B69">
            <w:pPr>
              <w:ind w:firstLine="0"/>
            </w:pPr>
            <w:r>
              <w:t>Howard</w:t>
            </w:r>
          </w:p>
        </w:tc>
        <w:tc>
          <w:tcPr>
            <w:tcW w:w="2180" w:type="dxa"/>
            <w:shd w:val="clear" w:color="auto" w:fill="auto"/>
          </w:tcPr>
          <w:p w:rsidR="00141B69" w:rsidRPr="00141B69" w:rsidRDefault="00141B69" w:rsidP="00141B69">
            <w:pPr>
              <w:ind w:firstLine="0"/>
            </w:pPr>
            <w:r>
              <w:t>Huggins</w:t>
            </w:r>
          </w:p>
        </w:tc>
      </w:tr>
      <w:tr w:rsidR="00141B69" w:rsidRPr="00141B69" w:rsidTr="00141B69">
        <w:tc>
          <w:tcPr>
            <w:tcW w:w="2179" w:type="dxa"/>
            <w:shd w:val="clear" w:color="auto" w:fill="auto"/>
          </w:tcPr>
          <w:p w:rsidR="00141B69" w:rsidRPr="00141B69" w:rsidRDefault="00141B69" w:rsidP="00141B69">
            <w:pPr>
              <w:ind w:firstLine="0"/>
            </w:pPr>
            <w:r>
              <w:t>Jefferson</w:t>
            </w:r>
          </w:p>
        </w:tc>
        <w:tc>
          <w:tcPr>
            <w:tcW w:w="2179" w:type="dxa"/>
            <w:shd w:val="clear" w:color="auto" w:fill="auto"/>
          </w:tcPr>
          <w:p w:rsidR="00141B69" w:rsidRPr="00141B69" w:rsidRDefault="00141B69" w:rsidP="00141B69">
            <w:pPr>
              <w:ind w:firstLine="0"/>
            </w:pPr>
            <w:r>
              <w:t>Johnson</w:t>
            </w:r>
          </w:p>
        </w:tc>
        <w:tc>
          <w:tcPr>
            <w:tcW w:w="2180" w:type="dxa"/>
            <w:shd w:val="clear" w:color="auto" w:fill="auto"/>
          </w:tcPr>
          <w:p w:rsidR="00141B69" w:rsidRPr="00141B69" w:rsidRDefault="00141B69" w:rsidP="00141B69">
            <w:pPr>
              <w:ind w:firstLine="0"/>
            </w:pPr>
            <w:r>
              <w:t>Jordan</w:t>
            </w:r>
          </w:p>
        </w:tc>
      </w:tr>
      <w:tr w:rsidR="00141B69" w:rsidRPr="00141B69" w:rsidTr="00141B69">
        <w:tc>
          <w:tcPr>
            <w:tcW w:w="2179" w:type="dxa"/>
            <w:shd w:val="clear" w:color="auto" w:fill="auto"/>
          </w:tcPr>
          <w:p w:rsidR="00141B69" w:rsidRPr="00141B69" w:rsidRDefault="00141B69" w:rsidP="00141B69">
            <w:pPr>
              <w:ind w:firstLine="0"/>
            </w:pPr>
            <w:r>
              <w:t>King</w:t>
            </w:r>
          </w:p>
        </w:tc>
        <w:tc>
          <w:tcPr>
            <w:tcW w:w="2179" w:type="dxa"/>
            <w:shd w:val="clear" w:color="auto" w:fill="auto"/>
          </w:tcPr>
          <w:p w:rsidR="00141B69" w:rsidRPr="00141B69" w:rsidRDefault="00141B69" w:rsidP="00141B69">
            <w:pPr>
              <w:ind w:firstLine="0"/>
            </w:pPr>
            <w:r>
              <w:t>Kirby</w:t>
            </w:r>
          </w:p>
        </w:tc>
        <w:tc>
          <w:tcPr>
            <w:tcW w:w="2180" w:type="dxa"/>
            <w:shd w:val="clear" w:color="auto" w:fill="auto"/>
          </w:tcPr>
          <w:p w:rsidR="00141B69" w:rsidRPr="00141B69" w:rsidRDefault="00141B69" w:rsidP="00141B69">
            <w:pPr>
              <w:ind w:firstLine="0"/>
            </w:pPr>
            <w:r>
              <w:t>Knight</w:t>
            </w:r>
          </w:p>
        </w:tc>
      </w:tr>
      <w:tr w:rsidR="00141B69" w:rsidRPr="00141B69" w:rsidTr="00141B69">
        <w:tc>
          <w:tcPr>
            <w:tcW w:w="2179" w:type="dxa"/>
            <w:shd w:val="clear" w:color="auto" w:fill="auto"/>
          </w:tcPr>
          <w:p w:rsidR="00141B69" w:rsidRPr="00141B69" w:rsidRDefault="00141B69" w:rsidP="00141B69">
            <w:pPr>
              <w:ind w:firstLine="0"/>
            </w:pPr>
            <w:r>
              <w:t>Loftis</w:t>
            </w:r>
          </w:p>
        </w:tc>
        <w:tc>
          <w:tcPr>
            <w:tcW w:w="2179" w:type="dxa"/>
            <w:shd w:val="clear" w:color="auto" w:fill="auto"/>
          </w:tcPr>
          <w:p w:rsidR="00141B69" w:rsidRPr="00141B69" w:rsidRDefault="00141B69" w:rsidP="00141B69">
            <w:pPr>
              <w:ind w:firstLine="0"/>
            </w:pPr>
            <w:r>
              <w:t>Long</w:t>
            </w:r>
          </w:p>
        </w:tc>
        <w:tc>
          <w:tcPr>
            <w:tcW w:w="2180" w:type="dxa"/>
            <w:shd w:val="clear" w:color="auto" w:fill="auto"/>
          </w:tcPr>
          <w:p w:rsidR="00141B69" w:rsidRPr="00141B69" w:rsidRDefault="00141B69" w:rsidP="00141B69">
            <w:pPr>
              <w:ind w:firstLine="0"/>
            </w:pPr>
            <w:r>
              <w:t>Lowe</w:t>
            </w:r>
          </w:p>
        </w:tc>
      </w:tr>
      <w:tr w:rsidR="00141B69" w:rsidRPr="00141B69" w:rsidTr="00141B69">
        <w:tc>
          <w:tcPr>
            <w:tcW w:w="2179" w:type="dxa"/>
            <w:shd w:val="clear" w:color="auto" w:fill="auto"/>
          </w:tcPr>
          <w:p w:rsidR="00141B69" w:rsidRPr="00141B69" w:rsidRDefault="00141B69" w:rsidP="00141B69">
            <w:pPr>
              <w:ind w:firstLine="0"/>
            </w:pPr>
            <w:r>
              <w:t>Lucas</w:t>
            </w:r>
          </w:p>
        </w:tc>
        <w:tc>
          <w:tcPr>
            <w:tcW w:w="2179" w:type="dxa"/>
            <w:shd w:val="clear" w:color="auto" w:fill="auto"/>
          </w:tcPr>
          <w:p w:rsidR="00141B69" w:rsidRPr="00141B69" w:rsidRDefault="00141B69" w:rsidP="00141B69">
            <w:pPr>
              <w:ind w:firstLine="0"/>
            </w:pPr>
            <w:r>
              <w:t>Mack</w:t>
            </w:r>
          </w:p>
        </w:tc>
        <w:tc>
          <w:tcPr>
            <w:tcW w:w="2180" w:type="dxa"/>
            <w:shd w:val="clear" w:color="auto" w:fill="auto"/>
          </w:tcPr>
          <w:p w:rsidR="00141B69" w:rsidRPr="00141B69" w:rsidRDefault="00141B69" w:rsidP="00141B69">
            <w:pPr>
              <w:ind w:firstLine="0"/>
            </w:pPr>
            <w:r>
              <w:t>Martin</w:t>
            </w:r>
          </w:p>
        </w:tc>
      </w:tr>
      <w:tr w:rsidR="00141B69" w:rsidRPr="00141B69" w:rsidTr="00141B69">
        <w:tc>
          <w:tcPr>
            <w:tcW w:w="2179" w:type="dxa"/>
            <w:shd w:val="clear" w:color="auto" w:fill="auto"/>
          </w:tcPr>
          <w:p w:rsidR="00141B69" w:rsidRPr="00141B69" w:rsidRDefault="00141B69" w:rsidP="00141B69">
            <w:pPr>
              <w:ind w:firstLine="0"/>
            </w:pPr>
            <w:r>
              <w:t>McCoy</w:t>
            </w:r>
          </w:p>
        </w:tc>
        <w:tc>
          <w:tcPr>
            <w:tcW w:w="2179" w:type="dxa"/>
            <w:shd w:val="clear" w:color="auto" w:fill="auto"/>
          </w:tcPr>
          <w:p w:rsidR="00141B69" w:rsidRPr="00141B69" w:rsidRDefault="00141B69" w:rsidP="00141B69">
            <w:pPr>
              <w:ind w:firstLine="0"/>
            </w:pPr>
            <w:r>
              <w:t>McCravy</w:t>
            </w:r>
          </w:p>
        </w:tc>
        <w:tc>
          <w:tcPr>
            <w:tcW w:w="2180" w:type="dxa"/>
            <w:shd w:val="clear" w:color="auto" w:fill="auto"/>
          </w:tcPr>
          <w:p w:rsidR="00141B69" w:rsidRPr="00141B69" w:rsidRDefault="00141B69" w:rsidP="00141B69">
            <w:pPr>
              <w:ind w:firstLine="0"/>
            </w:pPr>
            <w:r>
              <w:t>McEachern</w:t>
            </w:r>
          </w:p>
        </w:tc>
      </w:tr>
      <w:tr w:rsidR="00141B69" w:rsidRPr="00141B69" w:rsidTr="00141B69">
        <w:tc>
          <w:tcPr>
            <w:tcW w:w="2179" w:type="dxa"/>
            <w:shd w:val="clear" w:color="auto" w:fill="auto"/>
          </w:tcPr>
          <w:p w:rsidR="00141B69" w:rsidRPr="00141B69" w:rsidRDefault="00141B69" w:rsidP="00141B69">
            <w:pPr>
              <w:ind w:firstLine="0"/>
            </w:pPr>
            <w:r>
              <w:t>D. C. Moss</w:t>
            </w:r>
          </w:p>
        </w:tc>
        <w:tc>
          <w:tcPr>
            <w:tcW w:w="2179" w:type="dxa"/>
            <w:shd w:val="clear" w:color="auto" w:fill="auto"/>
          </w:tcPr>
          <w:p w:rsidR="00141B69" w:rsidRPr="00141B69" w:rsidRDefault="00141B69" w:rsidP="00141B69">
            <w:pPr>
              <w:ind w:firstLine="0"/>
            </w:pPr>
            <w:r>
              <w:t>V. S. Moss</w:t>
            </w:r>
          </w:p>
        </w:tc>
        <w:tc>
          <w:tcPr>
            <w:tcW w:w="2180" w:type="dxa"/>
            <w:shd w:val="clear" w:color="auto" w:fill="auto"/>
          </w:tcPr>
          <w:p w:rsidR="00141B69" w:rsidRPr="00141B69" w:rsidRDefault="00141B69" w:rsidP="00141B69">
            <w:pPr>
              <w:ind w:firstLine="0"/>
            </w:pPr>
            <w:r>
              <w:t>Murphy</w:t>
            </w:r>
          </w:p>
        </w:tc>
      </w:tr>
      <w:tr w:rsidR="00141B69" w:rsidRPr="00141B69" w:rsidTr="00141B69">
        <w:tc>
          <w:tcPr>
            <w:tcW w:w="2179" w:type="dxa"/>
            <w:shd w:val="clear" w:color="auto" w:fill="auto"/>
          </w:tcPr>
          <w:p w:rsidR="00141B69" w:rsidRPr="00141B69" w:rsidRDefault="00141B69" w:rsidP="00141B69">
            <w:pPr>
              <w:ind w:firstLine="0"/>
            </w:pPr>
            <w:r>
              <w:t>B. Newton</w:t>
            </w:r>
          </w:p>
        </w:tc>
        <w:tc>
          <w:tcPr>
            <w:tcW w:w="2179" w:type="dxa"/>
            <w:shd w:val="clear" w:color="auto" w:fill="auto"/>
          </w:tcPr>
          <w:p w:rsidR="00141B69" w:rsidRPr="00141B69" w:rsidRDefault="00141B69" w:rsidP="00141B69">
            <w:pPr>
              <w:ind w:firstLine="0"/>
            </w:pPr>
            <w:r>
              <w:t>W. Newton</w:t>
            </w:r>
          </w:p>
        </w:tc>
        <w:tc>
          <w:tcPr>
            <w:tcW w:w="2180" w:type="dxa"/>
            <w:shd w:val="clear" w:color="auto" w:fill="auto"/>
          </w:tcPr>
          <w:p w:rsidR="00141B69" w:rsidRPr="00141B69" w:rsidRDefault="00141B69" w:rsidP="00141B69">
            <w:pPr>
              <w:ind w:firstLine="0"/>
            </w:pPr>
            <w:r>
              <w:t>Norrell</w:t>
            </w:r>
          </w:p>
        </w:tc>
      </w:tr>
      <w:tr w:rsidR="00141B69" w:rsidRPr="00141B69" w:rsidTr="00141B69">
        <w:tc>
          <w:tcPr>
            <w:tcW w:w="2179" w:type="dxa"/>
            <w:shd w:val="clear" w:color="auto" w:fill="auto"/>
          </w:tcPr>
          <w:p w:rsidR="00141B69" w:rsidRPr="00141B69" w:rsidRDefault="00141B69" w:rsidP="00141B69">
            <w:pPr>
              <w:ind w:firstLine="0"/>
            </w:pPr>
            <w:r>
              <w:t>Ott</w:t>
            </w:r>
          </w:p>
        </w:tc>
        <w:tc>
          <w:tcPr>
            <w:tcW w:w="2179" w:type="dxa"/>
            <w:shd w:val="clear" w:color="auto" w:fill="auto"/>
          </w:tcPr>
          <w:p w:rsidR="00141B69" w:rsidRPr="00141B69" w:rsidRDefault="00141B69" w:rsidP="00141B69">
            <w:pPr>
              <w:ind w:firstLine="0"/>
            </w:pPr>
            <w:r>
              <w:t>Parks</w:t>
            </w:r>
          </w:p>
        </w:tc>
        <w:tc>
          <w:tcPr>
            <w:tcW w:w="2180" w:type="dxa"/>
            <w:shd w:val="clear" w:color="auto" w:fill="auto"/>
          </w:tcPr>
          <w:p w:rsidR="00141B69" w:rsidRPr="00141B69" w:rsidRDefault="00141B69" w:rsidP="00141B69">
            <w:pPr>
              <w:ind w:firstLine="0"/>
            </w:pPr>
            <w:r>
              <w:t>Pope</w:t>
            </w:r>
          </w:p>
        </w:tc>
      </w:tr>
      <w:tr w:rsidR="00141B69" w:rsidRPr="00141B69" w:rsidTr="00141B69">
        <w:tc>
          <w:tcPr>
            <w:tcW w:w="2179" w:type="dxa"/>
            <w:shd w:val="clear" w:color="auto" w:fill="auto"/>
          </w:tcPr>
          <w:p w:rsidR="00141B69" w:rsidRPr="00141B69" w:rsidRDefault="00141B69" w:rsidP="00141B69">
            <w:pPr>
              <w:ind w:firstLine="0"/>
            </w:pPr>
            <w:r>
              <w:t>Ridgeway</w:t>
            </w:r>
          </w:p>
        </w:tc>
        <w:tc>
          <w:tcPr>
            <w:tcW w:w="2179" w:type="dxa"/>
            <w:shd w:val="clear" w:color="auto" w:fill="auto"/>
          </w:tcPr>
          <w:p w:rsidR="00141B69" w:rsidRPr="00141B69" w:rsidRDefault="00141B69" w:rsidP="00141B69">
            <w:pPr>
              <w:ind w:firstLine="0"/>
            </w:pPr>
            <w:r>
              <w:t>M. Rivers</w:t>
            </w:r>
          </w:p>
        </w:tc>
        <w:tc>
          <w:tcPr>
            <w:tcW w:w="2180" w:type="dxa"/>
            <w:shd w:val="clear" w:color="auto" w:fill="auto"/>
          </w:tcPr>
          <w:p w:rsidR="00141B69" w:rsidRPr="00141B69" w:rsidRDefault="00141B69" w:rsidP="00141B69">
            <w:pPr>
              <w:ind w:firstLine="0"/>
            </w:pPr>
            <w:r>
              <w:t>S. Rivers</w:t>
            </w:r>
          </w:p>
        </w:tc>
      </w:tr>
      <w:tr w:rsidR="00141B69" w:rsidRPr="00141B69" w:rsidTr="00141B69">
        <w:tc>
          <w:tcPr>
            <w:tcW w:w="2179" w:type="dxa"/>
            <w:shd w:val="clear" w:color="auto" w:fill="auto"/>
          </w:tcPr>
          <w:p w:rsidR="00141B69" w:rsidRPr="00141B69" w:rsidRDefault="00141B69" w:rsidP="00141B69">
            <w:pPr>
              <w:ind w:firstLine="0"/>
            </w:pPr>
            <w:r>
              <w:t>Robinson-Simpson</w:t>
            </w:r>
          </w:p>
        </w:tc>
        <w:tc>
          <w:tcPr>
            <w:tcW w:w="2179" w:type="dxa"/>
            <w:shd w:val="clear" w:color="auto" w:fill="auto"/>
          </w:tcPr>
          <w:p w:rsidR="00141B69" w:rsidRPr="00141B69" w:rsidRDefault="00141B69" w:rsidP="00141B69">
            <w:pPr>
              <w:ind w:firstLine="0"/>
            </w:pPr>
            <w:r>
              <w:t>Sandifer</w:t>
            </w:r>
          </w:p>
        </w:tc>
        <w:tc>
          <w:tcPr>
            <w:tcW w:w="2180" w:type="dxa"/>
            <w:shd w:val="clear" w:color="auto" w:fill="auto"/>
          </w:tcPr>
          <w:p w:rsidR="00141B69" w:rsidRPr="00141B69" w:rsidRDefault="00141B69" w:rsidP="00141B69">
            <w:pPr>
              <w:ind w:firstLine="0"/>
            </w:pPr>
            <w:r>
              <w:t>Simrill</w:t>
            </w:r>
          </w:p>
        </w:tc>
      </w:tr>
      <w:tr w:rsidR="00141B69" w:rsidRPr="00141B69" w:rsidTr="00141B69">
        <w:tc>
          <w:tcPr>
            <w:tcW w:w="2179" w:type="dxa"/>
            <w:shd w:val="clear" w:color="auto" w:fill="auto"/>
          </w:tcPr>
          <w:p w:rsidR="00141B69" w:rsidRPr="00141B69" w:rsidRDefault="00141B69" w:rsidP="00141B69">
            <w:pPr>
              <w:ind w:firstLine="0"/>
            </w:pPr>
            <w:r>
              <w:t>G. M. Smith</w:t>
            </w:r>
          </w:p>
        </w:tc>
        <w:tc>
          <w:tcPr>
            <w:tcW w:w="2179" w:type="dxa"/>
            <w:shd w:val="clear" w:color="auto" w:fill="auto"/>
          </w:tcPr>
          <w:p w:rsidR="00141B69" w:rsidRPr="00141B69" w:rsidRDefault="00141B69" w:rsidP="00141B69">
            <w:pPr>
              <w:ind w:firstLine="0"/>
            </w:pPr>
            <w:r>
              <w:t>G. R. Smith</w:t>
            </w:r>
          </w:p>
        </w:tc>
        <w:tc>
          <w:tcPr>
            <w:tcW w:w="2180" w:type="dxa"/>
            <w:shd w:val="clear" w:color="auto" w:fill="auto"/>
          </w:tcPr>
          <w:p w:rsidR="00141B69" w:rsidRPr="00141B69" w:rsidRDefault="00141B69" w:rsidP="00141B69">
            <w:pPr>
              <w:ind w:firstLine="0"/>
            </w:pPr>
            <w:r>
              <w:t>Sottile</w:t>
            </w:r>
          </w:p>
        </w:tc>
      </w:tr>
      <w:tr w:rsidR="00141B69" w:rsidRPr="00141B69" w:rsidTr="00141B69">
        <w:tc>
          <w:tcPr>
            <w:tcW w:w="2179" w:type="dxa"/>
            <w:shd w:val="clear" w:color="auto" w:fill="auto"/>
          </w:tcPr>
          <w:p w:rsidR="00141B69" w:rsidRPr="00141B69" w:rsidRDefault="00141B69" w:rsidP="00141B69">
            <w:pPr>
              <w:ind w:firstLine="0"/>
            </w:pPr>
            <w:r>
              <w:t>Stringer</w:t>
            </w:r>
          </w:p>
        </w:tc>
        <w:tc>
          <w:tcPr>
            <w:tcW w:w="2179" w:type="dxa"/>
            <w:shd w:val="clear" w:color="auto" w:fill="auto"/>
          </w:tcPr>
          <w:p w:rsidR="00141B69" w:rsidRPr="00141B69" w:rsidRDefault="00141B69" w:rsidP="00141B69">
            <w:pPr>
              <w:ind w:firstLine="0"/>
            </w:pPr>
            <w:r>
              <w:t>Tallon</w:t>
            </w:r>
          </w:p>
        </w:tc>
        <w:tc>
          <w:tcPr>
            <w:tcW w:w="2180" w:type="dxa"/>
            <w:shd w:val="clear" w:color="auto" w:fill="auto"/>
          </w:tcPr>
          <w:p w:rsidR="00141B69" w:rsidRPr="00141B69" w:rsidRDefault="00141B69" w:rsidP="00141B69">
            <w:pPr>
              <w:ind w:firstLine="0"/>
            </w:pPr>
            <w:r>
              <w:t>Taylor</w:t>
            </w:r>
          </w:p>
        </w:tc>
      </w:tr>
      <w:tr w:rsidR="00141B69" w:rsidRPr="00141B69" w:rsidTr="00141B69">
        <w:tc>
          <w:tcPr>
            <w:tcW w:w="2179" w:type="dxa"/>
            <w:shd w:val="clear" w:color="auto" w:fill="auto"/>
          </w:tcPr>
          <w:p w:rsidR="00141B69" w:rsidRPr="00141B69" w:rsidRDefault="00141B69" w:rsidP="00141B69">
            <w:pPr>
              <w:ind w:firstLine="0"/>
            </w:pPr>
            <w:r>
              <w:t>Thayer</w:t>
            </w:r>
          </w:p>
        </w:tc>
        <w:tc>
          <w:tcPr>
            <w:tcW w:w="2179" w:type="dxa"/>
            <w:shd w:val="clear" w:color="auto" w:fill="auto"/>
          </w:tcPr>
          <w:p w:rsidR="00141B69" w:rsidRPr="00141B69" w:rsidRDefault="00141B69" w:rsidP="00141B69">
            <w:pPr>
              <w:ind w:firstLine="0"/>
            </w:pPr>
            <w:r>
              <w:t>Thigpen</w:t>
            </w:r>
          </w:p>
        </w:tc>
        <w:tc>
          <w:tcPr>
            <w:tcW w:w="2180" w:type="dxa"/>
            <w:shd w:val="clear" w:color="auto" w:fill="auto"/>
          </w:tcPr>
          <w:p w:rsidR="00141B69" w:rsidRPr="00141B69" w:rsidRDefault="00141B69" w:rsidP="00141B69">
            <w:pPr>
              <w:ind w:firstLine="0"/>
            </w:pPr>
            <w:r>
              <w:t>Toole</w:t>
            </w:r>
          </w:p>
        </w:tc>
      </w:tr>
      <w:tr w:rsidR="00141B69" w:rsidRPr="00141B69" w:rsidTr="00141B69">
        <w:tc>
          <w:tcPr>
            <w:tcW w:w="2179" w:type="dxa"/>
            <w:shd w:val="clear" w:color="auto" w:fill="auto"/>
          </w:tcPr>
          <w:p w:rsidR="00141B69" w:rsidRPr="00141B69" w:rsidRDefault="00141B69" w:rsidP="00141B69">
            <w:pPr>
              <w:ind w:firstLine="0"/>
            </w:pPr>
            <w:r>
              <w:t>Weeks</w:t>
            </w:r>
          </w:p>
        </w:tc>
        <w:tc>
          <w:tcPr>
            <w:tcW w:w="2179" w:type="dxa"/>
            <w:shd w:val="clear" w:color="auto" w:fill="auto"/>
          </w:tcPr>
          <w:p w:rsidR="00141B69" w:rsidRPr="00141B69" w:rsidRDefault="00141B69" w:rsidP="00141B69">
            <w:pPr>
              <w:ind w:firstLine="0"/>
            </w:pPr>
            <w:r>
              <w:t>West</w:t>
            </w:r>
          </w:p>
        </w:tc>
        <w:tc>
          <w:tcPr>
            <w:tcW w:w="2180" w:type="dxa"/>
            <w:shd w:val="clear" w:color="auto" w:fill="auto"/>
          </w:tcPr>
          <w:p w:rsidR="00141B69" w:rsidRPr="00141B69" w:rsidRDefault="00141B69" w:rsidP="00141B69">
            <w:pPr>
              <w:ind w:firstLine="0"/>
            </w:pPr>
            <w:r>
              <w:t>Wheeler</w:t>
            </w:r>
          </w:p>
        </w:tc>
      </w:tr>
      <w:tr w:rsidR="00141B69" w:rsidRPr="00141B69" w:rsidTr="00141B69">
        <w:tc>
          <w:tcPr>
            <w:tcW w:w="2179" w:type="dxa"/>
            <w:shd w:val="clear" w:color="auto" w:fill="auto"/>
          </w:tcPr>
          <w:p w:rsidR="00141B69" w:rsidRPr="00141B69" w:rsidRDefault="00141B69" w:rsidP="00141B69">
            <w:pPr>
              <w:ind w:firstLine="0"/>
            </w:pPr>
            <w:r>
              <w:t>Whipper</w:t>
            </w:r>
          </w:p>
        </w:tc>
        <w:tc>
          <w:tcPr>
            <w:tcW w:w="2179" w:type="dxa"/>
            <w:shd w:val="clear" w:color="auto" w:fill="auto"/>
          </w:tcPr>
          <w:p w:rsidR="00141B69" w:rsidRPr="00141B69" w:rsidRDefault="00141B69" w:rsidP="00141B69">
            <w:pPr>
              <w:ind w:firstLine="0"/>
            </w:pPr>
            <w:r>
              <w:t>White</w:t>
            </w:r>
          </w:p>
        </w:tc>
        <w:tc>
          <w:tcPr>
            <w:tcW w:w="2180" w:type="dxa"/>
            <w:shd w:val="clear" w:color="auto" w:fill="auto"/>
          </w:tcPr>
          <w:p w:rsidR="00141B69" w:rsidRPr="00141B69" w:rsidRDefault="00141B69" w:rsidP="00141B69">
            <w:pPr>
              <w:ind w:firstLine="0"/>
            </w:pPr>
            <w:r>
              <w:t>Whitmire</w:t>
            </w:r>
          </w:p>
        </w:tc>
      </w:tr>
      <w:tr w:rsidR="00141B69" w:rsidRPr="00141B69" w:rsidTr="00141B69">
        <w:tc>
          <w:tcPr>
            <w:tcW w:w="2179" w:type="dxa"/>
            <w:shd w:val="clear" w:color="auto" w:fill="auto"/>
          </w:tcPr>
          <w:p w:rsidR="00141B69" w:rsidRPr="00141B69" w:rsidRDefault="00141B69" w:rsidP="00141B69">
            <w:pPr>
              <w:keepNext/>
              <w:ind w:firstLine="0"/>
            </w:pPr>
            <w:r>
              <w:t>Williams</w:t>
            </w:r>
          </w:p>
        </w:tc>
        <w:tc>
          <w:tcPr>
            <w:tcW w:w="2179" w:type="dxa"/>
            <w:shd w:val="clear" w:color="auto" w:fill="auto"/>
          </w:tcPr>
          <w:p w:rsidR="00141B69" w:rsidRPr="00141B69" w:rsidRDefault="00141B69" w:rsidP="00141B69">
            <w:pPr>
              <w:keepNext/>
              <w:ind w:firstLine="0"/>
            </w:pPr>
            <w:r>
              <w:t>Willis</w:t>
            </w:r>
          </w:p>
        </w:tc>
        <w:tc>
          <w:tcPr>
            <w:tcW w:w="2180" w:type="dxa"/>
            <w:shd w:val="clear" w:color="auto" w:fill="auto"/>
          </w:tcPr>
          <w:p w:rsidR="00141B69" w:rsidRPr="00141B69" w:rsidRDefault="00141B69" w:rsidP="00141B69">
            <w:pPr>
              <w:keepNext/>
              <w:ind w:firstLine="0"/>
            </w:pPr>
            <w:r>
              <w:t>Young</w:t>
            </w:r>
          </w:p>
        </w:tc>
      </w:tr>
      <w:tr w:rsidR="00141B69" w:rsidRPr="00141B69" w:rsidTr="00141B69">
        <w:tc>
          <w:tcPr>
            <w:tcW w:w="2179" w:type="dxa"/>
            <w:shd w:val="clear" w:color="auto" w:fill="auto"/>
          </w:tcPr>
          <w:p w:rsidR="00141B69" w:rsidRPr="00141B69" w:rsidRDefault="00141B69" w:rsidP="00141B69">
            <w:pPr>
              <w:keepNext/>
              <w:ind w:firstLine="0"/>
            </w:pPr>
            <w:r>
              <w:t>Yow</w:t>
            </w:r>
          </w:p>
        </w:tc>
        <w:tc>
          <w:tcPr>
            <w:tcW w:w="2179" w:type="dxa"/>
            <w:shd w:val="clear" w:color="auto" w:fill="auto"/>
          </w:tcPr>
          <w:p w:rsidR="00141B69" w:rsidRPr="00141B69" w:rsidRDefault="00141B69" w:rsidP="00141B69">
            <w:pPr>
              <w:keepNext/>
              <w:ind w:firstLine="0"/>
            </w:pPr>
          </w:p>
        </w:tc>
        <w:tc>
          <w:tcPr>
            <w:tcW w:w="2180" w:type="dxa"/>
            <w:shd w:val="clear" w:color="auto" w:fill="auto"/>
          </w:tcPr>
          <w:p w:rsidR="00141B69" w:rsidRPr="00141B69" w:rsidRDefault="00141B69" w:rsidP="00141B69">
            <w:pPr>
              <w:keepNext/>
              <w:ind w:firstLine="0"/>
            </w:pPr>
          </w:p>
        </w:tc>
      </w:tr>
    </w:tbl>
    <w:p w:rsidR="00141B69" w:rsidRDefault="00141B69" w:rsidP="00141B69"/>
    <w:p w:rsidR="00141B69" w:rsidRDefault="00141B69" w:rsidP="00141B69">
      <w:pPr>
        <w:jc w:val="center"/>
        <w:rPr>
          <w:b/>
        </w:rPr>
      </w:pPr>
      <w:r w:rsidRPr="00141B69">
        <w:rPr>
          <w:b/>
        </w:rPr>
        <w:t>Total--103</w:t>
      </w:r>
    </w:p>
    <w:p w:rsidR="00141B69" w:rsidRDefault="00141B69" w:rsidP="00141B69">
      <w:pPr>
        <w:jc w:val="center"/>
        <w:rPr>
          <w:b/>
        </w:rPr>
      </w:pPr>
    </w:p>
    <w:p w:rsidR="00141B69" w:rsidRDefault="00141B69" w:rsidP="00141B69">
      <w:pPr>
        <w:ind w:firstLine="0"/>
      </w:pPr>
      <w:r w:rsidRPr="00141B69">
        <w:t xml:space="preserve"> </w:t>
      </w:r>
      <w:r>
        <w:t>Those who voted in the negative are:</w:t>
      </w:r>
    </w:p>
    <w:p w:rsidR="00141B69" w:rsidRDefault="00141B69" w:rsidP="00141B69"/>
    <w:p w:rsidR="00141B69" w:rsidRDefault="00141B69" w:rsidP="00141B69">
      <w:pPr>
        <w:jc w:val="center"/>
        <w:rPr>
          <w:b/>
        </w:rPr>
      </w:pPr>
      <w:r w:rsidRPr="00141B69">
        <w:rPr>
          <w:b/>
        </w:rPr>
        <w:t>Total--0</w:t>
      </w:r>
    </w:p>
    <w:p w:rsidR="00141B69" w:rsidRDefault="00141B69" w:rsidP="00141B69">
      <w:pPr>
        <w:jc w:val="center"/>
        <w:rPr>
          <w:b/>
        </w:rPr>
      </w:pPr>
    </w:p>
    <w:p w:rsidR="00141B69" w:rsidRDefault="00141B69" w:rsidP="00141B69">
      <w:r>
        <w:t>The Conference Report was adopted and a message was ordered sent to the Senate accordingly.</w:t>
      </w:r>
    </w:p>
    <w:p w:rsidR="00141B69" w:rsidRDefault="00141B69" w:rsidP="00141B69"/>
    <w:p w:rsidR="00141B69" w:rsidRDefault="00141B69" w:rsidP="00141B69">
      <w:pPr>
        <w:keepNext/>
        <w:jc w:val="center"/>
        <w:rPr>
          <w:b/>
        </w:rPr>
      </w:pPr>
      <w:r w:rsidRPr="00141B69">
        <w:rPr>
          <w:b/>
        </w:rPr>
        <w:t>S. 289--CONFERENCE REPORT ADOPTED</w:t>
      </w:r>
    </w:p>
    <w:p w:rsidR="00141B69" w:rsidRDefault="00141B69" w:rsidP="00141B69">
      <w:pPr>
        <w:jc w:val="center"/>
        <w:rPr>
          <w:b/>
        </w:rPr>
      </w:pPr>
    </w:p>
    <w:p w:rsidR="00141B69" w:rsidRPr="00E32215" w:rsidRDefault="00141B69" w:rsidP="00141B6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5" w:name="file_start29"/>
      <w:bookmarkEnd w:id="105"/>
      <w:r w:rsidRPr="00E32215">
        <w:rPr>
          <w:b/>
        </w:rPr>
        <w:t>S. 289 -- Conference Report</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E32215">
        <w:t>The General Assembly, Columbia, S.C., May 23, 2017</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2215">
        <w:tab/>
        <w:t>The COMMITTEE OF CONFERENCE, to whom was referred:</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2215">
        <w:rPr>
          <w:rFonts w:eastAsia="Calibri"/>
        </w:rPr>
        <w:tab/>
        <w:t xml:space="preserve">S. 289 -- Senators Shealy, Rankin, McElveen, Sheheen, Hutto, and McLeod:  </w:t>
      </w:r>
      <w:r w:rsidRPr="00E32215">
        <w:rPr>
          <w:szCs w:val="30"/>
        </w:rPr>
        <w:t xml:space="preserve">A BILL </w:t>
      </w:r>
      <w:r w:rsidRPr="00E32215">
        <w:rPr>
          <w:rFonts w:eastAsia="Calibri"/>
          <w:color w:val="000000"/>
          <w:u w:color="000000"/>
        </w:rPr>
        <w:t>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w:t>
      </w:r>
      <w:r w:rsidRPr="00E32215">
        <w:rPr>
          <w:rFonts w:eastAsia="Calibri"/>
          <w:color w:val="000000"/>
          <w:u w:color="000000"/>
        </w:rPr>
        <w:noBreakHyphen/>
        <w:t>11</w:t>
      </w:r>
      <w:r w:rsidRPr="00E32215">
        <w:rPr>
          <w:rFonts w:eastAsia="Calibri"/>
          <w:color w:val="000000"/>
          <w:u w:color="000000"/>
        </w:rPr>
        <w:noBreakHyphen/>
        <w:t>10(A), RELATING TO OFFICES AND DIVISIONS UNDER THE DEPARTMENT OF ADMINISTRATION, TO DELETE THOSE VICTIM SERVICES OFFICES AND OTHER ENTITIES THAT ARE MOVED TO THE NEW DIVISION; TO AMEND SECTIONS 14</w:t>
      </w:r>
      <w:r w:rsidRPr="00E32215">
        <w:rPr>
          <w:rFonts w:eastAsia="Calibri"/>
          <w:color w:val="000000"/>
          <w:u w:color="000000"/>
        </w:rPr>
        <w:noBreakHyphen/>
        <w:t>1</w:t>
      </w:r>
      <w:r w:rsidRPr="00E32215">
        <w:rPr>
          <w:rFonts w:eastAsia="Calibri"/>
          <w:color w:val="000000"/>
          <w:u w:color="000000"/>
        </w:rPr>
        <w:noBreakHyphen/>
        <w:t>203, 14</w:t>
      </w:r>
      <w:r w:rsidRPr="00E32215">
        <w:rPr>
          <w:rFonts w:eastAsia="Calibri"/>
          <w:color w:val="000000"/>
          <w:u w:color="000000"/>
        </w:rPr>
        <w:noBreakHyphen/>
        <w:t>1</w:t>
      </w:r>
      <w:r w:rsidRPr="00E32215">
        <w:rPr>
          <w:rFonts w:eastAsia="Calibri"/>
          <w:color w:val="000000"/>
          <w:u w:color="000000"/>
        </w:rPr>
        <w:noBreakHyphen/>
        <w:t>204(A), 14</w:t>
      </w:r>
      <w:r w:rsidRPr="00E32215">
        <w:rPr>
          <w:rFonts w:eastAsia="Calibri"/>
          <w:color w:val="000000"/>
          <w:u w:color="000000"/>
        </w:rPr>
        <w:noBreakHyphen/>
        <w:t>1</w:t>
      </w:r>
      <w:r w:rsidRPr="00E32215">
        <w:rPr>
          <w:rFonts w:eastAsia="Calibri"/>
          <w:color w:val="000000"/>
          <w:u w:color="000000"/>
        </w:rPr>
        <w:noBreakHyphen/>
        <w:t>205, 14</w:t>
      </w:r>
      <w:r w:rsidRPr="00E32215">
        <w:rPr>
          <w:rFonts w:eastAsia="Calibri"/>
          <w:color w:val="000000"/>
          <w:u w:color="000000"/>
        </w:rPr>
        <w:noBreakHyphen/>
        <w:t>1</w:t>
      </w:r>
      <w:r w:rsidRPr="00E32215">
        <w:rPr>
          <w:rFonts w:eastAsia="Calibri"/>
          <w:color w:val="000000"/>
          <w:u w:color="000000"/>
        </w:rPr>
        <w:noBreakHyphen/>
        <w:t>206(C), 14</w:t>
      </w:r>
      <w:r w:rsidRPr="00E32215">
        <w:rPr>
          <w:rFonts w:eastAsia="Calibri"/>
          <w:color w:val="000000"/>
          <w:u w:color="000000"/>
        </w:rPr>
        <w:noBreakHyphen/>
        <w:t>1</w:t>
      </w:r>
      <w:r w:rsidRPr="00E32215">
        <w:rPr>
          <w:rFonts w:eastAsia="Calibri"/>
          <w:color w:val="000000"/>
          <w:u w:color="000000"/>
        </w:rPr>
        <w:noBreakHyphen/>
        <w:t>207(C), 14</w:t>
      </w:r>
      <w:r w:rsidRPr="00E32215">
        <w:rPr>
          <w:rFonts w:eastAsia="Calibri"/>
          <w:color w:val="000000"/>
          <w:u w:color="000000"/>
        </w:rPr>
        <w:noBreakHyphen/>
        <w:t>1</w:t>
      </w:r>
      <w:r w:rsidRPr="00E32215">
        <w:rPr>
          <w:rFonts w:eastAsia="Calibri"/>
          <w:color w:val="000000"/>
          <w:u w:color="000000"/>
        </w:rPr>
        <w:noBreakHyphen/>
        <w:t>208(C), AND 14</w:t>
      </w:r>
      <w:r w:rsidRPr="00E32215">
        <w:rPr>
          <w:rFonts w:eastAsia="Calibri"/>
          <w:color w:val="000000"/>
          <w:u w:color="000000"/>
        </w:rPr>
        <w:noBreakHyphen/>
        <w:t>1</w:t>
      </w:r>
      <w:r w:rsidRPr="00E32215">
        <w:rPr>
          <w:rFonts w:eastAsia="Calibri"/>
          <w:color w:val="000000"/>
          <w:u w:color="000000"/>
        </w:rPr>
        <w:noBreakHyphen/>
        <w:t>210(A), RELATING TO THE DISTRIBUTION OF CERTAIN FILING FEES, TO MAKE CONFORMING CHANGES REFLECTING THE RESTRUCTURING OF VICTIM SERVICES GENERALLY RELATING TO THAT PORTION OF THE FEES DISTRIBUTED TO THE VICTIM COMPENSATION FUND; TO AMEND SECTIONS 16</w:t>
      </w:r>
      <w:r w:rsidRPr="00E32215">
        <w:rPr>
          <w:rFonts w:eastAsia="Calibri"/>
          <w:color w:val="000000"/>
          <w:u w:color="000000"/>
        </w:rPr>
        <w:noBreakHyphen/>
        <w:t>3</w:t>
      </w:r>
      <w:r w:rsidRPr="00E32215">
        <w:rPr>
          <w:rFonts w:eastAsia="Calibri"/>
          <w:color w:val="000000"/>
          <w:u w:color="000000"/>
        </w:rPr>
        <w:noBreakHyphen/>
        <w:t>1110, 16</w:t>
      </w:r>
      <w:r w:rsidRPr="00E32215">
        <w:rPr>
          <w:rFonts w:eastAsia="Calibri"/>
          <w:color w:val="000000"/>
          <w:u w:color="000000"/>
        </w:rPr>
        <w:noBreakHyphen/>
        <w:t>3</w:t>
      </w:r>
      <w:r w:rsidRPr="00E32215">
        <w:rPr>
          <w:rFonts w:eastAsia="Calibri"/>
          <w:color w:val="000000"/>
          <w:u w:color="000000"/>
        </w:rPr>
        <w:noBreakHyphen/>
        <w:t>1120, 16</w:t>
      </w:r>
      <w:r w:rsidRPr="00E32215">
        <w:rPr>
          <w:rFonts w:eastAsia="Calibri"/>
          <w:color w:val="000000"/>
          <w:u w:color="000000"/>
        </w:rPr>
        <w:noBreakHyphen/>
        <w:t>3</w:t>
      </w:r>
      <w:r w:rsidRPr="00E32215">
        <w:rPr>
          <w:rFonts w:eastAsia="Calibri"/>
          <w:color w:val="000000"/>
          <w:u w:color="000000"/>
        </w:rPr>
        <w:noBreakHyphen/>
        <w:t>1140, 16</w:t>
      </w:r>
      <w:r w:rsidRPr="00E32215">
        <w:rPr>
          <w:rFonts w:eastAsia="Calibri"/>
          <w:color w:val="000000"/>
          <w:u w:color="000000"/>
        </w:rPr>
        <w:noBreakHyphen/>
        <w:t>3</w:t>
      </w:r>
      <w:r w:rsidRPr="00E32215">
        <w:rPr>
          <w:rFonts w:eastAsia="Calibri"/>
          <w:color w:val="000000"/>
          <w:u w:color="000000"/>
        </w:rPr>
        <w:noBreakHyphen/>
        <w:t>1150, 16</w:t>
      </w:r>
      <w:r w:rsidRPr="00E32215">
        <w:rPr>
          <w:rFonts w:eastAsia="Calibri"/>
          <w:color w:val="000000"/>
          <w:u w:color="000000"/>
        </w:rPr>
        <w:noBreakHyphen/>
        <w:t>3</w:t>
      </w:r>
      <w:r w:rsidRPr="00E32215">
        <w:rPr>
          <w:rFonts w:eastAsia="Calibri"/>
          <w:color w:val="000000"/>
          <w:u w:color="000000"/>
        </w:rPr>
        <w:noBreakHyphen/>
        <w:t>1160, 16</w:t>
      </w:r>
      <w:r w:rsidRPr="00E32215">
        <w:rPr>
          <w:rFonts w:eastAsia="Calibri"/>
          <w:color w:val="000000"/>
          <w:u w:color="000000"/>
        </w:rPr>
        <w:noBreakHyphen/>
        <w:t>3</w:t>
      </w:r>
      <w:r w:rsidRPr="00E32215">
        <w:rPr>
          <w:rFonts w:eastAsia="Calibri"/>
          <w:color w:val="000000"/>
          <w:u w:color="000000"/>
        </w:rPr>
        <w:noBreakHyphen/>
        <w:t>1170, 16</w:t>
      </w:r>
      <w:r w:rsidRPr="00E32215">
        <w:rPr>
          <w:rFonts w:eastAsia="Calibri"/>
          <w:color w:val="000000"/>
          <w:u w:color="000000"/>
        </w:rPr>
        <w:noBreakHyphen/>
        <w:t>3</w:t>
      </w:r>
      <w:r w:rsidRPr="00E32215">
        <w:rPr>
          <w:rFonts w:eastAsia="Calibri"/>
          <w:color w:val="000000"/>
          <w:u w:color="000000"/>
        </w:rPr>
        <w:noBreakHyphen/>
        <w:t>1180, 16</w:t>
      </w:r>
      <w:r w:rsidRPr="00E32215">
        <w:rPr>
          <w:rFonts w:eastAsia="Calibri"/>
          <w:color w:val="000000"/>
          <w:u w:color="000000"/>
        </w:rPr>
        <w:noBreakHyphen/>
        <w:t>3</w:t>
      </w:r>
      <w:r w:rsidRPr="00E32215">
        <w:rPr>
          <w:rFonts w:eastAsia="Calibri"/>
          <w:color w:val="000000"/>
          <w:u w:color="000000"/>
        </w:rPr>
        <w:noBreakHyphen/>
        <w:t>1220, 16</w:t>
      </w:r>
      <w:r w:rsidRPr="00E32215">
        <w:rPr>
          <w:rFonts w:eastAsia="Calibri"/>
          <w:color w:val="000000"/>
          <w:u w:color="000000"/>
        </w:rPr>
        <w:noBreakHyphen/>
        <w:t>3</w:t>
      </w:r>
      <w:r w:rsidRPr="00E32215">
        <w:rPr>
          <w:rFonts w:eastAsia="Calibri"/>
          <w:color w:val="000000"/>
          <w:u w:color="000000"/>
        </w:rPr>
        <w:noBreakHyphen/>
        <w:t>1230, 16</w:t>
      </w:r>
      <w:r w:rsidRPr="00E32215">
        <w:rPr>
          <w:rFonts w:eastAsia="Calibri"/>
          <w:color w:val="000000"/>
          <w:u w:color="000000"/>
        </w:rPr>
        <w:noBreakHyphen/>
        <w:t>3</w:t>
      </w:r>
      <w:r w:rsidRPr="00E32215">
        <w:rPr>
          <w:rFonts w:eastAsia="Calibri"/>
          <w:color w:val="000000"/>
          <w:u w:color="000000"/>
        </w:rPr>
        <w:noBreakHyphen/>
        <w:t>1240, 16</w:t>
      </w:r>
      <w:r w:rsidRPr="00E32215">
        <w:rPr>
          <w:rFonts w:eastAsia="Calibri"/>
          <w:color w:val="000000"/>
          <w:u w:color="000000"/>
        </w:rPr>
        <w:noBreakHyphen/>
        <w:t>3</w:t>
      </w:r>
      <w:r w:rsidRPr="00E32215">
        <w:rPr>
          <w:rFonts w:eastAsia="Calibri"/>
          <w:color w:val="000000"/>
          <w:u w:color="000000"/>
        </w:rPr>
        <w:noBreakHyphen/>
        <w:t>1260, 16</w:t>
      </w:r>
      <w:r w:rsidRPr="00E32215">
        <w:rPr>
          <w:rFonts w:eastAsia="Calibri"/>
          <w:color w:val="000000"/>
          <w:u w:color="000000"/>
        </w:rPr>
        <w:noBreakHyphen/>
        <w:t>3</w:t>
      </w:r>
      <w:r w:rsidRPr="00E32215">
        <w:rPr>
          <w:rFonts w:eastAsia="Calibri"/>
          <w:color w:val="000000"/>
          <w:u w:color="000000"/>
        </w:rPr>
        <w:noBreakHyphen/>
        <w:t>1290, 16</w:t>
      </w:r>
      <w:r w:rsidRPr="00E32215">
        <w:rPr>
          <w:rFonts w:eastAsia="Calibri"/>
          <w:color w:val="000000"/>
          <w:u w:color="000000"/>
        </w:rPr>
        <w:noBreakHyphen/>
        <w:t>3</w:t>
      </w:r>
      <w:r w:rsidRPr="00E32215">
        <w:rPr>
          <w:rFonts w:eastAsia="Calibri"/>
          <w:color w:val="000000"/>
          <w:u w:color="000000"/>
        </w:rPr>
        <w:noBreakHyphen/>
        <w:t>1330, 16</w:t>
      </w:r>
      <w:r w:rsidRPr="00E32215">
        <w:rPr>
          <w:rFonts w:eastAsia="Calibri"/>
          <w:color w:val="000000"/>
          <w:u w:color="000000"/>
        </w:rPr>
        <w:noBreakHyphen/>
        <w:t>3</w:t>
      </w:r>
      <w:r w:rsidRPr="00E32215">
        <w:rPr>
          <w:rFonts w:eastAsia="Calibri"/>
          <w:color w:val="000000"/>
          <w:u w:color="000000"/>
        </w:rPr>
        <w:noBreakHyphen/>
        <w:t>1340, AND 16</w:t>
      </w:r>
      <w:r w:rsidRPr="00E32215">
        <w:rPr>
          <w:rFonts w:eastAsia="Calibri"/>
          <w:color w:val="000000"/>
          <w:u w:color="000000"/>
        </w:rPr>
        <w:noBreakHyphen/>
        <w:t>3</w:t>
      </w:r>
      <w:r w:rsidRPr="00E32215">
        <w:rPr>
          <w:rFonts w:eastAsia="Calibri"/>
          <w:color w:val="000000"/>
          <w:u w:color="000000"/>
        </w:rPr>
        <w:noBreakHyphen/>
        <w:t xml:space="preserve">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w:t>
      </w:r>
      <w:r w:rsidRPr="00E32215">
        <w:rPr>
          <w:color w:val="000000"/>
          <w:u w:color="000000"/>
        </w:rPr>
        <w:t>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w:t>
      </w:r>
      <w:r w:rsidRPr="00E32215">
        <w:rPr>
          <w:rFonts w:eastAsia="Calibri"/>
          <w:color w:val="000000"/>
          <w:u w:color="000000"/>
        </w:rPr>
        <w:t xml:space="preserve"> </w:t>
      </w:r>
      <w:r w:rsidRPr="00E32215">
        <w:rPr>
          <w:color w:val="000000"/>
          <w:u w:color="000000"/>
        </w:rPr>
        <w:t>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w:t>
      </w:r>
      <w:r w:rsidRPr="00E32215">
        <w:rPr>
          <w:rFonts w:eastAsia="Calibri"/>
          <w:color w:val="000000"/>
          <w:u w:color="000000"/>
        </w:rPr>
        <w:t xml:space="preserve"> </w:t>
      </w:r>
      <w:r w:rsidRPr="00E32215">
        <w:rPr>
          <w:color w:val="000000"/>
          <w:u w:color="000000"/>
        </w:rPr>
        <w:t>TO AMEND SECTIONS 23</w:t>
      </w:r>
      <w:r w:rsidRPr="00E32215">
        <w:rPr>
          <w:color w:val="000000"/>
          <w:u w:color="000000"/>
        </w:rPr>
        <w:noBreakHyphen/>
        <w:t>6</w:t>
      </w:r>
      <w:r w:rsidRPr="00E32215">
        <w:rPr>
          <w:color w:val="000000"/>
          <w:u w:color="000000"/>
        </w:rPr>
        <w:noBreakHyphen/>
        <w:t>500, 23</w:t>
      </w:r>
      <w:r w:rsidRPr="00E32215">
        <w:rPr>
          <w:color w:val="000000"/>
          <w:u w:color="000000"/>
        </w:rPr>
        <w:noBreakHyphen/>
        <w:t>6</w:t>
      </w:r>
      <w:r w:rsidRPr="00E32215">
        <w:rPr>
          <w:color w:val="000000"/>
          <w:u w:color="000000"/>
        </w:rPr>
        <w:noBreakHyphen/>
        <w:t>510, AND 23</w:t>
      </w:r>
      <w:r w:rsidRPr="00E32215">
        <w:rPr>
          <w:color w:val="000000"/>
          <w:u w:color="000000"/>
        </w:rPr>
        <w:noBreakHyphen/>
        <w:t>6</w:t>
      </w:r>
      <w:r w:rsidRPr="00E32215">
        <w:rPr>
          <w:color w:val="000000"/>
          <w:u w:color="000000"/>
        </w:rPr>
        <w:noBreakHyphen/>
        <w:t>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w:t>
      </w:r>
      <w:r w:rsidRPr="00E32215">
        <w:rPr>
          <w:rFonts w:eastAsia="Calibri"/>
          <w:color w:val="000000"/>
          <w:u w:color="000000"/>
        </w:rPr>
        <w:t xml:space="preserve"> </w:t>
      </w:r>
      <w:r w:rsidRPr="00E32215">
        <w:rPr>
          <w:color w:val="000000"/>
          <w:u w:color="000000"/>
        </w:rPr>
        <w:t>TO AMEND SECTION 16</w:t>
      </w:r>
      <w:r w:rsidRPr="00E32215">
        <w:rPr>
          <w:color w:val="000000"/>
          <w:u w:color="000000"/>
        </w:rPr>
        <w:noBreakHyphen/>
        <w:t>5</w:t>
      </w:r>
      <w:r w:rsidRPr="00E32215">
        <w:rPr>
          <w:color w:val="000000"/>
          <w:u w:color="000000"/>
        </w:rPr>
        <w:noBreakHyphen/>
        <w:t>445(C), RELATING TO THE SEIZURE AND FORFEITURE OF EQUIPMENT USED IN VIOLATION OF A CRIME, AND SECTION 24</w:t>
      </w:r>
      <w:r w:rsidRPr="00E32215">
        <w:rPr>
          <w:color w:val="000000"/>
          <w:u w:color="000000"/>
        </w:rPr>
        <w:noBreakHyphen/>
        <w:t>3</w:t>
      </w:r>
      <w:r w:rsidRPr="00E32215">
        <w:rPr>
          <w:color w:val="000000"/>
          <w:u w:color="000000"/>
        </w:rPr>
        <w:noBreakHyphen/>
        <w:t>40(A)(2)(b), RELATING TO THE PRISON INDUSTRIES PROGRAM AND DISTRIBUTION OF PRISONER WAGES, TO MAKE CONFORMING CHANGES REFLECTING THE RESTRUCTURING OF VICTIM SERVICES GENERALLY RELATING TO THE VICTIM COMPENSATION FUND;</w:t>
      </w:r>
      <w:r w:rsidRPr="00E32215">
        <w:rPr>
          <w:rFonts w:eastAsia="Calibri"/>
          <w:color w:val="000000"/>
          <w:u w:color="000000"/>
        </w:rPr>
        <w:t xml:space="preserve"> </w:t>
      </w:r>
      <w:r w:rsidRPr="00E32215">
        <w:rPr>
          <w:color w:val="000000"/>
          <w:u w:color="000000"/>
        </w:rPr>
        <w:t>TO AMEND SECTIONS 14</w:t>
      </w:r>
      <w:r w:rsidRPr="00E32215">
        <w:rPr>
          <w:color w:val="000000"/>
          <w:u w:color="000000"/>
        </w:rPr>
        <w:noBreakHyphen/>
        <w:t>1</w:t>
      </w:r>
      <w:r w:rsidRPr="00E32215">
        <w:rPr>
          <w:color w:val="000000"/>
          <w:u w:color="000000"/>
        </w:rPr>
        <w:noBreakHyphen/>
        <w:t>206(E), 14</w:t>
      </w:r>
      <w:r w:rsidRPr="00E32215">
        <w:rPr>
          <w:color w:val="000000"/>
          <w:u w:color="000000"/>
        </w:rPr>
        <w:noBreakHyphen/>
        <w:t>1</w:t>
      </w:r>
      <w:r w:rsidRPr="00E32215">
        <w:rPr>
          <w:color w:val="000000"/>
          <w:u w:color="000000"/>
        </w:rPr>
        <w:noBreakHyphen/>
        <w:t>207(E), AND 14</w:t>
      </w:r>
      <w:r w:rsidRPr="00E32215">
        <w:rPr>
          <w:color w:val="000000"/>
          <w:u w:color="000000"/>
        </w:rPr>
        <w:noBreakHyphen/>
        <w:t>1</w:t>
      </w:r>
      <w:r w:rsidRPr="00E32215">
        <w:rPr>
          <w:color w:val="000000"/>
          <w:u w:color="000000"/>
        </w:rPr>
        <w:noBreakHyphen/>
        <w:t>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w:t>
      </w:r>
      <w:r w:rsidRPr="00E32215">
        <w:rPr>
          <w:rFonts w:eastAsia="Calibri"/>
          <w:color w:val="000000"/>
          <w:u w:color="000000"/>
        </w:rPr>
        <w:t xml:space="preserve"> </w:t>
      </w:r>
      <w:r w:rsidRPr="00E32215">
        <w:rPr>
          <w:color w:val="000000"/>
          <w:u w:color="000000"/>
        </w:rPr>
        <w:t>BY ADDING SECTIONS 14</w:t>
      </w:r>
      <w:r w:rsidRPr="00E32215">
        <w:rPr>
          <w:color w:val="000000"/>
          <w:u w:color="000000"/>
        </w:rPr>
        <w:noBreakHyphen/>
        <w:t>1</w:t>
      </w:r>
      <w:r w:rsidRPr="00E32215">
        <w:rPr>
          <w:color w:val="000000"/>
          <w:u w:color="000000"/>
        </w:rPr>
        <w:noBreakHyphen/>
        <w:t>211.5, 14</w:t>
      </w:r>
      <w:r w:rsidRPr="00E32215">
        <w:rPr>
          <w:color w:val="000000"/>
          <w:u w:color="000000"/>
        </w:rPr>
        <w:noBreakHyphen/>
        <w:t>1</w:t>
      </w:r>
      <w:r w:rsidRPr="00E32215">
        <w:rPr>
          <w:color w:val="000000"/>
          <w:u w:color="000000"/>
        </w:rPr>
        <w:noBreakHyphen/>
        <w:t>211.6, AND 14</w:t>
      </w:r>
      <w:r w:rsidRPr="00E32215">
        <w:rPr>
          <w:color w:val="000000"/>
          <w:u w:color="000000"/>
        </w:rPr>
        <w:noBreakHyphen/>
        <w:t>1</w:t>
      </w:r>
      <w:r w:rsidRPr="00E32215">
        <w:rPr>
          <w:color w:val="000000"/>
          <w:u w:color="000000"/>
        </w:rPr>
        <w:noBreakHyphen/>
        <w:t>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2E47A8" w:rsidRPr="00E32215" w:rsidRDefault="002E47A8"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2215">
        <w:tab/>
        <w:t>Beg leave to report that they have duly and carefully considered the same and recommend:</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2215">
        <w:tab/>
        <w:t xml:space="preserve">That the same do pass with the following amendments: </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2215">
        <w:tab/>
        <w:t>Amend the bill, as and if amended, by striking all after the enacting words and inserting:</w:t>
      </w:r>
    </w:p>
    <w:p w:rsidR="00141B69" w:rsidRPr="00141B69" w:rsidRDefault="002E47A8"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tab/>
        <w:t>/</w:t>
      </w:r>
      <w:r>
        <w:tab/>
      </w:r>
      <w:r w:rsidR="00141B69" w:rsidRPr="00141B69">
        <w:rPr>
          <w:color w:val="000000"/>
          <w:u w:color="000000"/>
        </w:rPr>
        <w:t>SECTION</w:t>
      </w:r>
      <w:r w:rsidR="00141B69" w:rsidRPr="00141B69">
        <w:rPr>
          <w:color w:val="000000"/>
          <w:u w:color="000000"/>
        </w:rPr>
        <w:tab/>
        <w:t>1.</w:t>
      </w:r>
      <w:r w:rsidR="00141B69" w:rsidRPr="00141B69">
        <w:rPr>
          <w:color w:val="000000"/>
          <w:u w:color="000000"/>
        </w:rPr>
        <w:tab/>
        <w:t>This act may be cited as the “South Carolina Crime Victim Services Act.”</w:t>
      </w:r>
    </w:p>
    <w:p w:rsidR="00141B69" w:rsidRPr="00141B69" w:rsidRDefault="00141B69" w:rsidP="002E4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PART I</w:t>
      </w:r>
    </w:p>
    <w:p w:rsidR="00141B69" w:rsidRPr="00141B69" w:rsidRDefault="00141B69" w:rsidP="002E4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Restructure and Consolidation of Victim Services</w:t>
      </w:r>
    </w:p>
    <w:p w:rsidR="00C4529B"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2.</w:t>
      </w:r>
      <w:r w:rsidRPr="00141B69">
        <w:rPr>
          <w:color w:val="000000"/>
          <w:u w:color="000000"/>
        </w:rPr>
        <w:tab/>
        <w:t>Chapter 7, Title 1 of the 1976 Code is amended by adding:</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“Article 8</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South Carolina Crime Victim Services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w:t>
      </w:r>
      <w:r w:rsidRPr="00141B69">
        <w:rPr>
          <w:color w:val="000000"/>
          <w:u w:color="000000"/>
        </w:rPr>
        <w:noBreakHyphen/>
        <w:t>7</w:t>
      </w:r>
      <w:r w:rsidRPr="00141B69">
        <w:rPr>
          <w:color w:val="000000"/>
          <w:u w:color="000000"/>
        </w:rPr>
        <w:noBreakHyphen/>
        <w:t>1100.</w:t>
      </w:r>
      <w:r w:rsidRPr="00141B69">
        <w:rPr>
          <w:color w:val="000000"/>
          <w:u w:color="000000"/>
        </w:rPr>
        <w:tab/>
        <w:t>The following agencies, boards, and commissions, including all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Attorney General, South Carolina Crime Victim Services Division: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(1)</w:t>
      </w:r>
      <w:r w:rsidRPr="00141B69">
        <w:rPr>
          <w:color w:val="000000"/>
          <w:u w:color="000000"/>
        </w:rPr>
        <w:tab/>
        <w:t>State Office of Victim Assistance, provided for in Articles 13 and 14, Chapter 3, Title 16;</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(2)</w:t>
      </w:r>
      <w:r w:rsidRPr="00141B69">
        <w:rPr>
          <w:color w:val="000000"/>
          <w:u w:color="000000"/>
        </w:rPr>
        <w:tab/>
        <w:t>South Carolina Crime Victim Ombudsman, provided for in Article 16, Chapter 3, Title 16;</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(3)</w:t>
      </w:r>
      <w:r w:rsidRPr="00141B69">
        <w:rPr>
          <w:color w:val="000000"/>
          <w:u w:color="000000"/>
        </w:rPr>
        <w:tab/>
        <w:t>that portion of the Office of Highway Safety and Justice Programs of the Department of Public Safety that administers the Victims of Crime Act grants, the Violence Against Women Act grants, and the State Victim Assistance Program grants.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w:t>
      </w:r>
      <w:r w:rsidRPr="00141B69">
        <w:rPr>
          <w:color w:val="000000"/>
          <w:u w:color="000000"/>
        </w:rPr>
        <w:noBreakHyphen/>
        <w:t>7</w:t>
      </w:r>
      <w:r w:rsidRPr="00141B69">
        <w:rPr>
          <w:color w:val="000000"/>
          <w:u w:color="000000"/>
        </w:rPr>
        <w:noBreakHyphen/>
        <w:t>1110.</w:t>
      </w:r>
      <w:r w:rsidRPr="00141B69">
        <w:rPr>
          <w:color w:val="000000"/>
          <w:u w:color="000000"/>
        </w:rPr>
        <w:tab/>
        <w:t>(A)</w:t>
      </w:r>
      <w:r w:rsidRPr="00141B69">
        <w:rPr>
          <w:color w:val="000000"/>
          <w:u w:color="000000"/>
        </w:rPr>
        <w:tab/>
        <w:t>There is created the South Carolina Crime Victim Services (SCCVS) Division in the Office of the Attorney General under the Attorney General’s authority. The division must be headed by a director appointed by the Attorney General who shall hold office until his successor is appointed and qualified. There are created four departments within the division, the: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Department of Crime Victim Compensation;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Department of Crime Victim Assistance Grants;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Department of Crime Victim Services Training, Provider Certification, and Statistical Analysis;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Department of Crime Victim Ombudsman.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The director shall appoint the three deputy directors, pursuant to items (1), (2), and (3), and the Ombudsman.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2215">
        <w:tab/>
        <w:t>(B)</w:t>
      </w:r>
      <w:r w:rsidRPr="00E32215">
        <w:tab/>
        <w:t>Information including, but not limited to, all papers, files, or investigative materials requested or voluntarily provided and received by any department of the Office of the Attorney General, South Carolina Crime Services Division relating to a particular victim of crime, is confidential and retains its confidential status at all times and may not be shared with other divisions or departments within the Office of the Attorney General in order to pursue prosecution of that victim.  In addition, confidential information as defined in this section is not subject to release pursuant to Chapter 4, Title 30, the Freedom of Information Act.”</w:t>
      </w:r>
    </w:p>
    <w:p w:rsidR="00C4529B"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3.</w:t>
      </w:r>
      <w:r w:rsidRPr="00141B69">
        <w:rPr>
          <w:color w:val="000000"/>
          <w:u w:color="000000"/>
        </w:rPr>
        <w:tab/>
        <w:t>Section 1</w:t>
      </w:r>
      <w:r w:rsidRPr="00141B69">
        <w:rPr>
          <w:color w:val="000000"/>
          <w:u w:color="000000"/>
        </w:rPr>
        <w:noBreakHyphen/>
        <w:t>11</w:t>
      </w:r>
      <w:r w:rsidRPr="00141B69">
        <w:rPr>
          <w:color w:val="000000"/>
          <w:u w:color="000000"/>
        </w:rPr>
        <w:noBreakHyphen/>
        <w:t>10(A)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w:t>
      </w:r>
      <w:r w:rsidRPr="00141B69">
        <w:rPr>
          <w:color w:val="000000"/>
          <w:u w:color="000000"/>
        </w:rPr>
        <w:noBreakHyphen/>
        <w:t>11</w:t>
      </w:r>
      <w:r w:rsidRPr="00141B69">
        <w:rPr>
          <w:color w:val="000000"/>
          <w:u w:color="000000"/>
        </w:rPr>
        <w:noBreakHyphen/>
        <w:t>10.</w:t>
      </w:r>
      <w:r w:rsidRPr="00141B69">
        <w:rPr>
          <w:color w:val="000000"/>
          <w:u w:color="000000"/>
        </w:rPr>
        <w:tab/>
        <w:t>(A)</w:t>
      </w:r>
      <w:r w:rsidRPr="00141B69">
        <w:rPr>
          <w:color w:val="000000"/>
          <w:u w:color="000000"/>
        </w:rPr>
        <w:tab/>
        <w:t>There is hereby created, within the executive branch of the state government, the Department of Administration, headed by a director appointed by the Governor upon the advice and consent of the Senate who only may be removed pursuant to Section 1</w:t>
      </w:r>
      <w:r w:rsidRPr="00141B69">
        <w:rPr>
          <w:color w:val="000000"/>
          <w:u w:color="000000"/>
        </w:rPr>
        <w:noBreakHyphen/>
        <w:t>3</w:t>
      </w:r>
      <w:r w:rsidRPr="00141B69">
        <w:rPr>
          <w:color w:val="000000"/>
          <w:u w:color="000000"/>
        </w:rPr>
        <w:noBreakHyphen/>
        <w:t>240(B). Effective July 1, 2015, the following offices, divisions, or components of the former State Budget and Control Board, Office of the Governor, or other agencies are transferred to, and incorporated into, the Department of Administration: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(a)</w:t>
      </w:r>
      <w:r w:rsidRPr="00141B69">
        <w:rPr>
          <w:color w:val="000000"/>
          <w:u w:color="000000"/>
        </w:rPr>
        <w:tab/>
        <w:t>The memorandum of understanding shall provide for: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color w:val="000000"/>
          <w:u w:color="000000"/>
        </w:rPr>
        <w:tab/>
        <w:t>(i)</w:t>
      </w:r>
      <w:r w:rsidRPr="00141B69">
        <w:rPr>
          <w:color w:val="000000"/>
          <w:u w:color="000000"/>
        </w:rPr>
        <w:tab/>
        <w:t>continued use of existing office space;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color w:val="000000"/>
          <w:u w:color="000000"/>
        </w:rPr>
        <w:tab/>
        <w:t>(ii)</w:t>
      </w:r>
      <w:r w:rsidRPr="00141B69">
        <w:rPr>
          <w:color w:val="000000"/>
          <w:u w:color="000000"/>
        </w:rPr>
        <w:tab/>
        <w:t>a method for the allocation of new, additional, or different office space;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color w:val="000000"/>
          <w:u w:color="000000"/>
        </w:rPr>
        <w:tab/>
        <w:t>(iii)</w:t>
      </w:r>
      <w:r w:rsidRPr="00141B69">
        <w:rPr>
          <w:color w:val="000000"/>
          <w:u w:color="000000"/>
        </w:rPr>
        <w:tab/>
        <w:t>adequate parking;</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color w:val="000000"/>
          <w:u w:color="000000"/>
        </w:rPr>
        <w:tab/>
        <w:t>(iv)</w:t>
      </w:r>
      <w:r w:rsidRPr="00141B69">
        <w:rPr>
          <w:color w:val="000000"/>
          <w:u w:color="000000"/>
        </w:rPr>
        <w:tab/>
        <w:t>a method for the allocation of new, additional, or different parking;</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color w:val="000000"/>
          <w:u w:color="000000"/>
        </w:rPr>
        <w:tab/>
        <w:t>(v)</w:t>
      </w:r>
      <w:r w:rsidRPr="00141B69">
        <w:rPr>
          <w:color w:val="000000"/>
          <w:u w:color="000000"/>
        </w:rPr>
        <w:tab/>
        <w:t>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color w:val="000000"/>
          <w:u w:color="000000"/>
        </w:rPr>
        <w:tab/>
        <w:t>(vi)</w:t>
      </w:r>
      <w:r w:rsidRPr="00141B69">
        <w:rPr>
          <w:color w:val="000000"/>
          <w:u w:color="000000"/>
        </w:rPr>
        <w:tab/>
        <w:t>the provision of water, electricity, steam, and chilled water to the offices, areas, and facilities occupied by the applicable agencies;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color w:val="000000"/>
          <w:u w:color="000000"/>
        </w:rPr>
        <w:tab/>
        <w:t>(vii)</w:t>
      </w:r>
      <w:r w:rsidRPr="00141B69">
        <w:rPr>
          <w:color w:val="000000"/>
          <w:u w:color="000000"/>
        </w:rPr>
        <w:tab/>
        <w:t>the ability for each agency or department to maintain building access control for its allocated office space;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color w:val="000000"/>
          <w:u w:color="000000"/>
        </w:rPr>
        <w:tab/>
        <w:t>(viii)</w:t>
      </w:r>
      <w:r w:rsidRPr="00141B69">
        <w:rPr>
          <w:color w:val="000000"/>
          <w:u w:color="000000"/>
        </w:rPr>
        <w:tab/>
        <w:t>access control for the Senate and House chambers and courtrooms as appropriate.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(b)</w:t>
      </w:r>
      <w:r w:rsidRPr="00141B69">
        <w:rPr>
          <w:color w:val="000000"/>
          <w:u w:color="000000"/>
        </w:rPr>
        <w:tab/>
        <w:t>The parties may modify the memorandum of understanding by mutual consent at any time.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(c)</w:t>
      </w:r>
      <w:r w:rsidRPr="00141B69">
        <w:rPr>
          <w:color w:val="000000"/>
          <w:u w:color="000000"/>
        </w:rPr>
        <w:tab/>
        <w:t>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the State Office of Human Resources;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the Guardian Ad Litem Program as established in Article 5, Chapter 11, Title 63;</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the Office of Economic Opportunity, the office designated by the Governor to be the state administering agency that is responsible for the receipt and distribution of the federal funds as allocated to South Carolina for the implementation of Title VI, Public Law 97</w:t>
      </w:r>
      <w:r w:rsidRPr="00141B69">
        <w:rPr>
          <w:color w:val="000000"/>
          <w:u w:color="000000"/>
        </w:rPr>
        <w:noBreakHyphen/>
        <w:t>35;</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(5)</w:t>
      </w:r>
      <w:r w:rsidRPr="00141B69">
        <w:rPr>
          <w:color w:val="000000"/>
          <w:u w:color="000000"/>
        </w:rPr>
        <w:tab/>
        <w:t>the Developmental Disabilities Council as established by Executive Order in 1971 and reauthorized in 2010;</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(6)</w:t>
      </w:r>
      <w:r w:rsidRPr="00141B69">
        <w:rPr>
          <w:color w:val="000000"/>
          <w:u w:color="000000"/>
        </w:rPr>
        <w:tab/>
        <w:t>the Continuum of Care for Emotionally Disturbed Children as established in Article 13, Chapter 11, Title 63;</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(7)</w:t>
      </w:r>
      <w:r w:rsidRPr="00141B69">
        <w:rPr>
          <w:color w:val="000000"/>
          <w:u w:color="000000"/>
        </w:rPr>
        <w:tab/>
        <w:t>the Division for Review of the Foster Care of Children as established by Article 7, Chapter 11, Title 63;</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(8)</w:t>
      </w:r>
      <w:r w:rsidRPr="00141B69">
        <w:rPr>
          <w:color w:val="000000"/>
          <w:u w:color="000000"/>
        </w:rPr>
        <w:tab/>
        <w:t>the Children’s Case Resolution System as established by Article 11, Chapter 11, Title 63;</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(9)</w:t>
      </w:r>
      <w:r w:rsidRPr="00141B69">
        <w:rPr>
          <w:color w:val="000000"/>
          <w:u w:color="000000"/>
        </w:rPr>
        <w:tab/>
        <w:t>the Client Assistance Program;</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(10)</w:t>
      </w:r>
      <w:r w:rsidRPr="00141B69">
        <w:rPr>
          <w:color w:val="000000"/>
          <w:u w:color="000000"/>
        </w:rPr>
        <w:tab/>
        <w:t>the Division of Veterans’ Affairs as established by Chapter 11, Title 25;</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(11)</w:t>
      </w:r>
      <w:r w:rsidRPr="00141B69">
        <w:rPr>
          <w:color w:val="000000"/>
          <w:u w:color="000000"/>
        </w:rPr>
        <w:tab/>
        <w:t>the Commission on Women as established by Chapter 15, Title 1;</w:t>
      </w:r>
    </w:p>
    <w:p w:rsidR="00141B69" w:rsidRPr="00141B69" w:rsidRDefault="00141B69" w:rsidP="002E47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(12)</w:t>
      </w:r>
      <w:r w:rsidRPr="00141B69">
        <w:rPr>
          <w:color w:val="000000"/>
          <w:u w:color="000000"/>
        </w:rPr>
        <w:tab/>
      </w:r>
      <w:r w:rsidRPr="00141B69">
        <w:rPr>
          <w:strike/>
          <w:color w:val="000000"/>
          <w:u w:color="000000"/>
        </w:rPr>
        <w:t>the Office of Victims Assistance, including the South Carolina Victims Advisory Board and the Victims Compensation Fund, both as established by Article 13, Chapter 3, Title 16;</w:t>
      </w:r>
    </w:p>
    <w:p w:rsidR="00141B69" w:rsidRPr="00141B69" w:rsidRDefault="00141B69" w:rsidP="002E47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(13)</w:t>
      </w:r>
      <w:r w:rsidRPr="00141B69">
        <w:rPr>
          <w:color w:val="000000"/>
          <w:u w:color="000000"/>
        </w:rPr>
        <w:tab/>
      </w:r>
      <w:r w:rsidRPr="00141B69">
        <w:rPr>
          <w:strike/>
          <w:color w:val="000000"/>
          <w:u w:color="000000"/>
        </w:rPr>
        <w:t>the Crime Victims’ Ombudsman as established by Article 16, Chapter 3, Title 16;</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(14)</w:t>
      </w:r>
      <w:r w:rsidRPr="00141B69">
        <w:rPr>
          <w:color w:val="000000"/>
          <w:u w:color="000000"/>
        </w:rPr>
        <w:tab/>
        <w:t>the Governor’s Office of Ombudsman;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(15)</w:t>
      </w:r>
      <w:r w:rsidRPr="00141B69">
        <w:rPr>
          <w:color w:val="000000"/>
          <w:u w:val="single" w:color="000000"/>
        </w:rPr>
        <w:t>(13)</w:t>
      </w:r>
      <w:r w:rsidRPr="00141B69">
        <w:rPr>
          <w:color w:val="000000"/>
          <w:u w:color="000000"/>
        </w:rPr>
        <w:tab/>
        <w:t>the Division of Small and Minority Business Contracting and Certification, as established pursuant to Article 21, Chapter 35, Title 11, formerly known as the Small and Minority Business Assistance Office;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(16)</w:t>
      </w:r>
      <w:r w:rsidRPr="00141B69">
        <w:rPr>
          <w:color w:val="000000"/>
          <w:u w:val="single" w:color="000000"/>
        </w:rPr>
        <w:t>(14)</w:t>
      </w:r>
      <w:r w:rsidRPr="00141B69">
        <w:rPr>
          <w:color w:val="000000"/>
          <w:u w:color="000000"/>
        </w:rPr>
        <w:tab/>
        <w:t>the Division of State Information Technology, including the Data Center, Telecommunications and Information Technology Services, the South Carolina Enterprise Information System, and the Division of Information Security;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(17)</w:t>
      </w:r>
      <w:r w:rsidRPr="00141B69">
        <w:rPr>
          <w:color w:val="000000"/>
          <w:u w:val="single" w:color="000000"/>
        </w:rPr>
        <w:t>(15)</w:t>
      </w:r>
      <w:r w:rsidRPr="00141B69">
        <w:rPr>
          <w:color w:val="000000"/>
          <w:u w:color="000000"/>
        </w:rPr>
        <w:tab/>
        <w:t>the Nuclear Advisory Council as established in Article 9, Chapter 7, Title 13.”</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PART II</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Conforming Changes</w:t>
      </w:r>
    </w:p>
    <w:p w:rsidR="00C4529B"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4.</w:t>
      </w:r>
      <w:r w:rsidRPr="00141B69">
        <w:rPr>
          <w:color w:val="000000"/>
          <w:u w:color="000000"/>
        </w:rPr>
        <w:tab/>
        <w:t>A.</w:t>
      </w:r>
      <w:r w:rsidRPr="00141B69">
        <w:rPr>
          <w:color w:val="000000"/>
          <w:u w:color="000000"/>
        </w:rPr>
        <w:tab/>
        <w:t>Section 14</w:t>
      </w:r>
      <w:r w:rsidRPr="00141B69">
        <w:rPr>
          <w:color w:val="000000"/>
          <w:u w:color="000000"/>
        </w:rPr>
        <w:noBreakHyphen/>
        <w:t>1</w:t>
      </w:r>
      <w:r w:rsidRPr="00141B69">
        <w:rPr>
          <w:color w:val="000000"/>
          <w:u w:color="000000"/>
        </w:rPr>
        <w:noBreakHyphen/>
        <w:t>203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14</w:t>
      </w:r>
      <w:r w:rsidRPr="00141B69">
        <w:rPr>
          <w:color w:val="000000"/>
          <w:u w:color="000000"/>
        </w:rPr>
        <w:noBreakHyphen/>
        <w:t>1</w:t>
      </w:r>
      <w:r w:rsidRPr="00141B69">
        <w:rPr>
          <w:color w:val="000000"/>
          <w:u w:color="000000"/>
        </w:rPr>
        <w:noBreakHyphen/>
        <w:t>203.</w:t>
      </w:r>
      <w:r w:rsidRPr="00141B69">
        <w:rPr>
          <w:color w:val="000000"/>
          <w:u w:color="000000"/>
        </w:rPr>
        <w:tab/>
        <w:t>The revenue from the fee set in Section 63</w:t>
      </w:r>
      <w:r w:rsidRPr="00141B69">
        <w:rPr>
          <w:color w:val="000000"/>
          <w:u w:color="000000"/>
        </w:rPr>
        <w:noBreakHyphen/>
        <w:t>3</w:t>
      </w:r>
      <w:r w:rsidRPr="00141B69">
        <w:rPr>
          <w:color w:val="000000"/>
          <w:u w:color="000000"/>
        </w:rPr>
        <w:noBreakHyphen/>
        <w:t>370(C) must be remitted to the county in which the proceeding is instituted. Forty</w:t>
      </w:r>
      <w:r w:rsidRPr="00141B69">
        <w:rPr>
          <w:color w:val="000000"/>
          <w:u w:color="000000"/>
        </w:rPr>
        <w:noBreakHyphen/>
        <w:t>four percent of the revenues must be remitted monthly by the fifteenth day of each month to the State Treasurer on forms in a manner prescribed by him. When payment is made to the county in installments, the state’s portion must be remitted to the State Treasurer by the county treasurer on a monthly basis. The forty</w:t>
      </w:r>
      <w:r w:rsidRPr="00141B69">
        <w:rPr>
          <w:color w:val="000000"/>
          <w:u w:color="000000"/>
        </w:rPr>
        <w:noBreakHyphen/>
        <w:t>four percent remitted to the State Treasurer must be deposited as follows: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(1)</w:t>
      </w:r>
      <w:r w:rsidRPr="00141B69">
        <w:rPr>
          <w:color w:val="000000"/>
          <w:u w:color="000000"/>
        </w:rPr>
        <w:tab/>
        <w:t>43.76 percent to the general fund;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(2)</w:t>
      </w:r>
      <w:r w:rsidRPr="00141B69">
        <w:rPr>
          <w:color w:val="000000"/>
          <w:u w:color="000000"/>
        </w:rPr>
        <w:tab/>
        <w:t>10.04 percent to the Department of Mental Health to be used exclusively for the treatment and rehabilitation of drug addicts within the department’s addiction center facilities;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(3)</w:t>
      </w:r>
      <w:r w:rsidRPr="00141B69">
        <w:rPr>
          <w:color w:val="000000"/>
          <w:u w:color="000000"/>
        </w:rPr>
        <w:tab/>
        <w:t xml:space="preserve">6.20 percent to the </w:t>
      </w:r>
      <w:r w:rsidRPr="00141B69">
        <w:rPr>
          <w:strike/>
          <w:color w:val="000000"/>
          <w:u w:color="000000"/>
        </w:rPr>
        <w:t>State Office of Victim Assistance under the South Carolina Victim’s Compensation Fund</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 Victim Compensation Fund</w:t>
      </w:r>
      <w:r w:rsidRPr="00141B69">
        <w:rPr>
          <w:color w:val="000000"/>
          <w:u w:color="000000"/>
        </w:rPr>
        <w:t>;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(4)</w:t>
      </w:r>
      <w:r w:rsidRPr="00141B69">
        <w:rPr>
          <w:color w:val="000000"/>
          <w:u w:color="000000"/>
        </w:rPr>
        <w:tab/>
        <w:t>40.00 percent to the South Carolina Judicial Department.”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B.</w:t>
      </w:r>
      <w:r w:rsidRPr="00141B69">
        <w:rPr>
          <w:color w:val="000000"/>
          <w:u w:color="000000"/>
        </w:rPr>
        <w:tab/>
        <w:t>Section 14</w:t>
      </w:r>
      <w:r w:rsidRPr="00141B69">
        <w:rPr>
          <w:color w:val="000000"/>
          <w:u w:color="000000"/>
        </w:rPr>
        <w:noBreakHyphen/>
        <w:t>1</w:t>
      </w:r>
      <w:r w:rsidRPr="00141B69">
        <w:rPr>
          <w:color w:val="000000"/>
          <w:u w:color="000000"/>
        </w:rPr>
        <w:noBreakHyphen/>
        <w:t>204(A)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14</w:t>
      </w:r>
      <w:r w:rsidRPr="00141B69">
        <w:rPr>
          <w:color w:val="000000"/>
          <w:u w:color="000000"/>
        </w:rPr>
        <w:noBreakHyphen/>
        <w:t>1</w:t>
      </w:r>
      <w:r w:rsidRPr="00141B69">
        <w:rPr>
          <w:color w:val="000000"/>
          <w:u w:color="000000"/>
        </w:rPr>
        <w:noBreakHyphen/>
        <w:t>204.</w:t>
      </w:r>
      <w:r w:rsidRPr="00141B69">
        <w:rPr>
          <w:color w:val="000000"/>
          <w:u w:color="000000"/>
        </w:rPr>
        <w:tab/>
        <w:t>(A)</w:t>
      </w:r>
      <w:r w:rsidRPr="00141B69">
        <w:rPr>
          <w:color w:val="000000"/>
          <w:u w:color="000000"/>
        </w:rPr>
        <w:tab/>
        <w:t>The one hundred dollar filing fee for documents and actions described in Section 8</w:t>
      </w:r>
      <w:r w:rsidRPr="00141B69">
        <w:rPr>
          <w:color w:val="000000"/>
          <w:u w:color="000000"/>
        </w:rPr>
        <w:noBreakHyphen/>
        <w:t>21</w:t>
      </w:r>
      <w:r w:rsidRPr="00141B69">
        <w:rPr>
          <w:color w:val="000000"/>
          <w:u w:color="000000"/>
        </w:rPr>
        <w:noBreakHyphen/>
        <w:t>310(11)(a) must be remitted to the county in which the proceeding is instituted, and fifty</w:t>
      </w:r>
      <w:r w:rsidRPr="00141B69">
        <w:rPr>
          <w:color w:val="000000"/>
          <w:u w:color="000000"/>
        </w:rPr>
        <w:noBreakHyphen/>
        <w:t>six percent of these filing fee revenues must be delivered to the county treasurer to be remitted monthly by the fifteenth day of each month to the State Treasurer. When a payment is made to the county in installments, the state’s portion must be remitted to the State Treasurer by the county treasurer on a monthly basis.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The fifty</w:t>
      </w:r>
      <w:r w:rsidRPr="00141B69">
        <w:rPr>
          <w:color w:val="000000"/>
          <w:u w:color="000000"/>
        </w:rPr>
        <w:noBreakHyphen/>
        <w:t>six percent of the one</w:t>
      </w:r>
      <w:r w:rsidRPr="00141B69">
        <w:rPr>
          <w:color w:val="000000"/>
          <w:u w:color="000000"/>
        </w:rPr>
        <w:noBreakHyphen/>
        <w:t>hundred</w:t>
      </w:r>
      <w:r w:rsidRPr="00141B69">
        <w:rPr>
          <w:color w:val="000000"/>
          <w:u w:color="000000"/>
        </w:rPr>
        <w:noBreakHyphen/>
        <w:t>dollar fee prescribed in Section 8</w:t>
      </w:r>
      <w:r w:rsidRPr="00141B69">
        <w:rPr>
          <w:color w:val="000000"/>
          <w:u w:color="000000"/>
        </w:rPr>
        <w:noBreakHyphen/>
        <w:t>21</w:t>
      </w:r>
      <w:r w:rsidRPr="00141B69">
        <w:rPr>
          <w:color w:val="000000"/>
          <w:u w:color="000000"/>
        </w:rPr>
        <w:noBreakHyphen/>
        <w:t>310(11)(a) remitted to the State Treasurer must be deposited as follows: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31.52 percent to the state general fund;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7.23 percent to the Department of Mental Health to be used exclusively for the treatment and rehabilitation of drug addicts within the department’s addiction center facilities;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 xml:space="preserve">4.47 percent to the </w:t>
      </w:r>
      <w:r w:rsidRPr="00141B69">
        <w:rPr>
          <w:strike/>
          <w:color w:val="000000"/>
          <w:u w:color="000000"/>
        </w:rPr>
        <w:t>State Office of Victim Assistance under the South Carolina Victim’s Compensation Fund</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 Victim Compensation Fund</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26.78 percent to the Defense of Indigents Per Capita Fund, administered by the Commission on Indigent Defense, which shall then distribute these funds on December thirty</w:t>
      </w:r>
      <w:r w:rsidRPr="00141B69">
        <w:rPr>
          <w:color w:val="000000"/>
          <w:u w:color="000000"/>
        </w:rPr>
        <w:noBreakHyphen/>
        <w:t>first and on June thirtieth of each year to South Carolina organizations that are grantees of the Legal Services Corporation, in amounts proportionate to each recipient’s share of the state’s poverty population;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(5)</w:t>
      </w:r>
      <w:r w:rsidRPr="00141B69">
        <w:rPr>
          <w:color w:val="000000"/>
          <w:u w:color="000000"/>
        </w:rPr>
        <w:tab/>
        <w:t>30.00 percent to the South Carolina Judicial Department.”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C.</w:t>
      </w:r>
      <w:r w:rsidRPr="00141B69">
        <w:rPr>
          <w:color w:val="000000"/>
          <w:u w:color="000000"/>
        </w:rPr>
        <w:tab/>
        <w:t>Section 14</w:t>
      </w:r>
      <w:r w:rsidRPr="00141B69">
        <w:rPr>
          <w:color w:val="000000"/>
          <w:u w:color="000000"/>
        </w:rPr>
        <w:noBreakHyphen/>
        <w:t>1</w:t>
      </w:r>
      <w:r w:rsidRPr="00141B69">
        <w:rPr>
          <w:color w:val="000000"/>
          <w:u w:color="000000"/>
        </w:rPr>
        <w:noBreakHyphen/>
        <w:t>205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14</w:t>
      </w:r>
      <w:r w:rsidRPr="00141B69">
        <w:rPr>
          <w:color w:val="000000"/>
          <w:u w:color="000000"/>
        </w:rPr>
        <w:noBreakHyphen/>
        <w:t>1</w:t>
      </w:r>
      <w:r w:rsidRPr="00141B69">
        <w:rPr>
          <w:color w:val="000000"/>
          <w:u w:color="000000"/>
        </w:rPr>
        <w:noBreakHyphen/>
        <w:t>205.</w:t>
      </w:r>
      <w:r w:rsidRPr="00141B69">
        <w:rPr>
          <w:color w:val="000000"/>
          <w:u w:color="000000"/>
        </w:rPr>
        <w:tab/>
        <w:t>Except as provided in Sections 17</w:t>
      </w:r>
      <w:r w:rsidRPr="00141B69">
        <w:rPr>
          <w:color w:val="000000"/>
          <w:u w:color="000000"/>
        </w:rPr>
        <w:noBreakHyphen/>
        <w:t>15</w:t>
      </w:r>
      <w:r w:rsidRPr="00141B69">
        <w:rPr>
          <w:color w:val="000000"/>
          <w:u w:color="000000"/>
        </w:rPr>
        <w:noBreakHyphen/>
        <w:t>260, 34</w:t>
      </w:r>
      <w:r w:rsidRPr="00141B69">
        <w:rPr>
          <w:color w:val="000000"/>
          <w:u w:color="000000"/>
        </w:rPr>
        <w:noBreakHyphen/>
        <w:t>11</w:t>
      </w:r>
      <w:r w:rsidRPr="00141B69">
        <w:rPr>
          <w:color w:val="000000"/>
          <w:u w:color="000000"/>
        </w:rPr>
        <w:noBreakHyphen/>
        <w:t xml:space="preserve">90, </w:t>
      </w:r>
      <w:r w:rsidRPr="00141B69">
        <w:rPr>
          <w:strike/>
          <w:color w:val="000000"/>
          <w:u w:color="000000"/>
        </w:rPr>
        <w:t>50</w:t>
      </w:r>
      <w:r w:rsidRPr="00141B69">
        <w:rPr>
          <w:strike/>
          <w:color w:val="000000"/>
          <w:u w:color="000000"/>
        </w:rPr>
        <w:noBreakHyphen/>
        <w:t>1</w:t>
      </w:r>
      <w:r w:rsidRPr="00141B69">
        <w:rPr>
          <w:strike/>
          <w:color w:val="000000"/>
          <w:u w:color="000000"/>
        </w:rPr>
        <w:noBreakHyphen/>
        <w:t>150, 50</w:t>
      </w:r>
      <w:r w:rsidRPr="00141B69">
        <w:rPr>
          <w:strike/>
          <w:color w:val="000000"/>
          <w:u w:color="000000"/>
        </w:rPr>
        <w:noBreakHyphen/>
        <w:t>1</w:t>
      </w:r>
      <w:r w:rsidRPr="00141B69">
        <w:rPr>
          <w:strike/>
          <w:color w:val="000000"/>
          <w:u w:color="000000"/>
        </w:rPr>
        <w:noBreakHyphen/>
        <w:t>170,</w:t>
      </w:r>
      <w:r w:rsidRPr="00141B69">
        <w:rPr>
          <w:color w:val="000000"/>
          <w:u w:color="000000"/>
        </w:rPr>
        <w:t xml:space="preserve"> and 56</w:t>
      </w:r>
      <w:r w:rsidRPr="00141B69">
        <w:rPr>
          <w:color w:val="000000"/>
          <w:u w:color="000000"/>
        </w:rPr>
        <w:noBreakHyphen/>
        <w:t>5</w:t>
      </w:r>
      <w:r w:rsidRPr="00141B69">
        <w:rPr>
          <w:color w:val="000000"/>
          <w:u w:color="000000"/>
        </w:rPr>
        <w:noBreakHyphen/>
        <w:t>4160, on January 1, 1995, fifty</w:t>
      </w:r>
      <w:r w:rsidRPr="00141B69">
        <w:rPr>
          <w:color w:val="000000"/>
          <w:u w:color="000000"/>
        </w:rPr>
        <w:noBreakHyphen/>
        <w:t xml:space="preserve">six percent of all costs, fees, fines, penalties, forfeitures, and other revenues generated by the circuit courts and the family courts, except the </w:t>
      </w:r>
      <w:r w:rsidRPr="00141B69">
        <w:rPr>
          <w:strike/>
          <w:color w:val="000000"/>
          <w:u w:color="000000"/>
        </w:rPr>
        <w:t>seventy</w:t>
      </w:r>
      <w:r w:rsidRPr="00141B69">
        <w:rPr>
          <w:color w:val="000000"/>
          <w:u w:color="000000"/>
        </w:rPr>
        <w:t xml:space="preserve"> </w:t>
      </w:r>
      <w:r w:rsidRPr="00141B69">
        <w:rPr>
          <w:color w:val="000000"/>
          <w:u w:val="single" w:color="000000"/>
        </w:rPr>
        <w:t>one hundred</w:t>
      </w:r>
      <w:r w:rsidRPr="00141B69">
        <w:rPr>
          <w:color w:val="000000"/>
          <w:u w:color="000000"/>
        </w:rPr>
        <w:t xml:space="preserve"> dollar filing fee prescribed in Section 8</w:t>
      </w:r>
      <w:r w:rsidRPr="00141B69">
        <w:rPr>
          <w:color w:val="000000"/>
          <w:u w:color="000000"/>
        </w:rPr>
        <w:noBreakHyphen/>
        <w:t>21</w:t>
      </w:r>
      <w:r w:rsidRPr="00141B69">
        <w:rPr>
          <w:color w:val="000000"/>
          <w:u w:color="000000"/>
        </w:rPr>
        <w:noBreakHyphen/>
        <w:t>310(11)(a) must be remitted to the county in which the proceeding is instituted and forty</w:t>
      </w:r>
      <w:r w:rsidRPr="00141B69">
        <w:rPr>
          <w:color w:val="000000"/>
          <w:u w:color="000000"/>
        </w:rPr>
        <w:noBreakHyphen/>
        <w:t>four percent of the revenues must be delivered to the county treasurer to be remitted monthly by the fifteenth day of each month to the State Treasurer on forms and in a manner prescribed by him. When a payment is made to the county in installments, the state’s portion must be remitted to the State Treasurer by the County Treasurer on a monthly basis. The forty</w:t>
      </w:r>
      <w:r w:rsidRPr="00141B69">
        <w:rPr>
          <w:color w:val="000000"/>
          <w:u w:color="000000"/>
        </w:rPr>
        <w:noBreakHyphen/>
        <w:t>four percent remitted to the State Treasurer must be deposited as follows: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(1)</w:t>
      </w:r>
      <w:r w:rsidRPr="00141B69">
        <w:rPr>
          <w:color w:val="000000"/>
          <w:u w:color="000000"/>
        </w:rPr>
        <w:tab/>
        <w:t>72.93 percent to the general fund;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(2)</w:t>
      </w:r>
      <w:r w:rsidRPr="00141B69">
        <w:rPr>
          <w:color w:val="000000"/>
          <w:u w:color="000000"/>
        </w:rPr>
        <w:tab/>
        <w:t>16.73 percent to the Department of Mental Health to be used exclusively for the treatment and rehabilitation of drug addicts within the department’s addiction center facilities;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(3)</w:t>
      </w:r>
      <w:r w:rsidRPr="00141B69">
        <w:rPr>
          <w:color w:val="000000"/>
          <w:u w:color="000000"/>
        </w:rPr>
        <w:tab/>
        <w:t xml:space="preserve">10.34 percent to the </w:t>
      </w:r>
      <w:r w:rsidRPr="00141B69">
        <w:rPr>
          <w:strike/>
          <w:color w:val="000000"/>
          <w:u w:color="000000"/>
        </w:rPr>
        <w:t>State Office of Victim Assistance under the South Carolina Victim’s Compensation Fund</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 Victim Compensation Fund</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 xml:space="preserve">In any court, when sentencing a person convicted of an offense which has proximately caused physical injury or death to the victim, the court may order the defendant to pay a restitution charge commensurate with the offense committed, not to exceed ten thousand dollars, to the </w:t>
      </w:r>
      <w:r w:rsidRPr="00141B69">
        <w:rPr>
          <w:strike/>
          <w:color w:val="000000"/>
          <w:u w:color="000000"/>
        </w:rPr>
        <w:t>Victim’s Compensation Fund</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 Victim Compensation Fund</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D.</w:t>
      </w:r>
      <w:r w:rsidRPr="00141B69">
        <w:rPr>
          <w:color w:val="000000"/>
          <w:u w:color="000000"/>
        </w:rPr>
        <w:tab/>
      </w:r>
      <w:r w:rsidRPr="00141B69">
        <w:rPr>
          <w:color w:val="000000"/>
          <w:u w:color="000000"/>
        </w:rPr>
        <w:tab/>
        <w:t>Section 14</w:t>
      </w:r>
      <w:r w:rsidRPr="00141B69">
        <w:rPr>
          <w:color w:val="000000"/>
          <w:u w:color="000000"/>
        </w:rPr>
        <w:noBreakHyphen/>
        <w:t>1</w:t>
      </w:r>
      <w:r w:rsidRPr="00141B69">
        <w:rPr>
          <w:color w:val="000000"/>
          <w:u w:color="000000"/>
        </w:rPr>
        <w:noBreakHyphen/>
        <w:t>206(C) and (D) of the 1976 Code is amended to read:</w:t>
      </w:r>
    </w:p>
    <w:p w:rsidR="00A11CC1" w:rsidRDefault="00141B69" w:rsidP="00A11C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“(C)</w:t>
      </w:r>
      <w:r w:rsidRPr="00141B69">
        <w:rPr>
          <w:color w:val="000000"/>
          <w:u w:color="000000"/>
        </w:rPr>
        <w:tab/>
        <w:t>After deducting amounts provided pursuant to Section 14</w:t>
      </w:r>
      <w:r w:rsidRPr="00141B69">
        <w:rPr>
          <w:color w:val="000000"/>
          <w:u w:color="000000"/>
        </w:rPr>
        <w:noBreakHyphen/>
        <w:t>1</w:t>
      </w:r>
      <w:r w:rsidRPr="00141B69">
        <w:rPr>
          <w:color w:val="000000"/>
          <w:u w:color="000000"/>
        </w:rPr>
        <w:noBreakHyphen/>
        <w:t xml:space="preserve">210, </w:t>
      </w:r>
    </w:p>
    <w:p w:rsidR="00141B69" w:rsidRPr="00141B69" w:rsidRDefault="00141B69" w:rsidP="00A11C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the State Treasurer shall deposit the balance of assessments received as follows:</w:t>
      </w:r>
    </w:p>
    <w:p w:rsidR="00141B69" w:rsidRPr="00141B69" w:rsidRDefault="00141B69" w:rsidP="00A11C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42.08 percent for programs established pursuant to Chapter 21 of Title 24 and the Shock Incarceration Program as provided in Article 13, Chapter 13 of Title 24;</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14.74 percent to the Law Enforcement Training Council for training in the fields of law enforcement and criminal justice;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14.46 percent to the Office of Indigent Defense for the defense of indigents;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(5)</w:t>
      </w:r>
      <w:r w:rsidRPr="00141B69">
        <w:rPr>
          <w:color w:val="000000"/>
          <w:u w:color="000000"/>
        </w:rPr>
        <w:tab/>
        <w:t xml:space="preserve">11.83 percent for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 Victim Compensation Fund</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(6)</w:t>
      </w:r>
      <w:r w:rsidRPr="00141B69">
        <w:rPr>
          <w:color w:val="000000"/>
          <w:u w:color="000000"/>
        </w:rPr>
        <w:tab/>
        <w:t>15.39 percent to the general fund;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(7)</w:t>
      </w:r>
      <w:r w:rsidRPr="00141B69">
        <w:rPr>
          <w:color w:val="000000"/>
          <w:u w:color="000000"/>
        </w:rPr>
        <w:tab/>
        <w:t>.89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(8)</w:t>
      </w:r>
      <w:r w:rsidRPr="00141B69">
        <w:rPr>
          <w:color w:val="000000"/>
          <w:u w:color="000000"/>
        </w:rPr>
        <w:tab/>
        <w:t>.16 percent to the Office of the State Treasurer to defray the administrative expenses associated with collecting and distributing the revenue of these assessments.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2215">
        <w:rPr>
          <w:szCs w:val="24"/>
        </w:rPr>
        <w:tab/>
        <w:t>(D)</w:t>
      </w:r>
      <w:r w:rsidRPr="00E32215">
        <w:rPr>
          <w:szCs w:val="24"/>
        </w:rPr>
        <w:tab/>
        <w:t>The revenue retained by the county under subsection (B) must be used for the provision of services for the victims of crime including those required by law.  These funds must be appropriated for the exclusive purpose of providing victim services as required by Article 15</w:t>
      </w:r>
      <w:r w:rsidRPr="00E32215">
        <w:rPr>
          <w:szCs w:val="24"/>
          <w:u w:val="single"/>
        </w:rPr>
        <w:t>, Chapter 3,</w:t>
      </w:r>
      <w:r w:rsidRPr="00E32215">
        <w:rPr>
          <w:szCs w:val="24"/>
        </w:rPr>
        <w:t xml:space="preserve"> </w:t>
      </w:r>
      <w:r w:rsidRPr="00E32215">
        <w:rPr>
          <w:strike/>
          <w:szCs w:val="24"/>
        </w:rPr>
        <w:t>of</w:t>
      </w:r>
      <w:r w:rsidRPr="00E32215">
        <w:rPr>
          <w:szCs w:val="24"/>
        </w:rPr>
        <w:t xml:space="preserve"> Title 16; specifically, those service requirements that are imposed on local law enforcement, local detention facilities, prosecutors, and the summary courts.  First priority must be given to those victims' assistance programs which are required by Article 15</w:t>
      </w:r>
      <w:r w:rsidRPr="00E32215">
        <w:rPr>
          <w:szCs w:val="24"/>
          <w:u w:val="single"/>
        </w:rPr>
        <w:t>, Chapter 3,</w:t>
      </w:r>
      <w:r w:rsidRPr="00E32215">
        <w:rPr>
          <w:szCs w:val="24"/>
        </w:rPr>
        <w:t xml:space="preserve"> </w:t>
      </w:r>
      <w:r w:rsidRPr="00E32215">
        <w:rPr>
          <w:strike/>
          <w:szCs w:val="24"/>
        </w:rPr>
        <w:t>of</w:t>
      </w:r>
      <w:r w:rsidRPr="00E32215">
        <w:rPr>
          <w:szCs w:val="24"/>
        </w:rPr>
        <w:t xml:space="preserve"> Title 16 and second priority must be given to programs which expand victims' services beyond those required by Article 15</w:t>
      </w:r>
      <w:r w:rsidRPr="00E32215">
        <w:rPr>
          <w:szCs w:val="24"/>
          <w:u w:val="single"/>
        </w:rPr>
        <w:t>, Chapter 3,</w:t>
      </w:r>
      <w:r w:rsidRPr="00E32215">
        <w:rPr>
          <w:szCs w:val="24"/>
        </w:rPr>
        <w:t xml:space="preserve"> </w:t>
      </w:r>
      <w:r w:rsidRPr="00E32215">
        <w:rPr>
          <w:strike/>
          <w:szCs w:val="24"/>
        </w:rPr>
        <w:t>of</w:t>
      </w:r>
      <w:r w:rsidRPr="00E32215">
        <w:rPr>
          <w:szCs w:val="24"/>
        </w:rPr>
        <w:t xml:space="preserve">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E.</w:t>
      </w:r>
      <w:r w:rsidRPr="00141B69">
        <w:rPr>
          <w:color w:val="000000"/>
          <w:u w:color="000000"/>
        </w:rPr>
        <w:tab/>
        <w:t>Section 14</w:t>
      </w:r>
      <w:r w:rsidRPr="00141B69">
        <w:rPr>
          <w:color w:val="000000"/>
          <w:u w:color="000000"/>
        </w:rPr>
        <w:noBreakHyphen/>
        <w:t>1</w:t>
      </w:r>
      <w:r w:rsidRPr="00141B69">
        <w:rPr>
          <w:color w:val="000000"/>
          <w:u w:color="000000"/>
        </w:rPr>
        <w:noBreakHyphen/>
        <w:t>207(C) and (D)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“(C)</w:t>
      </w:r>
      <w:r w:rsidRPr="00141B69">
        <w:rPr>
          <w:color w:val="000000"/>
          <w:u w:color="000000"/>
        </w:rPr>
        <w:tab/>
        <w:t>After deducting amounts provided pursuant to Section 14</w:t>
      </w:r>
      <w:r w:rsidRPr="00141B69">
        <w:rPr>
          <w:color w:val="000000"/>
          <w:u w:color="000000"/>
        </w:rPr>
        <w:noBreakHyphen/>
        <w:t>1</w:t>
      </w:r>
      <w:r w:rsidRPr="00141B69">
        <w:rPr>
          <w:color w:val="000000"/>
          <w:u w:color="000000"/>
        </w:rPr>
        <w:noBreakHyphen/>
        <w:t>210, the State Treasurer shall deposit the balance of the assessments received as follows: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32.36 percent for programs established pursuant to Chapter 21 of Title 24 and the Shock Incarceration Program as provided in Article 13, Chapter 13</w:t>
      </w:r>
      <w:r w:rsidRPr="00141B69">
        <w:rPr>
          <w:color w:val="000000"/>
          <w:u w:val="single"/>
        </w:rPr>
        <w:t>,</w:t>
      </w:r>
      <w:r w:rsidRPr="00141B69">
        <w:rPr>
          <w:color w:val="000000"/>
          <w:u w:color="000000"/>
        </w:rPr>
        <w:t xml:space="preserve"> </w:t>
      </w:r>
      <w:r w:rsidRPr="00141B69">
        <w:rPr>
          <w:strike/>
          <w:color w:val="000000"/>
          <w:u w:color="000000"/>
        </w:rPr>
        <w:t>of</w:t>
      </w:r>
      <w:r w:rsidRPr="00141B69">
        <w:rPr>
          <w:color w:val="000000"/>
          <w:u w:color="000000"/>
        </w:rPr>
        <w:t xml:space="preserve"> Title 24;</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20.72 percent to the Law Enforcement Training Council for training in the fields of law enforcement and criminal justice;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 xml:space="preserve">18.82 percent for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 Victim Compensation Fund</w:t>
      </w:r>
      <w:r w:rsidRPr="00141B69">
        <w:rPr>
          <w:color w:val="000000"/>
          <w:u w:color="000000"/>
        </w:rPr>
        <w:t>;</w:t>
      </w:r>
    </w:p>
    <w:p w:rsidR="00141B69" w:rsidRPr="00141B69" w:rsidRDefault="006A2FB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Pr>
          <w:color w:val="000000"/>
          <w:u w:color="000000"/>
        </w:rPr>
        <w:br w:type="column"/>
      </w:r>
      <w:r w:rsidR="00141B69" w:rsidRPr="00141B69">
        <w:rPr>
          <w:color w:val="000000"/>
          <w:u w:color="000000"/>
        </w:rPr>
        <w:tab/>
      </w:r>
      <w:r w:rsidR="00141B69" w:rsidRPr="00141B69">
        <w:rPr>
          <w:color w:val="000000"/>
          <w:u w:color="000000"/>
        </w:rPr>
        <w:tab/>
        <w:t>(5)</w:t>
      </w:r>
      <w:r w:rsidR="00141B69" w:rsidRPr="00141B69">
        <w:rPr>
          <w:color w:val="000000"/>
          <w:u w:color="000000"/>
        </w:rPr>
        <w:tab/>
        <w:t>15.93 percent to the general fund;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(6)</w:t>
      </w:r>
      <w:r w:rsidRPr="00141B69">
        <w:rPr>
          <w:color w:val="000000"/>
          <w:u w:color="000000"/>
        </w:rPr>
        <w:tab/>
        <w:t>10.49 percent to the Office of Indigent Defense for the defense of indigents;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(7)</w:t>
      </w:r>
      <w:r w:rsidRPr="00141B69">
        <w:rPr>
          <w:color w:val="000000"/>
          <w:u w:color="000000"/>
        </w:rPr>
        <w:tab/>
        <w:t>.92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(8)</w:t>
      </w:r>
      <w:r w:rsidRPr="00141B69">
        <w:rPr>
          <w:color w:val="000000"/>
          <w:u w:color="000000"/>
        </w:rPr>
        <w:tab/>
        <w:t>.16 percent to the Office of the State Treasurer to defray the administrative expenses associated with collecting and distributing the revenue of these assessments.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2215">
        <w:rPr>
          <w:szCs w:val="24"/>
        </w:rPr>
        <w:tab/>
        <w:t>(D)</w:t>
      </w:r>
      <w:r w:rsidRPr="00E32215">
        <w:rPr>
          <w:szCs w:val="24"/>
        </w:rPr>
        <w:tab/>
        <w:t>The revenue retained by the county under subsection (B) must be used for the provision of services for the victims of crime including those required by law.  These funds must be appropriated for the exclusive purpose of providing victim services as required by Article 15</w:t>
      </w:r>
      <w:r w:rsidRPr="00E32215">
        <w:rPr>
          <w:szCs w:val="24"/>
          <w:u w:val="single"/>
        </w:rPr>
        <w:t>, Chapter 3,</w:t>
      </w:r>
      <w:r w:rsidRPr="00E32215">
        <w:rPr>
          <w:szCs w:val="24"/>
        </w:rPr>
        <w:t xml:space="preserve"> </w:t>
      </w:r>
      <w:r w:rsidRPr="00E32215">
        <w:rPr>
          <w:strike/>
          <w:szCs w:val="24"/>
        </w:rPr>
        <w:t>of</w:t>
      </w:r>
      <w:r w:rsidRPr="00E32215">
        <w:rPr>
          <w:szCs w:val="24"/>
        </w:rPr>
        <w:t xml:space="preserve"> Title 16; specifically, those service requirements that are imposed on local law enforcement, local detention facilities, prosecutors, and the summary courts.  First priority must be given to those victims' assistance programs which are required by Article 15</w:t>
      </w:r>
      <w:r w:rsidRPr="00E32215">
        <w:rPr>
          <w:szCs w:val="24"/>
          <w:u w:val="single"/>
        </w:rPr>
        <w:t>, Chapter 3,</w:t>
      </w:r>
      <w:r w:rsidRPr="00E32215">
        <w:rPr>
          <w:szCs w:val="24"/>
        </w:rPr>
        <w:t xml:space="preserve"> </w:t>
      </w:r>
      <w:r w:rsidRPr="00E32215">
        <w:rPr>
          <w:strike/>
          <w:szCs w:val="24"/>
        </w:rPr>
        <w:t>of</w:t>
      </w:r>
      <w:r w:rsidRPr="00E32215">
        <w:rPr>
          <w:szCs w:val="24"/>
        </w:rPr>
        <w:t xml:space="preserve"> Title 16 and second priority must be given to programs which expand victims' services beyond those required by Article 15</w:t>
      </w:r>
      <w:r w:rsidRPr="00E32215">
        <w:rPr>
          <w:szCs w:val="24"/>
          <w:u w:val="single"/>
        </w:rPr>
        <w:t>, Chapter 3,</w:t>
      </w:r>
      <w:r w:rsidRPr="00E32215">
        <w:rPr>
          <w:szCs w:val="24"/>
        </w:rPr>
        <w:t xml:space="preserve"> </w:t>
      </w:r>
      <w:r w:rsidRPr="00E32215">
        <w:rPr>
          <w:strike/>
          <w:szCs w:val="24"/>
        </w:rPr>
        <w:t>of</w:t>
      </w:r>
      <w:r w:rsidRPr="00E32215">
        <w:rPr>
          <w:szCs w:val="24"/>
        </w:rPr>
        <w:t xml:space="preserve">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F.</w:t>
      </w:r>
      <w:r w:rsidRPr="00141B69">
        <w:rPr>
          <w:color w:val="000000"/>
          <w:u w:color="000000"/>
        </w:rPr>
        <w:tab/>
        <w:t>Section 14</w:t>
      </w:r>
      <w:r w:rsidRPr="00141B69">
        <w:rPr>
          <w:color w:val="000000"/>
          <w:u w:color="000000"/>
        </w:rPr>
        <w:noBreakHyphen/>
        <w:t>1</w:t>
      </w:r>
      <w:r w:rsidRPr="00141B69">
        <w:rPr>
          <w:color w:val="000000"/>
          <w:u w:color="000000"/>
        </w:rPr>
        <w:noBreakHyphen/>
        <w:t>208(C) and (D)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“(C)</w:t>
      </w:r>
      <w:r w:rsidRPr="00141B69">
        <w:rPr>
          <w:color w:val="000000"/>
          <w:u w:color="000000"/>
        </w:rPr>
        <w:tab/>
        <w:t>After deducting amounts provided pursuant to Section 14</w:t>
      </w:r>
      <w:r w:rsidRPr="00141B69">
        <w:rPr>
          <w:color w:val="000000"/>
          <w:u w:color="000000"/>
        </w:rPr>
        <w:noBreakHyphen/>
        <w:t>1</w:t>
      </w:r>
      <w:r w:rsidRPr="00141B69">
        <w:rPr>
          <w:color w:val="000000"/>
          <w:u w:color="000000"/>
        </w:rPr>
        <w:noBreakHyphen/>
        <w:t>210, the State Treasurer shall deposit the balance of the assessments received as follows: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14.04 percent for programs established pursuant to Chapter 21 of Title 24 and the Shock Incarceration Program as provided in Article 13, Chapter 13</w:t>
      </w:r>
      <w:r w:rsidRPr="00141B69">
        <w:rPr>
          <w:color w:val="000000"/>
          <w:u w:val="single"/>
        </w:rPr>
        <w:t>,</w:t>
      </w:r>
      <w:r w:rsidRPr="00141B69">
        <w:rPr>
          <w:color w:val="000000"/>
          <w:u w:color="000000"/>
        </w:rPr>
        <w:t xml:space="preserve"> </w:t>
      </w:r>
      <w:r w:rsidRPr="00141B69">
        <w:rPr>
          <w:strike/>
          <w:color w:val="000000"/>
          <w:u w:color="000000"/>
        </w:rPr>
        <w:t>of</w:t>
      </w:r>
      <w:r w:rsidRPr="00141B69">
        <w:rPr>
          <w:color w:val="000000"/>
          <w:u w:color="000000"/>
        </w:rPr>
        <w:t xml:space="preserve"> Title 24;</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13.89 percent to the Law Enforcement Training Council for training in the fields of law enforcement and criminal justice;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 xml:space="preserve">10.38 percent for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 Victim Compensation Fund</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(5)</w:t>
      </w:r>
      <w:r w:rsidRPr="00141B69">
        <w:rPr>
          <w:color w:val="000000"/>
          <w:u w:color="000000"/>
        </w:rPr>
        <w:tab/>
        <w:t>11.53 percent to the general fund;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(6)</w:t>
      </w:r>
      <w:r w:rsidRPr="00141B69">
        <w:rPr>
          <w:color w:val="000000"/>
          <w:u w:color="000000"/>
        </w:rPr>
        <w:tab/>
        <w:t>10.56 percent to the Office of Indigent Defense for the defense of indigents;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(7)</w:t>
      </w:r>
      <w:r w:rsidRPr="00141B69">
        <w:rPr>
          <w:color w:val="000000"/>
          <w:u w:color="000000"/>
        </w:rPr>
        <w:tab/>
        <w:t>.89 percent to the Department of Mental Health to be used exclusively for the treatment and rehabilitation of drug addicts within the department’s addiction center facilities;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(8)</w:t>
      </w:r>
      <w:r w:rsidRPr="00141B69">
        <w:rPr>
          <w:color w:val="000000"/>
          <w:u w:color="000000"/>
        </w:rPr>
        <w:tab/>
        <w:t>.54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one hundred thousand dollars for a particular case in direct support of operating the court of general sessions and for prosecution</w:t>
      </w:r>
      <w:r w:rsidRPr="00141B69">
        <w:rPr>
          <w:color w:val="000000"/>
          <w:u w:color="000000"/>
        </w:rPr>
        <w:noBreakHyphen/>
        <w:t>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(9)(a)</w:t>
      </w:r>
      <w:r w:rsidRPr="00141B69">
        <w:rPr>
          <w:color w:val="000000"/>
          <w:u w:color="000000"/>
        </w:rPr>
        <w:tab/>
        <w:t>9.16 percent to the Department of Public Safety for the programs established pursuant to Section 56</w:t>
      </w:r>
      <w:r w:rsidRPr="00141B69">
        <w:rPr>
          <w:color w:val="000000"/>
          <w:u w:color="000000"/>
        </w:rPr>
        <w:noBreakHyphen/>
        <w:t>5</w:t>
      </w:r>
      <w:r w:rsidRPr="00141B69">
        <w:rPr>
          <w:color w:val="000000"/>
          <w:u w:color="000000"/>
        </w:rPr>
        <w:noBreakHyphen/>
        <w:t>2953(E);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(b)</w:t>
      </w:r>
      <w:r w:rsidRPr="00141B69">
        <w:rPr>
          <w:color w:val="000000"/>
          <w:u w:color="000000"/>
        </w:rPr>
        <w:tab/>
        <w:t>1.31 percent to SLED for the programs established pursuant to Section 56</w:t>
      </w:r>
      <w:r w:rsidRPr="00141B69">
        <w:rPr>
          <w:color w:val="000000"/>
          <w:u w:color="000000"/>
        </w:rPr>
        <w:noBreakHyphen/>
        <w:t>5</w:t>
      </w:r>
      <w:r w:rsidRPr="00141B69">
        <w:rPr>
          <w:color w:val="000000"/>
          <w:u w:color="000000"/>
        </w:rPr>
        <w:noBreakHyphen/>
        <w:t>2953(E);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(10)</w:t>
      </w:r>
      <w:r w:rsidRPr="00141B69">
        <w:rPr>
          <w:color w:val="000000"/>
          <w:u w:color="000000"/>
        </w:rPr>
        <w:tab/>
        <w:t>13.61 percent to the Governor’s Task Force on Litter and in the expenditure of these funds, the provisions of Chapter 35</w:t>
      </w:r>
      <w:r w:rsidRPr="00141B69">
        <w:rPr>
          <w:color w:val="000000"/>
          <w:u w:val="single"/>
        </w:rPr>
        <w:t>,</w:t>
      </w:r>
      <w:r w:rsidRPr="00141B69">
        <w:rPr>
          <w:color w:val="000000"/>
          <w:u w:color="000000"/>
        </w:rPr>
        <w:t xml:space="preserve"> </w:t>
      </w:r>
      <w:r w:rsidRPr="00141B69">
        <w:rPr>
          <w:strike/>
          <w:color w:val="000000"/>
          <w:u w:color="000000"/>
        </w:rPr>
        <w:t>of</w:t>
      </w:r>
      <w:r w:rsidRPr="00141B69">
        <w:rPr>
          <w:color w:val="000000"/>
          <w:u w:color="000000"/>
        </w:rPr>
        <w:t xml:space="preserve"> Title 11 do not apply;</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(11)</w:t>
      </w:r>
      <w:r w:rsidRPr="00141B69">
        <w:rPr>
          <w:color w:val="000000"/>
          <w:u w:color="000000"/>
        </w:rPr>
        <w:tab/>
        <w:t>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Pr="00141B69">
        <w:rPr>
          <w:color w:val="000000"/>
          <w:u w:color="000000"/>
        </w:rPr>
        <w:noBreakHyphen/>
        <w:t>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(12)</w:t>
      </w:r>
      <w:r w:rsidRPr="00141B69">
        <w:rPr>
          <w:color w:val="000000"/>
          <w:u w:color="000000"/>
        </w:rPr>
        <w:tab/>
        <w:t>.12 percent to the Office of the State Treasurer to defray the administrative expenses associated with the collecting and distributing the revenue of these assessments.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2215">
        <w:rPr>
          <w:szCs w:val="24"/>
        </w:rPr>
        <w:tab/>
        <w:t>(D)</w:t>
      </w:r>
      <w:r w:rsidRPr="00E32215">
        <w:rPr>
          <w:szCs w:val="24"/>
        </w:rPr>
        <w:tab/>
        <w:t>The revenue retained by the municipality under subsection (B) must be used for the provision of services for the victims of crime including those required by law.  These funds must be appropriated for the exclusive purpose of providing victim services as required by Article 15</w:t>
      </w:r>
      <w:r w:rsidRPr="00E32215">
        <w:rPr>
          <w:szCs w:val="24"/>
          <w:u w:val="single"/>
        </w:rPr>
        <w:t>, Chapter 3,</w:t>
      </w:r>
      <w:r w:rsidRPr="00E32215">
        <w:rPr>
          <w:szCs w:val="24"/>
        </w:rPr>
        <w:t xml:space="preserve"> </w:t>
      </w:r>
      <w:r w:rsidRPr="00E32215">
        <w:rPr>
          <w:strike/>
          <w:szCs w:val="24"/>
        </w:rPr>
        <w:t>of</w:t>
      </w:r>
      <w:r w:rsidRPr="00E32215">
        <w:rPr>
          <w:szCs w:val="24"/>
        </w:rPr>
        <w:t xml:space="preserve"> Title 16; specifically, those service requirements that are imposed on local law enforcement, local detention facilities, prosecutors, and the summary courts.  First priority must be given to those victims' assistance programs which are required by Article 15</w:t>
      </w:r>
      <w:r w:rsidRPr="00E32215">
        <w:rPr>
          <w:szCs w:val="24"/>
          <w:u w:val="single"/>
        </w:rPr>
        <w:t>, Chapter 3,</w:t>
      </w:r>
      <w:r w:rsidRPr="00E32215">
        <w:rPr>
          <w:szCs w:val="24"/>
        </w:rPr>
        <w:t xml:space="preserve"> </w:t>
      </w:r>
      <w:r w:rsidRPr="00E32215">
        <w:rPr>
          <w:strike/>
          <w:szCs w:val="24"/>
        </w:rPr>
        <w:t>of</w:t>
      </w:r>
      <w:r w:rsidRPr="00E32215">
        <w:rPr>
          <w:szCs w:val="24"/>
        </w:rPr>
        <w:t xml:space="preserve"> Title 16 and second priority must be given to programs which expand victims' services beyond those required by Article 15</w:t>
      </w:r>
      <w:r w:rsidRPr="00E32215">
        <w:rPr>
          <w:szCs w:val="24"/>
          <w:u w:val="single"/>
        </w:rPr>
        <w:t>, Chapter 3,</w:t>
      </w:r>
      <w:r w:rsidRPr="00E32215">
        <w:rPr>
          <w:szCs w:val="24"/>
        </w:rPr>
        <w:t xml:space="preserve"> </w:t>
      </w:r>
      <w:r w:rsidRPr="00E32215">
        <w:rPr>
          <w:strike/>
          <w:szCs w:val="24"/>
        </w:rPr>
        <w:t>of</w:t>
      </w:r>
      <w:r w:rsidRPr="00E32215">
        <w:rPr>
          <w:szCs w:val="24"/>
        </w:rPr>
        <w:t xml:space="preserve">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r w:rsidRPr="00141B69">
        <w:rPr>
          <w:color w:val="000000"/>
          <w:u w:color="000000"/>
        </w:rPr>
        <w:t>”</w:t>
      </w:r>
    </w:p>
    <w:p w:rsidR="00141B69" w:rsidRPr="00141B69" w:rsidRDefault="006A2FB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Pr>
          <w:color w:val="000000"/>
          <w:u w:color="000000"/>
        </w:rPr>
        <w:br w:type="column"/>
      </w:r>
      <w:r w:rsidR="00141B69" w:rsidRPr="00141B69">
        <w:rPr>
          <w:color w:val="000000"/>
          <w:u w:color="000000"/>
        </w:rPr>
        <w:t>G.</w:t>
      </w:r>
      <w:r w:rsidR="00141B69" w:rsidRPr="00141B69">
        <w:rPr>
          <w:color w:val="000000"/>
          <w:u w:color="000000"/>
        </w:rPr>
        <w:tab/>
        <w:t>Section 14</w:t>
      </w:r>
      <w:r w:rsidR="00141B69" w:rsidRPr="00141B69">
        <w:rPr>
          <w:color w:val="000000"/>
          <w:u w:color="000000"/>
        </w:rPr>
        <w:noBreakHyphen/>
        <w:t>1</w:t>
      </w:r>
      <w:r w:rsidR="00141B69" w:rsidRPr="00141B69">
        <w:rPr>
          <w:color w:val="000000"/>
          <w:u w:color="000000"/>
        </w:rPr>
        <w:noBreakHyphen/>
        <w:t>210(A)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14</w:t>
      </w:r>
      <w:r w:rsidRPr="00141B69">
        <w:rPr>
          <w:color w:val="000000"/>
          <w:u w:color="000000"/>
        </w:rPr>
        <w:noBreakHyphen/>
        <w:t>1</w:t>
      </w:r>
      <w:r w:rsidRPr="00141B69">
        <w:rPr>
          <w:color w:val="000000"/>
          <w:u w:color="000000"/>
        </w:rPr>
        <w:noBreakHyphen/>
        <w:t>210.</w:t>
      </w:r>
      <w:r w:rsidRPr="00141B69">
        <w:rPr>
          <w:color w:val="000000"/>
          <w:u w:color="000000"/>
        </w:rPr>
        <w:tab/>
        <w:t>(A)</w:t>
      </w:r>
      <w:r w:rsidRPr="00141B69">
        <w:rPr>
          <w:color w:val="000000"/>
          <w:u w:color="000000"/>
        </w:rPr>
        <w:tab/>
        <w:t xml:space="preserve">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escheatments, or other monetary 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the Governor. If the State Auditor finds that a jurisdiction has over remitted the state’s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shall determine where the error was made. If the error is determined to have been made by the county or municipal treasurer’s office, the State Auditor shall notify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w:t>
      </w:r>
      <w:r w:rsidRPr="00141B69">
        <w:rPr>
          <w:color w:val="000000"/>
          <w:u w:color="000000"/>
        </w:rPr>
        <w:t xml:space="preserve"> for the crime victim portion and the chief administrator of the county or municipality of the findings and, if full payment has not been made by the county or municipality within ninety days of the audit notification, the State Treasurer shall adjust the jurisdiction’s State Aid to Subdivisions Act funding in an amount equal to the amount determined by the State Auditor to be the state’s portion; or equal to the amount incorrectly reported, retained, or allocated pursuant to Sections 14</w:t>
      </w:r>
      <w:r w:rsidRPr="00141B69">
        <w:rPr>
          <w:color w:val="000000"/>
          <w:u w:color="000000"/>
        </w:rPr>
        <w:noBreakHyphen/>
        <w:t>1</w:t>
      </w:r>
      <w:r w:rsidRPr="00141B69">
        <w:rPr>
          <w:color w:val="000000"/>
          <w:u w:color="000000"/>
        </w:rPr>
        <w:noBreakHyphen/>
        <w:t>206, 14</w:t>
      </w:r>
      <w:r w:rsidRPr="00141B69">
        <w:rPr>
          <w:color w:val="000000"/>
          <w:u w:color="000000"/>
        </w:rPr>
        <w:noBreakHyphen/>
        <w:t>1</w:t>
      </w:r>
      <w:r w:rsidRPr="00141B69">
        <w:rPr>
          <w:color w:val="000000"/>
          <w:u w:color="000000"/>
        </w:rPr>
        <w:noBreakHyphen/>
        <w:t>207, 14</w:t>
      </w:r>
      <w:r w:rsidRPr="00141B69">
        <w:rPr>
          <w:color w:val="000000"/>
          <w:u w:color="000000"/>
        </w:rPr>
        <w:noBreakHyphen/>
        <w:t>1</w:t>
      </w:r>
      <w:r w:rsidRPr="00141B69">
        <w:rPr>
          <w:color w:val="000000"/>
          <w:u w:color="000000"/>
        </w:rPr>
        <w:noBreakHyphen/>
        <w:t>208, and 14</w:t>
      </w:r>
      <w:r w:rsidRPr="00141B69">
        <w:rPr>
          <w:color w:val="000000"/>
          <w:u w:color="000000"/>
        </w:rPr>
        <w:noBreakHyphen/>
        <w:t>1</w:t>
      </w:r>
      <w:r w:rsidRPr="00141B69">
        <w:rPr>
          <w:color w:val="000000"/>
          <w:u w:color="000000"/>
        </w:rPr>
        <w:noBreakHyphen/>
        <w:t>211.</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state’s portion or the crime victim fund portion within ninety days of the audit notification.”</w:t>
      </w:r>
    </w:p>
    <w:p w:rsidR="00C4529B"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5.</w:t>
      </w:r>
      <w:r w:rsidRPr="00141B69">
        <w:rPr>
          <w:color w:val="000000"/>
          <w:u w:color="000000"/>
        </w:rPr>
        <w:tab/>
        <w:t>A.</w:t>
      </w:r>
      <w:r w:rsidRPr="00141B69">
        <w:rPr>
          <w:color w:val="000000"/>
          <w:u w:color="000000"/>
        </w:rPr>
        <w:tab/>
        <w:t>Section 16</w:t>
      </w:r>
      <w:r w:rsidRPr="00141B69">
        <w:rPr>
          <w:color w:val="000000"/>
          <w:u w:color="000000"/>
        </w:rPr>
        <w:noBreakHyphen/>
        <w:t>3</w:t>
      </w:r>
      <w:r w:rsidRPr="00141B69">
        <w:rPr>
          <w:color w:val="000000"/>
          <w:u w:color="000000"/>
        </w:rPr>
        <w:noBreakHyphen/>
        <w:t>1110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1110.</w:t>
      </w:r>
      <w:r w:rsidRPr="00141B69">
        <w:rPr>
          <w:color w:val="000000"/>
          <w:u w:color="000000"/>
        </w:rPr>
        <w:tab/>
      </w:r>
      <w:r w:rsidRPr="00141B69">
        <w:rPr>
          <w:color w:val="000000"/>
          <w:u w:val="single" w:color="000000"/>
        </w:rPr>
        <w:t>(A)</w:t>
      </w:r>
      <w:r w:rsidRPr="00141B69">
        <w:rPr>
          <w:color w:val="000000"/>
          <w:u w:color="000000"/>
        </w:rPr>
        <w:tab/>
        <w:t>For the purpose of this article and Articles 14 and 15 of this chapter: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 xml:space="preserve">‘Board’ means the South Carolina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Advisory Board.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‘Claimant’ means any person filing a claim pursuant to this article.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 xml:space="preserve">‘Fund’ means the South Carolina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which is </w:t>
      </w:r>
      <w:r w:rsidRPr="00141B69">
        <w:rPr>
          <w:strike/>
          <w:color w:val="000000"/>
          <w:u w:color="000000"/>
        </w:rPr>
        <w:t>a division of the Office of the Governor</w:t>
      </w:r>
      <w:r w:rsidRPr="00141B69">
        <w:rPr>
          <w:color w:val="000000"/>
          <w:u w:color="000000"/>
        </w:rPr>
        <w:t xml:space="preserve"> </w:t>
      </w:r>
      <w:r w:rsidRPr="00141B69">
        <w:rPr>
          <w:color w:val="000000"/>
          <w:u w:val="single" w:color="000000"/>
        </w:rPr>
        <w:t>administered by the Office of the Attorney General, South Carolina Crime Victim Services Division</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 xml:space="preserve">‘Director’ means the Director of the </w:t>
      </w:r>
      <w:r w:rsidRPr="00141B69">
        <w:rPr>
          <w:strike/>
          <w:color w:val="000000"/>
          <w:u w:color="000000"/>
        </w:rPr>
        <w:t>Victim’s Compensation Fund</w:t>
      </w:r>
      <w:r w:rsidRPr="00141B69">
        <w:rPr>
          <w:color w:val="000000"/>
          <w:u w:color="000000"/>
        </w:rPr>
        <w:t xml:space="preserve"> </w:t>
      </w:r>
      <w:r w:rsidRPr="00141B69">
        <w:rPr>
          <w:color w:val="000000"/>
          <w:u w:val="single" w:color="000000"/>
        </w:rPr>
        <w:t>Office of the Attorney General, South Carolina Crime Victim Services Division</w:t>
      </w:r>
      <w:r w:rsidRPr="00141B69">
        <w:rPr>
          <w:color w:val="000000"/>
          <w:u w:color="000000"/>
        </w:rPr>
        <w:t xml:space="preserve"> who is appointed by the </w:t>
      </w:r>
      <w:r w:rsidRPr="00141B69">
        <w:rPr>
          <w:strike/>
          <w:color w:val="000000"/>
          <w:u w:color="000000"/>
        </w:rPr>
        <w:t>Governor</w:t>
      </w:r>
      <w:r w:rsidRPr="00141B69">
        <w:rPr>
          <w:color w:val="000000"/>
          <w:u w:color="000000"/>
        </w:rPr>
        <w:t xml:space="preserve"> </w:t>
      </w:r>
      <w:r w:rsidRPr="00141B69">
        <w:rPr>
          <w:color w:val="000000"/>
          <w:u w:val="single" w:color="000000"/>
        </w:rPr>
        <w:t>Attorney General</w:t>
      </w:r>
      <w:r w:rsidRPr="00141B69">
        <w:rPr>
          <w:color w:val="000000"/>
          <w:u w:color="000000"/>
        </w:rPr>
        <w:t xml:space="preserve">. </w:t>
      </w:r>
      <w:r w:rsidRPr="00141B69">
        <w:rPr>
          <w:strike/>
          <w:color w:val="000000"/>
          <w:u w:color="000000"/>
        </w:rPr>
        <w:t>The director shall be in charge of the State Office of Victim’s Assistance which is part of this division under the supervision of the Governor.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(5)</w:t>
      </w:r>
      <w:r w:rsidRPr="00141B69">
        <w:rPr>
          <w:color w:val="000000"/>
          <w:u w:color="000000"/>
        </w:rPr>
        <w:tab/>
        <w:t xml:space="preserve">‘Field representative’ means a field representative of the </w:t>
      </w:r>
      <w:r w:rsidRPr="00141B69">
        <w:rPr>
          <w:strike/>
          <w:color w:val="000000"/>
          <w:u w:color="000000"/>
        </w:rPr>
        <w:t>State Victim’s Compensation Fund</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w:t>
      </w:r>
      <w:r w:rsidRPr="00141B69">
        <w:rPr>
          <w:color w:val="000000"/>
          <w:u w:color="000000"/>
        </w:rPr>
        <w:t xml:space="preserve"> assigned to handle a claim.</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(6)</w:t>
      </w:r>
      <w:r w:rsidRPr="00141B69">
        <w:rPr>
          <w:color w:val="000000"/>
          <w:u w:color="000000"/>
        </w:rPr>
        <w:tab/>
        <w:t>‘Crime’ means an act which is defined as a crime by state, federal, or common law, including terrorism as defined in Section 2331 of Title 18, United States Code. Unless injury or death was recklessly or intentionally inflicted, ‘crime’ does not include an act involving the operation of a motor vehicle, boat, or aircraft.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(7)</w:t>
      </w:r>
      <w:r w:rsidRPr="00141B69">
        <w:rPr>
          <w:color w:val="000000"/>
          <w:u w:color="000000"/>
        </w:rPr>
        <w:tab/>
        <w:t>‘Recklessly or intentionally’ inflicted injury or death includes, but is not limited to, injury or death resulting from an act which violates Sections 56</w:t>
      </w:r>
      <w:r w:rsidRPr="00141B69">
        <w:rPr>
          <w:color w:val="000000"/>
          <w:u w:color="000000"/>
        </w:rPr>
        <w:noBreakHyphen/>
        <w:t>5</w:t>
      </w:r>
      <w:r w:rsidRPr="00141B69">
        <w:rPr>
          <w:color w:val="000000"/>
          <w:u w:color="000000"/>
        </w:rPr>
        <w:noBreakHyphen/>
        <w:t>1210, 56</w:t>
      </w:r>
      <w:r w:rsidRPr="00141B69">
        <w:rPr>
          <w:color w:val="000000"/>
          <w:u w:color="000000"/>
        </w:rPr>
        <w:noBreakHyphen/>
        <w:t>5</w:t>
      </w:r>
      <w:r w:rsidRPr="00141B69">
        <w:rPr>
          <w:color w:val="000000"/>
          <w:u w:color="000000"/>
        </w:rPr>
        <w:noBreakHyphen/>
        <w:t>2910, 56</w:t>
      </w:r>
      <w:r w:rsidRPr="00141B69">
        <w:rPr>
          <w:color w:val="000000"/>
          <w:u w:color="000000"/>
        </w:rPr>
        <w:noBreakHyphen/>
        <w:t>5</w:t>
      </w:r>
      <w:r w:rsidRPr="00141B69">
        <w:rPr>
          <w:color w:val="000000"/>
          <w:u w:color="000000"/>
        </w:rPr>
        <w:noBreakHyphen/>
        <w:t>2920, or 56</w:t>
      </w:r>
      <w:r w:rsidRPr="00141B69">
        <w:rPr>
          <w:color w:val="000000"/>
          <w:u w:color="000000"/>
        </w:rPr>
        <w:noBreakHyphen/>
        <w:t>5</w:t>
      </w:r>
      <w:r w:rsidRPr="00141B69">
        <w:rPr>
          <w:color w:val="000000"/>
          <w:u w:color="000000"/>
        </w:rPr>
        <w:noBreakHyphen/>
        <w:t>2930 or from the use of a motor vehicle, boat, or aircraft to flee the scene of a crime in which the driver of the motor vehicle, boat, or aircraft knowingly participated.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(8)</w:t>
      </w:r>
      <w:r w:rsidRPr="00141B69">
        <w:rPr>
          <w:color w:val="000000"/>
          <w:u w:color="000000"/>
        </w:rPr>
        <w:tab/>
        <w:t>‘Victim’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The term also includes a minor who is a witness to a domestic violence offense pursuant to Section 16</w:t>
      </w:r>
      <w:r w:rsidRPr="00141B69">
        <w:rPr>
          <w:color w:val="000000"/>
          <w:u w:color="000000"/>
        </w:rPr>
        <w:noBreakHyphen/>
        <w:t>25</w:t>
      </w:r>
      <w:r w:rsidRPr="00141B69">
        <w:rPr>
          <w:color w:val="000000"/>
          <w:u w:color="000000"/>
        </w:rPr>
        <w:noBreakHyphen/>
        <w:t>20 or Section 16</w:t>
      </w:r>
      <w:r w:rsidRPr="00141B69">
        <w:rPr>
          <w:color w:val="000000"/>
          <w:u w:color="000000"/>
        </w:rPr>
        <w:noBreakHyphen/>
        <w:t>25</w:t>
      </w:r>
      <w:r w:rsidRPr="00141B69">
        <w:rPr>
          <w:color w:val="000000"/>
          <w:u w:color="000000"/>
        </w:rPr>
        <w:noBreakHyphen/>
        <w:t>65.</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(9)</w:t>
      </w:r>
      <w:r w:rsidRPr="00141B69">
        <w:rPr>
          <w:color w:val="000000"/>
          <w:u w:color="000000"/>
        </w:rPr>
        <w:tab/>
        <w:t>‘Intervenor’ means a person other than a law enforcement officer performing normal duties, who goes to the aid of another, acting not recklessly, to prevent the commission of a crime or lawfully apprehend a person reasonably suspected of having committed a crime.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(10)</w:t>
      </w:r>
      <w:r w:rsidRPr="00141B69">
        <w:rPr>
          <w:color w:val="000000"/>
          <w:u w:color="000000"/>
        </w:rPr>
        <w:tab/>
      </w:r>
      <w:r w:rsidRPr="00141B69">
        <w:rPr>
          <w:strike/>
          <w:color w:val="000000"/>
          <w:u w:color="000000"/>
        </w:rPr>
        <w:t>‘Deputy director’ means the Deputy Director of the Victim’s Compensation Fund.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(11)</w:t>
      </w:r>
      <w:r w:rsidRPr="00141B69">
        <w:rPr>
          <w:color w:val="000000"/>
          <w:u w:color="000000"/>
        </w:rPr>
        <w:tab/>
        <w:t>‘Panel’ means a three</w:t>
      </w:r>
      <w:r w:rsidRPr="00141B69">
        <w:rPr>
          <w:color w:val="000000"/>
          <w:u w:color="000000"/>
        </w:rPr>
        <w:noBreakHyphen/>
        <w:t>member panel of the board designated by the board chairman to hear appeals.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(12)(a)</w:t>
      </w:r>
      <w:r w:rsidRPr="00141B69">
        <w:rPr>
          <w:color w:val="000000"/>
          <w:u w:val="single" w:color="000000"/>
        </w:rPr>
        <w:t>(11)</w:t>
      </w:r>
      <w:r w:rsidRPr="00141B69">
        <w:rPr>
          <w:color w:val="000000"/>
          <w:u w:color="000000"/>
        </w:rPr>
        <w:tab/>
        <w:t>‘Restitution’ means payment for all injuries, specific losses, and expenses sustained by a crime victim resulting from an offender’s criminal conduct. It includes, but is not limited to:</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strike/>
          <w:color w:val="000000"/>
          <w:u w:color="000000"/>
        </w:rPr>
        <w:t>(i)</w:t>
      </w:r>
      <w:r w:rsidRPr="00141B69">
        <w:rPr>
          <w:color w:val="000000"/>
          <w:u w:val="single" w:color="000000"/>
        </w:rPr>
        <w:t>(a)</w:t>
      </w:r>
      <w:r w:rsidRPr="00141B69">
        <w:rPr>
          <w:color w:val="000000"/>
          <w:u w:color="000000"/>
        </w:rPr>
        <w:tab/>
        <w:t>medical and psychological counseling expenses;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strike/>
          <w:color w:val="000000"/>
          <w:u w:color="000000"/>
        </w:rPr>
        <w:t>(ii)</w:t>
      </w:r>
      <w:r w:rsidRPr="00141B69">
        <w:rPr>
          <w:color w:val="000000"/>
          <w:u w:val="single" w:color="000000"/>
        </w:rPr>
        <w:t>(b)</w:t>
      </w:r>
      <w:r w:rsidRPr="00141B69">
        <w:rPr>
          <w:color w:val="000000"/>
          <w:u w:color="000000"/>
        </w:rPr>
        <w:tab/>
        <w:t>specific damages and economic losses;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strike/>
          <w:color w:val="000000"/>
          <w:u w:color="000000"/>
        </w:rPr>
        <w:t>(iii)</w:t>
      </w:r>
      <w:r w:rsidRPr="00141B69">
        <w:rPr>
          <w:color w:val="000000"/>
          <w:u w:val="single" w:color="000000"/>
        </w:rPr>
        <w:t>(c)</w:t>
      </w:r>
      <w:r w:rsidRPr="00141B69">
        <w:rPr>
          <w:color w:val="000000"/>
          <w:u w:color="000000"/>
        </w:rPr>
        <w:tab/>
        <w:t>funeral expenses and related costs;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strike/>
          <w:color w:val="000000"/>
          <w:u w:color="000000"/>
        </w:rPr>
        <w:t>(iv)</w:t>
      </w:r>
      <w:r w:rsidRPr="00141B69">
        <w:rPr>
          <w:color w:val="000000"/>
          <w:u w:val="single" w:color="000000"/>
        </w:rPr>
        <w:t>(d)</w:t>
      </w:r>
      <w:r w:rsidRPr="00141B69">
        <w:rPr>
          <w:color w:val="000000"/>
          <w:u w:color="000000"/>
        </w:rPr>
        <w:tab/>
        <w:t>vehicle impoundment fees;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strike/>
          <w:color w:val="000000"/>
          <w:u w:color="000000"/>
        </w:rPr>
        <w:t>(v)</w:t>
      </w:r>
      <w:r w:rsidRPr="00141B69">
        <w:rPr>
          <w:color w:val="000000"/>
          <w:u w:val="single" w:color="000000"/>
        </w:rPr>
        <w:t>(e)</w:t>
      </w:r>
      <w:r w:rsidRPr="00141B69">
        <w:rPr>
          <w:color w:val="000000"/>
          <w:u w:color="000000"/>
        </w:rPr>
        <w:tab/>
        <w:t>child care costs;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strike/>
          <w:color w:val="000000"/>
          <w:u w:color="000000"/>
        </w:rPr>
        <w:t>(vi)</w:t>
      </w:r>
      <w:r w:rsidRPr="00141B69">
        <w:rPr>
          <w:color w:val="000000"/>
          <w:u w:val="single" w:color="000000"/>
        </w:rPr>
        <w:t>(f)</w:t>
      </w:r>
      <w:r w:rsidRPr="00141B69">
        <w:rPr>
          <w:color w:val="000000"/>
          <w:u w:color="000000"/>
        </w:rPr>
        <w:tab/>
        <w:t>transportation related to a victim’s participation in the criminal justice process.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val="single" w:color="000000"/>
        </w:rPr>
        <w:t>(B)</w:t>
      </w:r>
      <w:r w:rsidRPr="00141B69">
        <w:rPr>
          <w:color w:val="000000"/>
          <w:u w:color="000000"/>
        </w:rPr>
        <w:tab/>
        <w:t>Restitution does not include awards for pain and suffering, wrongful death, emotional distress, or loss of consortium.</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Restitution orders do not limit any civil claims a crime victim may file.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val="single" w:color="000000"/>
        </w:rPr>
        <w:t>(C)</w:t>
      </w:r>
      <w:r w:rsidRPr="00141B69">
        <w:rPr>
          <w:color w:val="000000"/>
          <w:u w:color="000000"/>
        </w:rPr>
        <w:tab/>
        <w:t>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B.</w:t>
      </w:r>
      <w:r w:rsidRPr="00141B69">
        <w:rPr>
          <w:color w:val="000000"/>
          <w:u w:color="000000"/>
        </w:rPr>
        <w:tab/>
        <w:t>Section 16</w:t>
      </w:r>
      <w:r w:rsidRPr="00141B69">
        <w:rPr>
          <w:color w:val="000000"/>
          <w:u w:color="000000"/>
        </w:rPr>
        <w:noBreakHyphen/>
        <w:t>3</w:t>
      </w:r>
      <w:r w:rsidRPr="00141B69">
        <w:rPr>
          <w:color w:val="000000"/>
          <w:u w:color="000000"/>
        </w:rPr>
        <w:noBreakHyphen/>
        <w:t>1120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1120.</w:t>
      </w:r>
      <w:r w:rsidRPr="00141B69">
        <w:rPr>
          <w:color w:val="000000"/>
          <w:u w:color="000000"/>
        </w:rPr>
        <w:tab/>
      </w:r>
      <w:r w:rsidRPr="00141B69">
        <w:rPr>
          <w:color w:val="000000"/>
          <w:u w:val="single" w:color="000000"/>
        </w:rPr>
        <w:t>(A)</w:t>
      </w:r>
      <w:r w:rsidRPr="00141B69">
        <w:rPr>
          <w:color w:val="000000"/>
          <w:u w:color="000000"/>
        </w:rPr>
        <w:tab/>
        <w:t xml:space="preserve">A director of the </w:t>
      </w:r>
      <w:r w:rsidRPr="00141B69">
        <w:rPr>
          <w:strike/>
          <w:color w:val="000000"/>
          <w:u w:color="000000"/>
        </w:rPr>
        <w:t>Victim’s Compensation Fund</w:t>
      </w:r>
      <w:r w:rsidRPr="00141B69">
        <w:rPr>
          <w:color w:val="000000"/>
          <w:u w:color="000000"/>
        </w:rPr>
        <w:t xml:space="preserve"> </w:t>
      </w:r>
      <w:r w:rsidRPr="00141B69">
        <w:rPr>
          <w:color w:val="000000"/>
          <w:u w:val="single" w:color="000000"/>
        </w:rPr>
        <w:t>South Carolina Crime Victim Services Division</w:t>
      </w:r>
      <w:r w:rsidRPr="00141B69">
        <w:rPr>
          <w:color w:val="000000"/>
          <w:u w:color="000000"/>
        </w:rPr>
        <w:t xml:space="preserve"> must be appointed by the </w:t>
      </w:r>
      <w:r w:rsidRPr="00141B69">
        <w:rPr>
          <w:strike/>
          <w:color w:val="000000"/>
          <w:u w:color="000000"/>
        </w:rPr>
        <w:t>Governor</w:t>
      </w:r>
      <w:r w:rsidRPr="00141B69">
        <w:rPr>
          <w:color w:val="000000"/>
          <w:u w:color="000000"/>
        </w:rPr>
        <w:t xml:space="preserve"> </w:t>
      </w:r>
      <w:r w:rsidRPr="00141B69">
        <w:rPr>
          <w:color w:val="000000"/>
          <w:u w:val="single" w:color="000000"/>
        </w:rPr>
        <w:t>Attorney General</w:t>
      </w:r>
      <w:r w:rsidRPr="00141B69">
        <w:rPr>
          <w:color w:val="000000"/>
          <w:u w:color="000000"/>
        </w:rPr>
        <w:t xml:space="preserve"> and shall serve at his pleasure. The director is responsible for administering the provisions of this article. Included among the duties of the director is the responsibility, with approval of the South Carolina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Advisory Board as established in this article, for developing and administering a plan for informing the public of the availability of the benefits provided under this article and procedures for filing claims for the benefits.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val="single" w:color="000000"/>
        </w:rPr>
        <w:t>(B)</w:t>
      </w:r>
      <w:r w:rsidRPr="00141B69">
        <w:rPr>
          <w:color w:val="000000"/>
          <w:u w:color="000000"/>
        </w:rPr>
        <w:tab/>
        <w:t xml:space="preserve">The director, upon approval by the South Carolina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Advisory Board, has the following additional powers and duties: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 xml:space="preserve">to appoint a deputy director of the </w:t>
      </w:r>
      <w:r w:rsidRPr="00141B69">
        <w:rPr>
          <w:strike/>
          <w:color w:val="000000"/>
          <w:u w:color="000000"/>
        </w:rPr>
        <w:t>Victim’s Compensation Fund</w:t>
      </w:r>
      <w:r w:rsidRPr="00141B69">
        <w:rPr>
          <w:color w:val="000000"/>
          <w:u w:color="000000"/>
        </w:rPr>
        <w:t xml:space="preserve"> </w:t>
      </w:r>
      <w:r w:rsidRPr="00141B69">
        <w:rPr>
          <w:color w:val="000000"/>
          <w:u w:val="single" w:color="000000"/>
        </w:rPr>
        <w:t>Department of Crime Victim Compensation</w:t>
      </w:r>
      <w:r w:rsidRPr="00141B69">
        <w:rPr>
          <w:color w:val="000000"/>
          <w:u w:color="000000"/>
        </w:rPr>
        <w:t xml:space="preserve">, and staff necessary for the operation </w:t>
      </w:r>
      <w:r w:rsidRPr="00141B69">
        <w:rPr>
          <w:strike/>
          <w:color w:val="000000"/>
          <w:u w:color="000000"/>
        </w:rPr>
        <w:t>thereof</w:t>
      </w:r>
      <w:r w:rsidRPr="00141B69">
        <w:rPr>
          <w:color w:val="000000"/>
          <w:u w:color="000000"/>
        </w:rPr>
        <w:t xml:space="preserve"> </w:t>
      </w:r>
      <w:r w:rsidRPr="00141B69">
        <w:rPr>
          <w:color w:val="000000"/>
          <w:u w:val="single" w:color="000000"/>
        </w:rPr>
        <w:t>of the department</w:t>
      </w:r>
      <w:r w:rsidRPr="00141B69">
        <w:rPr>
          <w:color w:val="000000"/>
          <w:u w:color="000000"/>
        </w:rPr>
        <w:t>, and to contract for services. The director shall recommend the salary for the deputy director and other staff members, as allowed by statute or applicable law;</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r>
      <w:r w:rsidRPr="00141B69">
        <w:rPr>
          <w:strike/>
          <w:color w:val="000000"/>
          <w:u w:color="000000"/>
        </w:rPr>
        <w:t>the board shall promulgate regulations to carry out the provisions and purposes of this article and Article 14 of this chapter. Regulations pertaining to this article and Article 14 of this chapter in effect on July 1, 1993, shall remain in full force and effect until otherwise amended as provided by law;</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(3)</w:t>
      </w:r>
      <w:r w:rsidRPr="00141B69">
        <w:rPr>
          <w:color w:val="000000"/>
          <w:u w:color="000000"/>
        </w:rPr>
        <w:tab/>
        <w:t>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(4)</w:t>
      </w:r>
      <w:r w:rsidRPr="00141B69">
        <w:rPr>
          <w:color w:val="000000"/>
          <w:u w:val="single" w:color="000000"/>
        </w:rPr>
        <w:t>(3)</w:t>
      </w:r>
      <w:r w:rsidRPr="00141B69">
        <w:rPr>
          <w:color w:val="000000"/>
          <w:u w:color="000000"/>
        </w:rPr>
        <w:tab/>
        <w:t xml:space="preserve">to </w:t>
      </w:r>
      <w:r w:rsidRPr="00141B69">
        <w:rPr>
          <w:strike/>
          <w:color w:val="000000"/>
          <w:u w:color="000000"/>
        </w:rPr>
        <w:t>reinvestigate or</w:t>
      </w:r>
      <w:r w:rsidRPr="00141B69">
        <w:rPr>
          <w:color w:val="000000"/>
          <w:u w:color="000000"/>
        </w:rPr>
        <w:t xml:space="preserve"> reopen previously decided award cases as the </w:t>
      </w:r>
      <w:r w:rsidRPr="00141B69">
        <w:rPr>
          <w:color w:val="000000"/>
          <w:u w:val="single" w:color="000000"/>
        </w:rPr>
        <w:t>director or</w:t>
      </w:r>
      <w:r w:rsidRPr="00141B69">
        <w:rPr>
          <w:color w:val="000000"/>
          <w:u w:color="000000"/>
        </w:rPr>
        <w:t xml:space="preserve"> deputy director considers necessary;</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(5)</w:t>
      </w:r>
      <w:r w:rsidRPr="00141B69">
        <w:rPr>
          <w:color w:val="000000"/>
          <w:u w:val="single" w:color="000000"/>
        </w:rPr>
        <w:t>(4)</w:t>
      </w:r>
      <w:r w:rsidRPr="00141B69">
        <w:rPr>
          <w:color w:val="000000"/>
          <w:u w:color="000000"/>
        </w:rPr>
        <w:tab/>
        <w:t>to require the submission of medical records as are needed by the board, a panel of the board, or deputy director or his staff and, when necessary, to direct medical examination of the victim;</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(6)</w:t>
      </w:r>
      <w:r w:rsidRPr="00141B69">
        <w:rPr>
          <w:color w:val="000000"/>
          <w:u w:val="single" w:color="000000"/>
        </w:rPr>
        <w:t>(5)</w:t>
      </w:r>
      <w:r w:rsidRPr="00141B69">
        <w:rPr>
          <w:color w:val="000000"/>
          <w:u w:color="000000"/>
        </w:rPr>
        <w:tab/>
        <w:t>to take or cause to be taken affidavits or depositions within or without the State. This power may be delegated to the deputy director or the board or its panel;</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(7)</w:t>
      </w:r>
      <w:r w:rsidRPr="00141B69">
        <w:rPr>
          <w:color w:val="000000"/>
          <w:u w:val="single" w:color="000000"/>
        </w:rPr>
        <w:t>(6)</w:t>
      </w:r>
      <w:r w:rsidRPr="00141B69">
        <w:rPr>
          <w:color w:val="000000"/>
          <w:u w:color="000000"/>
        </w:rPr>
        <w:tab/>
        <w:t xml:space="preserve">to render each year to the Governor and to the General Assembly a written report of the activities of the </w:t>
      </w:r>
      <w:r w:rsidRPr="00141B69">
        <w:rPr>
          <w:strike/>
          <w:color w:val="000000"/>
          <w:u w:color="000000"/>
        </w:rPr>
        <w:t>Victim’s Compensation Fund</w:t>
      </w:r>
      <w:r w:rsidRPr="00141B69">
        <w:rPr>
          <w:color w:val="000000"/>
          <w:u w:color="000000"/>
        </w:rPr>
        <w:t xml:space="preserve"> </w:t>
      </w:r>
      <w:r w:rsidRPr="00141B69">
        <w:rPr>
          <w:color w:val="000000"/>
          <w:u w:val="single" w:color="000000"/>
        </w:rPr>
        <w:t>Department of Crime Victim Compensation and the Victim Compensation Fund</w:t>
      </w:r>
      <w:r w:rsidRPr="00141B69">
        <w:rPr>
          <w:color w:val="000000"/>
          <w:u w:color="000000"/>
        </w:rPr>
        <w:t xml:space="preserve"> pursuant to this article;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(8)</w:t>
      </w:r>
      <w:r w:rsidRPr="00141B69">
        <w:rPr>
          <w:color w:val="000000"/>
          <w:u w:val="single" w:color="000000"/>
        </w:rPr>
        <w:t>(7)</w:t>
      </w:r>
      <w:r w:rsidRPr="00141B69">
        <w:rPr>
          <w:color w:val="000000"/>
          <w:u w:color="000000"/>
        </w:rPr>
        <w:tab/>
        <w:t>to delegate the authority to the deputy director to reject incomplete claims for awards or assistance;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(9)</w:t>
      </w:r>
      <w:r w:rsidRPr="00141B69">
        <w:rPr>
          <w:color w:val="000000"/>
          <w:u w:val="single" w:color="000000"/>
        </w:rPr>
        <w:t>(8)</w:t>
      </w:r>
      <w:r w:rsidRPr="00141B69">
        <w:rPr>
          <w:color w:val="000000"/>
          <w:u w:color="000000"/>
        </w:rPr>
        <w:tab/>
        <w:t>to render awards to victims of crime or to those other persons entitled to receive awards in the manner authorized by this article. The power may be delegated to the deputy director;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(10)</w:t>
      </w:r>
      <w:r w:rsidRPr="00141B69">
        <w:rPr>
          <w:color w:val="000000"/>
          <w:u w:val="single" w:color="000000"/>
        </w:rPr>
        <w:t>(9)</w:t>
      </w:r>
      <w:r w:rsidRPr="00141B69">
        <w:rPr>
          <w:color w:val="000000"/>
          <w:u w:color="000000"/>
        </w:rPr>
        <w:tab/>
        <w:t>to apply for funds from, and to submit all necessary forms to, any federal agency participating in a cooperative program to compensate victims of crime;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(11)</w:t>
      </w:r>
      <w:r w:rsidRPr="00141B69">
        <w:rPr>
          <w:color w:val="000000"/>
          <w:u w:val="single" w:color="000000"/>
        </w:rPr>
        <w:t>(10)</w:t>
      </w:r>
      <w:r w:rsidRPr="00141B69">
        <w:rPr>
          <w:color w:val="000000"/>
          <w:u w:color="000000"/>
        </w:rPr>
        <w:tab/>
        <w:t>to delegate to the board or a panel of the board on appeal matters any power of the director or deputy director.”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C.</w:t>
      </w:r>
      <w:r w:rsidRPr="00141B69">
        <w:rPr>
          <w:color w:val="000000"/>
          <w:u w:color="000000"/>
        </w:rPr>
        <w:tab/>
        <w:t>Section 16</w:t>
      </w:r>
      <w:r w:rsidRPr="00141B69">
        <w:rPr>
          <w:color w:val="000000"/>
          <w:u w:color="000000"/>
        </w:rPr>
        <w:noBreakHyphen/>
        <w:t>3</w:t>
      </w:r>
      <w:r w:rsidRPr="00141B69">
        <w:rPr>
          <w:color w:val="000000"/>
          <w:u w:color="000000"/>
        </w:rPr>
        <w:noBreakHyphen/>
        <w:t>1140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1140.</w:t>
      </w:r>
      <w:r w:rsidRPr="00141B69">
        <w:rPr>
          <w:color w:val="000000"/>
          <w:u w:color="000000"/>
        </w:rPr>
        <w:tab/>
      </w:r>
      <w:r w:rsidRPr="00141B69">
        <w:rPr>
          <w:strike/>
          <w:color w:val="000000"/>
          <w:u w:color="000000"/>
        </w:rPr>
        <w:t>(1)</w:t>
      </w:r>
      <w:r w:rsidRPr="00141B69">
        <w:rPr>
          <w:color w:val="000000"/>
          <w:u w:val="single" w:color="000000"/>
        </w:rPr>
        <w:t>(A)</w:t>
      </w:r>
      <w:r w:rsidRPr="00141B69">
        <w:rPr>
          <w:color w:val="000000"/>
          <w:u w:color="000000"/>
        </w:rPr>
        <w:tab/>
        <w:t xml:space="preserve">The claimant may, within thirty days after receipt of the report of the decision of the </w:t>
      </w:r>
      <w:r w:rsidRPr="00141B69">
        <w:rPr>
          <w:strike/>
          <w:color w:val="000000"/>
          <w:u w:color="000000"/>
        </w:rPr>
        <w:t>Deputy Director</w:t>
      </w:r>
      <w:r w:rsidRPr="00141B69">
        <w:rPr>
          <w:color w:val="000000"/>
          <w:u w:color="000000"/>
        </w:rPr>
        <w:t xml:space="preserve"> </w:t>
      </w:r>
      <w:r w:rsidRPr="00141B69">
        <w:rPr>
          <w:color w:val="000000"/>
          <w:u w:val="single" w:color="000000"/>
        </w:rPr>
        <w:t>deputy director</w:t>
      </w:r>
      <w:r w:rsidRPr="00141B69">
        <w:rPr>
          <w:color w:val="000000"/>
          <w:u w:color="000000"/>
        </w:rPr>
        <w:t xml:space="preserve">, make an application in writing to the </w:t>
      </w:r>
      <w:r w:rsidRPr="00141B69">
        <w:rPr>
          <w:strike/>
          <w:color w:val="000000"/>
          <w:u w:color="000000"/>
        </w:rPr>
        <w:t>Deputy Director</w:t>
      </w:r>
      <w:r w:rsidRPr="00141B69">
        <w:rPr>
          <w:color w:val="000000"/>
          <w:u w:color="000000"/>
        </w:rPr>
        <w:t xml:space="preserve"> </w:t>
      </w:r>
      <w:r w:rsidRPr="00141B69">
        <w:rPr>
          <w:color w:val="000000"/>
          <w:u w:val="single" w:color="000000"/>
        </w:rPr>
        <w:t>deputy director</w:t>
      </w:r>
      <w:r w:rsidRPr="00141B69">
        <w:rPr>
          <w:color w:val="000000"/>
          <w:u w:color="000000"/>
        </w:rPr>
        <w:t xml:space="preserve"> for review of the decision.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(2)</w:t>
      </w:r>
      <w:r w:rsidRPr="00141B69">
        <w:rPr>
          <w:color w:val="000000"/>
          <w:u w:val="single" w:color="000000"/>
        </w:rPr>
        <w:t>(B)</w:t>
      </w:r>
      <w:r w:rsidRPr="00141B69">
        <w:rPr>
          <w:color w:val="000000"/>
          <w:u w:color="000000"/>
        </w:rPr>
        <w:tab/>
        <w:t xml:space="preserve">Upon receipt of an application for review pursuant to subsection </w:t>
      </w:r>
      <w:r w:rsidRPr="00141B69">
        <w:rPr>
          <w:strike/>
          <w:color w:val="000000"/>
          <w:u w:color="000000"/>
        </w:rPr>
        <w:t>(1) of this section</w:t>
      </w:r>
      <w:r w:rsidRPr="00141B69">
        <w:rPr>
          <w:color w:val="000000"/>
          <w:u w:color="000000"/>
        </w:rPr>
        <w:t xml:space="preserve"> </w:t>
      </w:r>
      <w:r w:rsidRPr="00141B69">
        <w:rPr>
          <w:color w:val="000000"/>
          <w:u w:val="single" w:color="000000"/>
        </w:rPr>
        <w:t>(A)</w:t>
      </w:r>
      <w:r w:rsidRPr="00141B69">
        <w:rPr>
          <w:color w:val="000000"/>
          <w:u w:color="000000"/>
        </w:rPr>
        <w:t xml:space="preserve">, the </w:t>
      </w:r>
      <w:r w:rsidRPr="00141B69">
        <w:rPr>
          <w:strike/>
          <w:color w:val="000000"/>
          <w:u w:color="000000"/>
        </w:rPr>
        <w:t>Deputy Director</w:t>
      </w:r>
      <w:r w:rsidRPr="00141B69">
        <w:rPr>
          <w:color w:val="000000"/>
          <w:u w:color="000000"/>
        </w:rPr>
        <w:t xml:space="preserve"> </w:t>
      </w:r>
      <w:r w:rsidRPr="00141B69">
        <w:rPr>
          <w:color w:val="000000"/>
          <w:u w:val="single" w:color="000000"/>
        </w:rPr>
        <w:t>deputy director</w:t>
      </w:r>
      <w:r w:rsidRPr="00141B69">
        <w:rPr>
          <w:color w:val="000000"/>
          <w:u w:color="000000"/>
        </w:rPr>
        <w:t xml:space="preserve"> shall forward all relevant documents and information to the Chairman of the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Advisory Board. The </w:t>
      </w:r>
      <w:r w:rsidRPr="00141B69">
        <w:rPr>
          <w:strike/>
          <w:color w:val="000000"/>
          <w:u w:color="000000"/>
        </w:rPr>
        <w:t>Chairman</w:t>
      </w:r>
      <w:r w:rsidRPr="00141B69">
        <w:rPr>
          <w:color w:val="000000"/>
          <w:u w:color="000000"/>
        </w:rPr>
        <w:t xml:space="preserve"> </w:t>
      </w:r>
      <w:r w:rsidRPr="00141B69">
        <w:rPr>
          <w:color w:val="000000"/>
          <w:u w:val="single" w:color="000000"/>
        </w:rPr>
        <w:t>chairman</w:t>
      </w:r>
      <w:r w:rsidRPr="00141B69">
        <w:rPr>
          <w:color w:val="000000"/>
          <w:u w:color="000000"/>
        </w:rPr>
        <w:t xml:space="preserve"> shall appoint a three</w:t>
      </w:r>
      <w:r w:rsidRPr="00141B69">
        <w:rPr>
          <w:color w:val="000000"/>
          <w:u w:color="000000"/>
        </w:rPr>
        <w:noBreakHyphen/>
        <w:t xml:space="preserve">member panel of the Board which shall review the records and affirm or modify the decision of the </w:t>
      </w:r>
      <w:r w:rsidRPr="00141B69">
        <w:rPr>
          <w:strike/>
          <w:color w:val="000000"/>
          <w:u w:color="000000"/>
        </w:rPr>
        <w:t>Deputy Director</w:t>
      </w:r>
      <w:r w:rsidRPr="00141B69">
        <w:rPr>
          <w:color w:val="000000"/>
          <w:u w:color="000000"/>
        </w:rPr>
        <w:t xml:space="preserve"> </w:t>
      </w:r>
      <w:r w:rsidRPr="00141B69">
        <w:rPr>
          <w:color w:val="000000"/>
          <w:u w:val="single" w:color="000000"/>
        </w:rPr>
        <w:t>deputy director</w:t>
      </w:r>
      <w:r w:rsidRPr="00141B69">
        <w:rPr>
          <w:color w:val="000000"/>
          <w:u w:color="000000"/>
        </w:rPr>
        <w:t xml:space="preserve">; provided, that the </w:t>
      </w:r>
      <w:r w:rsidRPr="00141B69">
        <w:rPr>
          <w:strike/>
          <w:color w:val="000000"/>
          <w:u w:color="000000"/>
        </w:rPr>
        <w:t>Chairman</w:t>
      </w:r>
      <w:r w:rsidRPr="00141B69">
        <w:rPr>
          <w:color w:val="000000"/>
          <w:u w:color="000000"/>
        </w:rPr>
        <w:t xml:space="preserve"> </w:t>
      </w:r>
      <w:r w:rsidRPr="00141B69">
        <w:rPr>
          <w:color w:val="000000"/>
          <w:u w:val="single" w:color="000000"/>
        </w:rPr>
        <w:t>chairman</w:t>
      </w:r>
      <w:r w:rsidRPr="00141B69">
        <w:rPr>
          <w:color w:val="000000"/>
          <w:u w:color="000000"/>
        </w:rPr>
        <w:t xml:space="preserve"> may order, in his discretion, that any particular case must be heard by the full </w:t>
      </w:r>
      <w:r w:rsidRPr="00141B69">
        <w:rPr>
          <w:strike/>
          <w:color w:val="000000"/>
          <w:u w:color="000000"/>
        </w:rPr>
        <w:t>Board</w:t>
      </w:r>
      <w:r w:rsidRPr="00141B69">
        <w:rPr>
          <w:color w:val="000000"/>
          <w:u w:color="000000"/>
        </w:rPr>
        <w:t xml:space="preserve"> </w:t>
      </w:r>
      <w:r w:rsidRPr="00141B69">
        <w:rPr>
          <w:color w:val="000000"/>
          <w:u w:val="single" w:color="000000"/>
        </w:rPr>
        <w:t>board</w:t>
      </w:r>
      <w:r w:rsidRPr="00141B69">
        <w:rPr>
          <w:color w:val="000000"/>
          <w:u w:color="000000"/>
        </w:rPr>
        <w:t xml:space="preserve">. If considered necessary by the </w:t>
      </w:r>
      <w:r w:rsidRPr="00141B69">
        <w:rPr>
          <w:strike/>
          <w:color w:val="000000"/>
          <w:u w:color="000000"/>
        </w:rPr>
        <w:t>Board</w:t>
      </w:r>
      <w:r w:rsidRPr="00141B69">
        <w:rPr>
          <w:color w:val="000000"/>
          <w:u w:color="000000"/>
        </w:rPr>
        <w:t xml:space="preserve"> </w:t>
      </w:r>
      <w:r w:rsidRPr="00141B69">
        <w:rPr>
          <w:color w:val="000000"/>
          <w:u w:val="single" w:color="000000"/>
        </w:rPr>
        <w:t>board</w:t>
      </w:r>
      <w:r w:rsidRPr="00141B69">
        <w:rPr>
          <w:color w:val="000000"/>
          <w:u w:color="000000"/>
        </w:rPr>
        <w:t xml:space="preserve"> or its panel or if requested by the claimant, the </w:t>
      </w:r>
      <w:r w:rsidRPr="00141B69">
        <w:rPr>
          <w:strike/>
          <w:color w:val="000000"/>
          <w:u w:color="000000"/>
        </w:rPr>
        <w:t>Board</w:t>
      </w:r>
      <w:r w:rsidRPr="00141B69">
        <w:rPr>
          <w:color w:val="000000"/>
          <w:u w:color="000000"/>
        </w:rPr>
        <w:t xml:space="preserve"> </w:t>
      </w:r>
      <w:r w:rsidRPr="00141B69">
        <w:rPr>
          <w:color w:val="000000"/>
          <w:u w:val="single" w:color="000000"/>
        </w:rPr>
        <w:t>board</w:t>
      </w:r>
      <w:r w:rsidRPr="00141B69">
        <w:rPr>
          <w:color w:val="000000"/>
          <w:u w:color="000000"/>
        </w:rPr>
        <w:t xml:space="preserve"> or its panel shall order a hearing prior to rendering a decision. At the hearing any relevant evidence, not legally privileged, is admissible. The </w:t>
      </w:r>
      <w:r w:rsidRPr="00141B69">
        <w:rPr>
          <w:strike/>
          <w:color w:val="000000"/>
          <w:u w:color="000000"/>
        </w:rPr>
        <w:t>Board</w:t>
      </w:r>
      <w:r w:rsidRPr="00141B69">
        <w:rPr>
          <w:color w:val="000000"/>
          <w:u w:color="000000"/>
        </w:rPr>
        <w:t xml:space="preserve"> </w:t>
      </w:r>
      <w:r w:rsidRPr="00141B69">
        <w:rPr>
          <w:color w:val="000000"/>
          <w:u w:val="single" w:color="000000"/>
        </w:rPr>
        <w:t>board</w:t>
      </w:r>
      <w:r w:rsidRPr="00141B69">
        <w:rPr>
          <w:color w:val="000000"/>
          <w:u w:color="000000"/>
        </w:rPr>
        <w:t xml:space="preserve"> or its panel shall render a decision within ninety days after completion of the investigation. The action of the </w:t>
      </w:r>
      <w:r w:rsidRPr="00141B69">
        <w:rPr>
          <w:strike/>
          <w:color w:val="000000"/>
          <w:u w:color="000000"/>
        </w:rPr>
        <w:t>Board</w:t>
      </w:r>
      <w:r w:rsidRPr="00141B69">
        <w:rPr>
          <w:color w:val="000000"/>
          <w:u w:color="000000"/>
        </w:rPr>
        <w:t xml:space="preserve"> </w:t>
      </w:r>
      <w:r w:rsidRPr="00141B69">
        <w:rPr>
          <w:color w:val="000000"/>
          <w:u w:val="single" w:color="000000"/>
        </w:rPr>
        <w:t>board</w:t>
      </w:r>
      <w:r w:rsidRPr="00141B69">
        <w:rPr>
          <w:color w:val="000000"/>
          <w:u w:color="000000"/>
        </w:rPr>
        <w:t xml:space="preserve"> or its panel is final and nonappealable. If the </w:t>
      </w:r>
      <w:r w:rsidRPr="00141B69">
        <w:rPr>
          <w:strike/>
          <w:color w:val="000000"/>
          <w:u w:color="000000"/>
        </w:rPr>
        <w:t>Deputy Director</w:t>
      </w:r>
      <w:r w:rsidRPr="00141B69">
        <w:rPr>
          <w:color w:val="000000"/>
          <w:u w:color="000000"/>
        </w:rPr>
        <w:t xml:space="preserve"> </w:t>
      </w:r>
      <w:r w:rsidRPr="00141B69">
        <w:rPr>
          <w:color w:val="000000"/>
          <w:u w:val="single" w:color="000000"/>
        </w:rPr>
        <w:t>deputy director</w:t>
      </w:r>
      <w:r w:rsidRPr="00141B69">
        <w:rPr>
          <w:color w:val="000000"/>
          <w:u w:color="000000"/>
        </w:rPr>
        <w:t xml:space="preserve"> receives no application for review pursuant to subsection </w:t>
      </w:r>
      <w:r w:rsidRPr="00141B69">
        <w:rPr>
          <w:strike/>
          <w:color w:val="000000"/>
          <w:u w:color="000000"/>
        </w:rPr>
        <w:t>(1)</w:t>
      </w:r>
      <w:r w:rsidRPr="00141B69">
        <w:rPr>
          <w:color w:val="000000"/>
          <w:u w:val="single" w:color="000000"/>
        </w:rPr>
        <w:t>(A)</w:t>
      </w:r>
      <w:r w:rsidRPr="00141B69">
        <w:rPr>
          <w:color w:val="000000"/>
          <w:u w:color="000000"/>
        </w:rPr>
        <w:t xml:space="preserve">, his decision becomes the final decision of the </w:t>
      </w:r>
      <w:r w:rsidRPr="00141B69">
        <w:rPr>
          <w:strike/>
          <w:color w:val="000000"/>
          <w:u w:color="000000"/>
        </w:rPr>
        <w:t>Victim’s Compensation Fund</w:t>
      </w:r>
      <w:r w:rsidRPr="00141B69">
        <w:rPr>
          <w:color w:val="000000"/>
          <w:u w:color="000000"/>
        </w:rPr>
        <w:t xml:space="preserve"> </w:t>
      </w:r>
      <w:r w:rsidRPr="00141B69">
        <w:rPr>
          <w:color w:val="000000"/>
          <w:u w:val="single" w:color="000000"/>
        </w:rPr>
        <w:t>Department of Crime Victim Compensation</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(3)</w:t>
      </w:r>
      <w:r w:rsidRPr="00141B69">
        <w:rPr>
          <w:color w:val="000000"/>
          <w:u w:val="single" w:color="000000"/>
        </w:rPr>
        <w:t>(C)</w:t>
      </w:r>
      <w:r w:rsidRPr="00141B69">
        <w:rPr>
          <w:color w:val="000000"/>
          <w:u w:color="000000"/>
        </w:rPr>
        <w:tab/>
        <w:t xml:space="preserve">The </w:t>
      </w:r>
      <w:r w:rsidRPr="00141B69">
        <w:rPr>
          <w:strike/>
          <w:color w:val="000000"/>
          <w:u w:color="000000"/>
        </w:rPr>
        <w:t>Board</w:t>
      </w:r>
      <w:r w:rsidRPr="00141B69">
        <w:rPr>
          <w:color w:val="000000"/>
          <w:u w:color="000000"/>
        </w:rPr>
        <w:t xml:space="preserve"> </w:t>
      </w:r>
      <w:r w:rsidRPr="00141B69">
        <w:rPr>
          <w:color w:val="000000"/>
          <w:u w:val="single" w:color="000000"/>
        </w:rPr>
        <w:t>board</w:t>
      </w:r>
      <w:r w:rsidRPr="00141B69">
        <w:rPr>
          <w:color w:val="000000"/>
          <w:u w:color="000000"/>
        </w:rPr>
        <w:t xml:space="preserve"> or its panel, for purposes of this article, may subpoena witnesses, administer or cause to be administered oaths, and examine such parts of the books and records of the parties to proceedings as relate to questions in dispute.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(4)</w:t>
      </w:r>
      <w:r w:rsidRPr="00141B69">
        <w:rPr>
          <w:color w:val="000000"/>
          <w:u w:val="single" w:color="000000"/>
        </w:rPr>
        <w:t>(D)</w:t>
      </w:r>
      <w:r w:rsidRPr="00141B69">
        <w:rPr>
          <w:color w:val="000000"/>
          <w:u w:color="000000"/>
        </w:rPr>
        <w:tab/>
        <w:t xml:space="preserve">The </w:t>
      </w:r>
      <w:r w:rsidRPr="00141B69">
        <w:rPr>
          <w:strike/>
          <w:color w:val="000000"/>
          <w:u w:color="000000"/>
        </w:rPr>
        <w:t>Deputy Director</w:t>
      </w:r>
      <w:r w:rsidRPr="00141B69">
        <w:rPr>
          <w:color w:val="000000"/>
          <w:u w:color="000000"/>
        </w:rPr>
        <w:t xml:space="preserve"> </w:t>
      </w:r>
      <w:r w:rsidRPr="00141B69">
        <w:rPr>
          <w:color w:val="000000"/>
          <w:u w:val="single" w:color="000000"/>
        </w:rPr>
        <w:t>deputy director</w:t>
      </w:r>
      <w:r w:rsidRPr="00141B69">
        <w:rPr>
          <w:color w:val="000000"/>
          <w:u w:color="000000"/>
        </w:rPr>
        <w:t xml:space="preserve"> shall within ten days after receipt of the </w:t>
      </w:r>
      <w:r w:rsidRPr="00141B69">
        <w:rPr>
          <w:strike/>
          <w:color w:val="000000"/>
          <w:u w:color="000000"/>
        </w:rPr>
        <w:t>Board’s</w:t>
      </w:r>
      <w:r w:rsidRPr="00141B69">
        <w:rPr>
          <w:color w:val="000000"/>
          <w:u w:color="000000"/>
        </w:rPr>
        <w:t xml:space="preserve"> </w:t>
      </w:r>
      <w:r w:rsidRPr="00141B69">
        <w:rPr>
          <w:color w:val="000000"/>
          <w:u w:val="single" w:color="000000"/>
        </w:rPr>
        <w:t>board’s</w:t>
      </w:r>
      <w:r w:rsidRPr="00141B69">
        <w:rPr>
          <w:color w:val="000000"/>
          <w:u w:color="000000"/>
        </w:rPr>
        <w:t xml:space="preserve"> or panel’s final decision make a report to the claimant including a copy of the final decision and the reasons why the decision was made.”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D.</w:t>
      </w:r>
      <w:r w:rsidRPr="00141B69">
        <w:rPr>
          <w:color w:val="000000"/>
          <w:u w:color="000000"/>
        </w:rPr>
        <w:tab/>
        <w:t>Section 16</w:t>
      </w:r>
      <w:r w:rsidRPr="00141B69">
        <w:rPr>
          <w:color w:val="000000"/>
          <w:u w:color="000000"/>
        </w:rPr>
        <w:noBreakHyphen/>
        <w:t>3</w:t>
      </w:r>
      <w:r w:rsidRPr="00141B69">
        <w:rPr>
          <w:color w:val="000000"/>
          <w:u w:color="000000"/>
        </w:rPr>
        <w:noBreakHyphen/>
        <w:t>1150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1150.</w:t>
      </w:r>
      <w:r w:rsidRPr="00141B69">
        <w:rPr>
          <w:color w:val="000000"/>
          <w:u w:color="000000"/>
        </w:rPr>
        <w:tab/>
        <w:t>Notwithstanding the provisions of Section 16</w:t>
      </w:r>
      <w:r w:rsidRPr="00141B69">
        <w:rPr>
          <w:color w:val="000000"/>
          <w:u w:color="000000"/>
        </w:rPr>
        <w:noBreakHyphen/>
        <w:t>3</w:t>
      </w:r>
      <w:r w:rsidRPr="00141B69">
        <w:rPr>
          <w:color w:val="000000"/>
          <w:u w:color="000000"/>
        </w:rPr>
        <w:noBreakHyphen/>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w:t>
      </w:r>
      <w:r w:rsidRPr="00141B69">
        <w:rPr>
          <w:color w:val="000000"/>
          <w:u w:val="single"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r>
      <w:r w:rsidRPr="00141B69">
        <w:rPr>
          <w:strike/>
          <w:color w:val="000000"/>
          <w:u w:color="000000"/>
        </w:rPr>
        <w:t>(a)</w:t>
      </w:r>
      <w:r w:rsidRPr="00141B69">
        <w:rPr>
          <w:color w:val="000000"/>
          <w:u w:val="single" w:color="000000"/>
        </w:rPr>
        <w:t>(1)</w:t>
      </w:r>
      <w:r w:rsidRPr="00141B69">
        <w:rPr>
          <w:color w:val="000000"/>
          <w:u w:color="000000"/>
        </w:rPr>
        <w:tab/>
        <w:t>the amount of each emergency award shall not exceed five hundred dollars</w:t>
      </w:r>
      <w:r w:rsidRPr="00141B69">
        <w:rPr>
          <w:strike/>
          <w:color w:val="000000"/>
          <w:u w:color="000000"/>
        </w:rPr>
        <w:t>,</w:t>
      </w:r>
      <w:r w:rsidRPr="00141B69">
        <w:rPr>
          <w:color w:val="000000"/>
          <w:u w:val="single"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(b)</w:t>
      </w:r>
      <w:r w:rsidRPr="00141B69">
        <w:rPr>
          <w:color w:val="000000"/>
          <w:u w:val="single" w:color="000000"/>
        </w:rPr>
        <w:t>(2)</w:t>
      </w:r>
      <w:r w:rsidRPr="00141B69">
        <w:rPr>
          <w:color w:val="000000"/>
          <w:u w:color="000000"/>
        </w:rPr>
        <w:tab/>
        <w:t>the total amount of such emergency awards shall not exceed one thousand dollars</w:t>
      </w:r>
      <w:r w:rsidRPr="00141B69">
        <w:rPr>
          <w:strike/>
          <w:color w:val="000000"/>
          <w:u w:color="000000"/>
        </w:rPr>
        <w:t>,</w:t>
      </w:r>
      <w:r w:rsidRPr="00141B69">
        <w:rPr>
          <w:color w:val="000000"/>
          <w:u w:val="single"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(c)</w:t>
      </w:r>
      <w:r w:rsidRPr="00141B69">
        <w:rPr>
          <w:color w:val="000000"/>
          <w:u w:val="single" w:color="000000"/>
        </w:rPr>
        <w:t>(3)</w:t>
      </w:r>
      <w:r w:rsidRPr="00141B69">
        <w:rPr>
          <w:color w:val="000000"/>
          <w:u w:color="000000"/>
        </w:rPr>
        <w:tab/>
        <w:t>the amount of such emergency awards must be deducted from any final award made to the claimant</w:t>
      </w:r>
      <w:r w:rsidRPr="00141B69">
        <w:rPr>
          <w:strike/>
          <w:color w:val="000000"/>
          <w:u w:color="000000"/>
        </w:rPr>
        <w:t>,</w:t>
      </w:r>
      <w:r w:rsidRPr="00141B69">
        <w:rPr>
          <w:color w:val="000000"/>
          <w:u w:val="single" w:color="000000"/>
        </w:rPr>
        <w:t>;</w:t>
      </w:r>
      <w:r w:rsidRPr="00141B69">
        <w:rPr>
          <w:color w:val="000000"/>
          <w:u w:color="000000"/>
        </w:rPr>
        <w:t xml:space="preserve">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(d)</w:t>
      </w:r>
      <w:r w:rsidRPr="00141B69">
        <w:rPr>
          <w:color w:val="000000"/>
          <w:u w:val="single" w:color="000000"/>
        </w:rPr>
        <w:t>(4)</w:t>
      </w:r>
      <w:r w:rsidRPr="00141B69">
        <w:rPr>
          <w:color w:val="000000"/>
          <w:u w:color="000000"/>
        </w:rPr>
        <w:tab/>
        <w:t xml:space="preserve">the excess of the amount of any emergency award over the amount of the final award, or the full amount of any emergency award if no final award is made, must be repaid by the claimant to the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as created by this article.”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E.</w:t>
      </w:r>
      <w:r w:rsidRPr="00141B69">
        <w:rPr>
          <w:color w:val="000000"/>
          <w:u w:color="000000"/>
        </w:rPr>
        <w:tab/>
        <w:t>Section 16</w:t>
      </w:r>
      <w:r w:rsidRPr="00141B69">
        <w:rPr>
          <w:color w:val="000000"/>
          <w:u w:color="000000"/>
        </w:rPr>
        <w:noBreakHyphen/>
        <w:t>3</w:t>
      </w:r>
      <w:r w:rsidRPr="00141B69">
        <w:rPr>
          <w:color w:val="000000"/>
          <w:u w:color="000000"/>
        </w:rPr>
        <w:noBreakHyphen/>
        <w:t>1160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1160.</w:t>
      </w:r>
      <w:r w:rsidRPr="00141B69">
        <w:rPr>
          <w:color w:val="000000"/>
          <w:u w:color="000000"/>
        </w:rPr>
        <w:tab/>
      </w:r>
      <w:r w:rsidRPr="00141B69">
        <w:rPr>
          <w:color w:val="000000"/>
          <w:u w:val="single" w:color="000000"/>
        </w:rPr>
        <w:t>(A)</w:t>
      </w:r>
      <w:r w:rsidRPr="00141B69">
        <w:rPr>
          <w:color w:val="000000"/>
          <w:u w:color="000000"/>
        </w:rPr>
        <w:tab/>
        <w:t xml:space="preserve">There is created a board to be known as the South Carolina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Advisory Board to consist of eleven members to be appointed by the </w:t>
      </w:r>
      <w:r w:rsidRPr="00141B69">
        <w:rPr>
          <w:strike/>
          <w:color w:val="000000"/>
          <w:u w:color="000000"/>
        </w:rPr>
        <w:t>Governor</w:t>
      </w:r>
      <w:r w:rsidRPr="00141B69">
        <w:rPr>
          <w:color w:val="000000"/>
          <w:u w:color="000000"/>
        </w:rPr>
        <w:t xml:space="preserve"> </w:t>
      </w:r>
      <w:r w:rsidRPr="00141B69">
        <w:rPr>
          <w:color w:val="000000"/>
          <w:u w:val="single" w:color="000000"/>
        </w:rPr>
        <w:t>Attorney General</w:t>
      </w:r>
      <w:r w:rsidRPr="00141B69">
        <w:rPr>
          <w:color w:val="000000"/>
          <w:u w:color="000000"/>
        </w:rPr>
        <w:t>. Of the original seven members, at least two of the members shall have been admitted to practice law in this State for not less than five years next preceding their appointment, one member shall be a physician licensed to practice medicine under the laws of this State, and one member shall have at least four years’ administrative experience in a court</w:t>
      </w:r>
      <w:r w:rsidRPr="00141B69">
        <w:rPr>
          <w:color w:val="000000"/>
          <w:u w:color="000000"/>
        </w:rPr>
        <w:noBreakHyphen/>
        <w:t>related Victim’s Assistance Fund, provided that such a qualified person is available. Of the four additional members, one must be a law enforcement officer with at least five years’ administrative experience, one shall have at least five years’ experience in directing sexual assault prevention or treatment services, one shall have at least five years’ experience in providing services for domestic violence victims, and one shall have been a victim of crime.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val="single" w:color="000000"/>
        </w:rPr>
        <w:t>(B)</w:t>
      </w:r>
      <w:r w:rsidRPr="00141B69">
        <w:rPr>
          <w:color w:val="000000"/>
          <w:u w:color="000000"/>
        </w:rPr>
        <w:tab/>
        <w:t xml:space="preserve">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w:t>
      </w:r>
      <w:r w:rsidRPr="00141B69">
        <w:rPr>
          <w:strike/>
          <w:color w:val="000000"/>
          <w:u w:color="000000"/>
        </w:rPr>
        <w:t>Governor</w:t>
      </w:r>
      <w:r w:rsidRPr="00141B69">
        <w:rPr>
          <w:color w:val="000000"/>
          <w:u w:color="000000"/>
        </w:rPr>
        <w:t xml:space="preserve"> </w:t>
      </w:r>
      <w:r w:rsidRPr="00141B69">
        <w:rPr>
          <w:color w:val="000000"/>
          <w:u w:val="single" w:color="000000"/>
        </w:rPr>
        <w:t>Attorney General</w:t>
      </w:r>
      <w:r w:rsidRPr="00141B69">
        <w:rPr>
          <w:color w:val="000000"/>
          <w:u w:color="000000"/>
        </w:rPr>
        <w:t xml:space="preserve"> when making the initial appointments. The initial terms of four additional members to be appointed as provided </w:t>
      </w:r>
      <w:r w:rsidRPr="00141B69">
        <w:rPr>
          <w:strike/>
          <w:color w:val="000000"/>
          <w:u w:color="000000"/>
        </w:rPr>
        <w:t>herein</w:t>
      </w:r>
      <w:r w:rsidRPr="00141B69">
        <w:rPr>
          <w:color w:val="000000"/>
          <w:u w:color="000000"/>
        </w:rPr>
        <w:t xml:space="preserve"> </w:t>
      </w:r>
      <w:r w:rsidRPr="00141B69">
        <w:rPr>
          <w:color w:val="000000"/>
          <w:u w:val="single" w:color="000000"/>
        </w:rPr>
        <w:t>in this section</w:t>
      </w:r>
      <w:r w:rsidRPr="00141B69">
        <w:rPr>
          <w:color w:val="000000"/>
          <w:u w:color="000000"/>
        </w:rPr>
        <w:t xml:space="preserve"> are for two, three, four, and five years, respectively, the initial term of each member to be designated by the </w:t>
      </w:r>
      <w:r w:rsidRPr="00141B69">
        <w:rPr>
          <w:strike/>
          <w:color w:val="000000"/>
          <w:u w:color="000000"/>
        </w:rPr>
        <w:t>Governor</w:t>
      </w:r>
      <w:r w:rsidRPr="00141B69">
        <w:rPr>
          <w:color w:val="000000"/>
          <w:u w:color="000000"/>
        </w:rPr>
        <w:t xml:space="preserve"> </w:t>
      </w:r>
      <w:r w:rsidRPr="00141B69">
        <w:rPr>
          <w:color w:val="000000"/>
          <w:u w:val="single" w:color="000000"/>
        </w:rPr>
        <w:t>Attorney General</w:t>
      </w:r>
      <w:r w:rsidRPr="00141B69">
        <w:rPr>
          <w:color w:val="000000"/>
          <w:u w:color="000000"/>
        </w:rPr>
        <w:t xml:space="preserve"> when making the appointment. The </w:t>
      </w:r>
      <w:r w:rsidRPr="00141B69">
        <w:rPr>
          <w:strike/>
          <w:color w:val="000000"/>
          <w:u w:color="000000"/>
        </w:rPr>
        <w:t>Governor</w:t>
      </w:r>
      <w:r w:rsidRPr="00141B69">
        <w:rPr>
          <w:color w:val="000000"/>
          <w:u w:color="000000"/>
        </w:rPr>
        <w:t xml:space="preserve"> </w:t>
      </w:r>
      <w:r w:rsidRPr="00141B69">
        <w:rPr>
          <w:color w:val="000000"/>
          <w:u w:val="single" w:color="000000"/>
        </w:rPr>
        <w:t>Attorney General</w:t>
      </w:r>
      <w:r w:rsidRPr="00141B69">
        <w:rPr>
          <w:color w:val="000000"/>
          <w:u w:color="000000"/>
        </w:rPr>
        <w:t xml:space="preserve"> shall select a chairman. The board may elect a secretary and other officers as deemed necessary.</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r>
      <w:r w:rsidRPr="00141B69">
        <w:rPr>
          <w:color w:val="000000"/>
          <w:u w:val="single" w:color="000000"/>
        </w:rPr>
        <w:t>(C)</w:t>
      </w:r>
      <w:r w:rsidRPr="00141B69">
        <w:rPr>
          <w:color w:val="000000"/>
          <w:u w:color="000000"/>
        </w:rPr>
        <w:tab/>
        <w:t xml:space="preserve">Any vacancy must be filled for the remainder of the unexpired term by appointment in the same manner of the initial appointments. </w:t>
      </w:r>
      <w:r w:rsidRPr="00141B69">
        <w:rPr>
          <w:color w:val="000000"/>
          <w:u w:val="single" w:color="000000"/>
        </w:rPr>
        <w:t>On June 30, 2017, the terms of the members of the board currently serving shall terminate, and members serving on that date, or subsequently appointed by the Attorney General, are eligible for reappointment at the discretion of the Attorney General.</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 xml:space="preserve">The board shall meet at least twice each year and must be subject to the call of the </w:t>
      </w:r>
      <w:r w:rsidRPr="00141B69">
        <w:rPr>
          <w:strike/>
          <w:color w:val="000000"/>
          <w:u w:color="000000"/>
        </w:rPr>
        <w:t>chairman</w:t>
      </w:r>
      <w:r w:rsidRPr="00141B69">
        <w:rPr>
          <w:color w:val="000000"/>
          <w:u w:color="000000"/>
        </w:rPr>
        <w:t xml:space="preserve"> </w:t>
      </w:r>
      <w:r w:rsidRPr="00141B69">
        <w:rPr>
          <w:color w:val="000000"/>
          <w:u w:val="single" w:color="000000"/>
        </w:rPr>
        <w:t>chairperson</w:t>
      </w:r>
      <w:r w:rsidRPr="00141B69">
        <w:rPr>
          <w:color w:val="000000"/>
          <w:u w:color="000000"/>
        </w:rPr>
        <w:t xml:space="preserve">, to consider improvements in and monitor the effectiveness of the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and to review and comment on the budget and approve the regulations pertaining to the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w:t>
      </w:r>
      <w:r w:rsidRPr="00141B69">
        <w:rPr>
          <w:strike/>
          <w:color w:val="000000"/>
          <w:u w:color="000000"/>
        </w:rPr>
        <w:t>of this article</w:t>
      </w:r>
      <w:r w:rsidRPr="00141B69">
        <w:rPr>
          <w:color w:val="000000"/>
          <w:u w:color="000000"/>
        </w:rPr>
        <w:t xml:space="preserve"> and the Victim/Witness Assistance Program of Article 14 </w:t>
      </w:r>
      <w:r w:rsidRPr="00141B69">
        <w:rPr>
          <w:strike/>
          <w:color w:val="000000"/>
          <w:u w:color="000000"/>
        </w:rPr>
        <w:t>of this chapter</w:t>
      </w:r>
      <w:r w:rsidRPr="00141B69">
        <w:rPr>
          <w:color w:val="000000"/>
          <w:u w:color="000000"/>
        </w:rPr>
        <w:t xml:space="preserve">. The members of the board shall receive the same subsistence, mileage, and per diem as is provided by law for members of state boards, committees, and commissions, to be paid from the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as created by this article.”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F.</w:t>
      </w:r>
      <w:r w:rsidRPr="00141B69">
        <w:rPr>
          <w:color w:val="000000"/>
          <w:u w:color="000000"/>
        </w:rPr>
        <w:tab/>
        <w:t>Section 16</w:t>
      </w:r>
      <w:r w:rsidRPr="00141B69">
        <w:rPr>
          <w:color w:val="000000"/>
          <w:u w:color="000000"/>
        </w:rPr>
        <w:noBreakHyphen/>
        <w:t>3</w:t>
      </w:r>
      <w:r w:rsidRPr="00141B69">
        <w:rPr>
          <w:color w:val="000000"/>
          <w:u w:color="000000"/>
        </w:rPr>
        <w:noBreakHyphen/>
        <w:t>1170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1170.</w:t>
      </w:r>
      <w:r w:rsidRPr="00141B69">
        <w:rPr>
          <w:color w:val="000000"/>
          <w:u w:color="000000"/>
        </w:rPr>
        <w:tab/>
        <w:t>(A)</w:t>
      </w:r>
      <w:r w:rsidRPr="00141B69">
        <w:rPr>
          <w:color w:val="000000"/>
          <w:u w:color="000000"/>
        </w:rPr>
        <w:tab/>
        <w:t>No award may be made unless: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a crime was committed;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the crime directly resulted in physical or psychic trauma to the victim;</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the crime was promptly reported to the proper authority and recorded in police records;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 xml:space="preserve">the claimant or other award recipient has fully cooperated with all law enforcement agencies and with the </w:t>
      </w:r>
      <w:r w:rsidRPr="00141B69">
        <w:rPr>
          <w:strike/>
          <w:color w:val="000000"/>
          <w:u w:color="000000"/>
        </w:rPr>
        <w:t>South Carolina Victim’s Compensation Fund</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(B)</w:t>
      </w:r>
      <w:r w:rsidRPr="00141B69">
        <w:rPr>
          <w:color w:val="000000"/>
          <w:u w:color="000000"/>
        </w:rPr>
        <w:tab/>
        <w:t xml:space="preserve">For the purposes of </w:t>
      </w:r>
      <w:r w:rsidRPr="00141B69">
        <w:rPr>
          <w:strike/>
          <w:color w:val="000000"/>
          <w:u w:color="000000"/>
        </w:rPr>
        <w:t>item (3) of</w:t>
      </w:r>
      <w:r w:rsidRPr="00141B69">
        <w:rPr>
          <w:color w:val="000000"/>
          <w:u w:color="000000"/>
        </w:rPr>
        <w:t xml:space="preserve"> subsection (A)</w:t>
      </w:r>
      <w:r w:rsidRPr="00141B69">
        <w:rPr>
          <w:color w:val="000000"/>
          <w:u w:val="single" w:color="000000"/>
        </w:rPr>
        <w:t>(3)</w:t>
      </w:r>
      <w:r w:rsidRPr="00141B69">
        <w:rPr>
          <w:color w:val="000000"/>
          <w:u w:color="000000"/>
        </w:rPr>
        <w:t>, a crime reported more than forty</w:t>
      </w:r>
      <w:r w:rsidRPr="00141B69">
        <w:rPr>
          <w:color w:val="000000"/>
          <w:u w:color="000000"/>
        </w:rPr>
        <w:noBreakHyphen/>
        <w:t>eight hours after its occurrence is not ‘promptly reported’, absent a showing of special circumstances or causes which justify the delay.”</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G.</w:t>
      </w:r>
      <w:r w:rsidRPr="00141B69">
        <w:rPr>
          <w:color w:val="000000"/>
          <w:u w:color="000000"/>
        </w:rPr>
        <w:tab/>
      </w:r>
      <w:r w:rsidRPr="00141B69">
        <w:rPr>
          <w:color w:val="000000"/>
          <w:u w:color="000000"/>
        </w:rPr>
        <w:tab/>
        <w:t>Section 16</w:t>
      </w:r>
      <w:r w:rsidRPr="00141B69">
        <w:rPr>
          <w:color w:val="000000"/>
          <w:u w:color="000000"/>
        </w:rPr>
        <w:noBreakHyphen/>
        <w:t>3</w:t>
      </w:r>
      <w:r w:rsidRPr="00141B69">
        <w:rPr>
          <w:color w:val="000000"/>
          <w:u w:color="000000"/>
        </w:rPr>
        <w:noBreakHyphen/>
        <w:t>1180(C) and (E)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“(C)</w:t>
      </w:r>
      <w:r w:rsidRPr="00141B69">
        <w:rPr>
          <w:color w:val="000000"/>
          <w:u w:color="000000"/>
        </w:rPr>
        <w:tab/>
        <w:t xml:space="preserve">The aggregate of award to and on behalf of victims may not exceed fifteen thousand dollars unless the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Advisory Board, by two</w:t>
      </w:r>
      <w:r w:rsidRPr="00141B69">
        <w:rPr>
          <w:color w:val="000000"/>
          <w:u w:color="000000"/>
        </w:rPr>
        <w:noBreakHyphen/>
        <w:t>thirds vote, and the director concur that extraordinary circumstances exist. In this case, the award may not exceed twenty</w:t>
      </w:r>
      <w:r w:rsidRPr="00141B69">
        <w:rPr>
          <w:color w:val="000000"/>
          <w:u w:color="000000"/>
        </w:rPr>
        <w:noBreakHyphen/>
        <w:t>five thousand dollars.”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“(E)</w:t>
      </w:r>
      <w:r w:rsidRPr="00141B69">
        <w:rPr>
          <w:color w:val="000000"/>
          <w:u w:color="000000"/>
        </w:rPr>
        <w:tab/>
        <w:t xml:space="preserve">A previously decided award may be reopened for the purpose of increasing the compensation previously awarded, subject to the maximum provided in this article. In this case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w:t>
      </w:r>
      <w:r w:rsidRPr="00141B69">
        <w:rPr>
          <w:color w:val="000000"/>
          <w:u w:color="000000"/>
        </w:rPr>
        <w:t xml:space="preserve">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w:t>
      </w:r>
      <w:r w:rsidRPr="00141B69">
        <w:rPr>
          <w:color w:val="000000"/>
          <w:u w:val="single" w:color="000000"/>
        </w:rPr>
        <w:t>or deputy director</w:t>
      </w:r>
      <w:r w:rsidRPr="00141B69">
        <w:rPr>
          <w:color w:val="000000"/>
          <w:u w:color="000000"/>
        </w:rPr>
        <w:t xml:space="preserve"> determines there is a need to reopen the case as specified in </w:t>
      </w:r>
      <w:r w:rsidRPr="00E32215">
        <w:rPr>
          <w:snapToGrid w:val="0"/>
        </w:rPr>
        <w:t xml:space="preserve">Section </w:t>
      </w:r>
      <w:r w:rsidRPr="00E32215">
        <w:rPr>
          <w:strike/>
          <w:snapToGrid w:val="0"/>
        </w:rPr>
        <w:t>16-3-1120(4)</w:t>
      </w:r>
      <w:r w:rsidRPr="00E32215">
        <w:rPr>
          <w:snapToGrid w:val="0"/>
        </w:rPr>
        <w:t xml:space="preserve"> </w:t>
      </w:r>
      <w:r w:rsidRPr="00E32215">
        <w:rPr>
          <w:snapToGrid w:val="0"/>
          <w:u w:val="single"/>
        </w:rPr>
        <w:t>16-3-1120(B)(3)</w:t>
      </w:r>
      <w:r w:rsidRPr="00E32215">
        <w:rPr>
          <w:snapToGrid w:val="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H.</w:t>
      </w:r>
      <w:r w:rsidRPr="00141B69">
        <w:rPr>
          <w:color w:val="000000"/>
          <w:u w:color="000000"/>
        </w:rPr>
        <w:tab/>
        <w:t>Section 16</w:t>
      </w:r>
      <w:r w:rsidRPr="00141B69">
        <w:rPr>
          <w:color w:val="000000"/>
          <w:u w:color="000000"/>
        </w:rPr>
        <w:noBreakHyphen/>
        <w:t>3</w:t>
      </w:r>
      <w:r w:rsidRPr="00141B69">
        <w:rPr>
          <w:color w:val="000000"/>
          <w:u w:color="000000"/>
        </w:rPr>
        <w:noBreakHyphen/>
        <w:t>1220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1220.</w:t>
      </w:r>
      <w:r w:rsidRPr="00141B69">
        <w:rPr>
          <w:color w:val="000000"/>
          <w:u w:color="000000"/>
        </w:rPr>
        <w:tab/>
        <w:t>A person listed in Section 16</w:t>
      </w:r>
      <w:r w:rsidRPr="00141B69">
        <w:rPr>
          <w:color w:val="000000"/>
          <w:u w:color="000000"/>
        </w:rPr>
        <w:noBreakHyphen/>
        <w:t>3</w:t>
      </w:r>
      <w:r w:rsidRPr="00141B69">
        <w:rPr>
          <w:color w:val="000000"/>
          <w:u w:color="000000"/>
        </w:rPr>
        <w:noBreakHyphen/>
        <w:t>1210</w:t>
      </w:r>
      <w:r w:rsidRPr="00141B69">
        <w:rPr>
          <w:strike/>
          <w:color w:val="000000"/>
          <w:u w:color="000000"/>
        </w:rPr>
        <w:t>(1)</w:t>
      </w:r>
      <w:r w:rsidRPr="00141B69">
        <w:rPr>
          <w:color w:val="000000"/>
          <w:u w:color="000000"/>
        </w:rPr>
        <w:t xml:space="preserve"> is not eligible to recover under this article if the person: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(1)</w:t>
      </w:r>
      <w:r w:rsidRPr="00141B69">
        <w:rPr>
          <w:color w:val="000000"/>
          <w:u w:color="000000"/>
        </w:rPr>
        <w:tab/>
        <w:t>committed or aided in the commission of the crime upon which the claim is based or engaged in other unlawful activity which contributed to or aggravated the resulting injury;</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(2)</w:t>
      </w:r>
      <w:r w:rsidRPr="00141B69">
        <w:rPr>
          <w:color w:val="000000"/>
          <w:u w:color="000000"/>
        </w:rPr>
        <w:tab/>
        <w:t>is the surviving parent, spouse, or dependent of a deceased victim who would have been barred by subsection (1) had he survived;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(3)</w:t>
      </w:r>
      <w:r w:rsidRPr="00141B69">
        <w:rPr>
          <w:color w:val="000000"/>
          <w:u w:color="000000"/>
        </w:rPr>
        <w:tab/>
        <w:t>is a dependent of the offender who committed the crime upon which the claim is based, and the offender would be a principal beneficiary of the award.”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I.</w:t>
      </w:r>
      <w:r w:rsidRPr="00141B69">
        <w:rPr>
          <w:color w:val="000000"/>
          <w:u w:color="000000"/>
        </w:rPr>
        <w:tab/>
        <w:t>Section 16</w:t>
      </w:r>
      <w:r w:rsidRPr="00141B69">
        <w:rPr>
          <w:color w:val="000000"/>
          <w:u w:color="000000"/>
        </w:rPr>
        <w:noBreakHyphen/>
        <w:t>3</w:t>
      </w:r>
      <w:r w:rsidRPr="00141B69">
        <w:rPr>
          <w:color w:val="000000"/>
          <w:u w:color="000000"/>
        </w:rPr>
        <w:noBreakHyphen/>
        <w:t>1230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1230.</w:t>
      </w:r>
      <w:r w:rsidRPr="00141B69">
        <w:rPr>
          <w:color w:val="000000"/>
          <w:u w:color="000000"/>
        </w:rPr>
        <w:tab/>
      </w:r>
      <w:r w:rsidRPr="00141B69">
        <w:rPr>
          <w:strike/>
          <w:color w:val="000000"/>
          <w:u w:color="000000"/>
        </w:rPr>
        <w:t>(1)</w:t>
      </w:r>
      <w:r w:rsidRPr="00141B69">
        <w:rPr>
          <w:color w:val="000000"/>
          <w:u w:val="single" w:color="000000"/>
        </w:rPr>
        <w:t>(A)</w:t>
      </w:r>
      <w:r w:rsidRPr="00141B69">
        <w:rPr>
          <w:color w:val="000000"/>
          <w:u w:color="000000"/>
        </w:rPr>
        <w:tab/>
        <w:t>A claim may be filed by a person eligible to receive an award, as provided in Section 16</w:t>
      </w:r>
      <w:r w:rsidRPr="00141B69">
        <w:rPr>
          <w:color w:val="000000"/>
          <w:u w:color="000000"/>
        </w:rPr>
        <w:noBreakHyphen/>
        <w:t>3</w:t>
      </w:r>
      <w:r w:rsidRPr="00141B69">
        <w:rPr>
          <w:color w:val="000000"/>
          <w:u w:color="000000"/>
        </w:rPr>
        <w:noBreakHyphen/>
        <w:t>1210 , or, if the person is an incompetent or a minor, by his parent or legal guardian or other individual authorized to administer his affairs.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(2)</w:t>
      </w:r>
      <w:r w:rsidRPr="00141B69">
        <w:rPr>
          <w:color w:val="000000"/>
          <w:u w:val="single" w:color="000000"/>
        </w:rPr>
        <w:t>(B)</w:t>
      </w:r>
      <w:r w:rsidRPr="00141B69">
        <w:rPr>
          <w:color w:val="000000"/>
          <w:u w:val="single" w:color="000000"/>
        </w:rPr>
        <w:tab/>
      </w:r>
      <w:r w:rsidRPr="00141B69">
        <w:rPr>
          <w:color w:val="000000"/>
          <w:u w:color="000000"/>
        </w:rPr>
        <w:t>A claim must be filed by the claimant not later than one hundred eighty days after the latest of the following events: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(a)</w:t>
      </w:r>
      <w:r w:rsidRPr="00141B69">
        <w:rPr>
          <w:color w:val="000000"/>
          <w:u w:val="single" w:color="000000"/>
        </w:rPr>
        <w:t>(1)</w:t>
      </w:r>
      <w:r w:rsidRPr="00141B69">
        <w:rPr>
          <w:color w:val="000000"/>
          <w:u w:color="000000"/>
        </w:rPr>
        <w:tab/>
        <w:t>the occurrence of the crime upon which the claim is based;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(b)</w:t>
      </w:r>
      <w:r w:rsidRPr="00141B69">
        <w:rPr>
          <w:color w:val="000000"/>
          <w:u w:val="single" w:color="000000"/>
        </w:rPr>
        <w:t>(2)</w:t>
      </w:r>
      <w:r w:rsidRPr="00141B69">
        <w:rPr>
          <w:color w:val="000000"/>
          <w:u w:color="000000"/>
        </w:rPr>
        <w:tab/>
        <w:t>the death of the victim;</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(c)</w:t>
      </w:r>
      <w:r w:rsidRPr="00141B69">
        <w:rPr>
          <w:color w:val="000000"/>
          <w:u w:val="single" w:color="000000"/>
        </w:rPr>
        <w:t>(3)</w:t>
      </w:r>
      <w:r w:rsidRPr="00141B69">
        <w:rPr>
          <w:color w:val="000000"/>
          <w:u w:color="000000"/>
        </w:rPr>
        <w:tab/>
        <w:t>the discovery by the law enforcement agency that the occurrence was the result of crime; 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(d)</w:t>
      </w:r>
      <w:r w:rsidRPr="00141B69">
        <w:rPr>
          <w:color w:val="000000"/>
          <w:u w:val="single" w:color="000000"/>
        </w:rPr>
        <w:t>(4)</w:t>
      </w:r>
      <w:r w:rsidRPr="00141B69">
        <w:rPr>
          <w:color w:val="000000"/>
          <w:u w:color="000000"/>
        </w:rPr>
        <w:tab/>
        <w:t>the manifestation of a mental or physical injury is diagnosed as a result of a crime committed against a minor.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(3)</w:t>
      </w:r>
      <w:r w:rsidRPr="00141B69">
        <w:rPr>
          <w:color w:val="000000"/>
          <w:u w:val="single" w:color="000000"/>
        </w:rPr>
        <w:t>(C)</w:t>
      </w:r>
      <w:r w:rsidRPr="00141B69">
        <w:rPr>
          <w:color w:val="000000"/>
          <w:u w:color="000000"/>
        </w:rPr>
        <w:tab/>
        <w:t xml:space="preserve">Upon good cause shown, the time for filing may be extended for a period not to exceed four years after the occurrence, diagnosed manifestation, or death. ‘Good cause’ for the above purposes includes reliance upon advice of an official victim assistance specialist who either misinformed or neglected to inform a victim of rights and benefits of the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but does not mean simply ignorance of the law.</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(4)</w:t>
      </w:r>
      <w:r w:rsidRPr="00141B69">
        <w:rPr>
          <w:color w:val="000000"/>
          <w:u w:val="single" w:color="000000"/>
        </w:rPr>
        <w:t>(D)</w:t>
      </w:r>
      <w:r w:rsidRPr="00141B69">
        <w:rPr>
          <w:color w:val="000000"/>
          <w:u w:color="000000"/>
        </w:rPr>
        <w:tab/>
        <w:t xml:space="preserve">Claims must be filed in the </w:t>
      </w:r>
      <w:r w:rsidRPr="00141B69">
        <w:rPr>
          <w:strike/>
          <w:color w:val="000000"/>
          <w:u w:color="000000"/>
        </w:rPr>
        <w:t>office of the director</w:t>
      </w:r>
      <w:r w:rsidRPr="00141B69">
        <w:rPr>
          <w:color w:val="000000"/>
          <w:u w:color="000000"/>
        </w:rPr>
        <w:t xml:space="preserve"> </w:t>
      </w:r>
      <w:r w:rsidRPr="00141B69">
        <w:rPr>
          <w:color w:val="000000"/>
          <w:u w:val="single" w:color="000000"/>
        </w:rPr>
        <w:t>Department of Crime Victim Compensation with input from the board</w:t>
      </w:r>
      <w:r w:rsidRPr="00141B69">
        <w:rPr>
          <w:color w:val="000000"/>
          <w:u w:color="000000"/>
        </w:rPr>
        <w:t xml:space="preserve"> by conventional mail, facsimile, in person, or through another electronic submission mechanism approved by the director. The director shall accept for filing all claims submitted by persons eligible pursuant to subsection </w:t>
      </w:r>
      <w:r w:rsidRPr="00141B69">
        <w:rPr>
          <w:strike/>
          <w:color w:val="000000"/>
          <w:u w:color="000000"/>
        </w:rPr>
        <w:t>(1)</w:t>
      </w:r>
      <w:r w:rsidRPr="00141B69">
        <w:rPr>
          <w:color w:val="000000"/>
          <w:u w:val="single" w:color="000000"/>
        </w:rPr>
        <w:t>(A)</w:t>
      </w:r>
      <w:r w:rsidRPr="00141B69">
        <w:rPr>
          <w:color w:val="000000"/>
          <w:u w:color="000000"/>
        </w:rPr>
        <w:t xml:space="preserve"> and meeting the requirements as to the form of the claim contained in the </w:t>
      </w:r>
      <w:r w:rsidRPr="00141B69">
        <w:rPr>
          <w:strike/>
          <w:color w:val="000000"/>
          <w:u w:color="000000"/>
        </w:rPr>
        <w:t>regulations of the board</w:t>
      </w:r>
      <w:r w:rsidRPr="00141B69">
        <w:rPr>
          <w:color w:val="000000"/>
          <w:u w:color="000000"/>
        </w:rPr>
        <w:t xml:space="preserve"> </w:t>
      </w:r>
      <w:r w:rsidRPr="00141B69">
        <w:rPr>
          <w:color w:val="000000"/>
          <w:u w:val="single" w:color="000000"/>
        </w:rPr>
        <w:t>form developed by the Office of the Attorney General, South Carolina Crime Victim Services Division, Department of Crime Victim Compensation</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J.</w:t>
      </w:r>
      <w:r w:rsidRPr="00141B69">
        <w:rPr>
          <w:color w:val="000000"/>
          <w:u w:color="000000"/>
        </w:rPr>
        <w:tab/>
        <w:t>Section 16</w:t>
      </w:r>
      <w:r w:rsidRPr="00141B69">
        <w:rPr>
          <w:color w:val="000000"/>
          <w:u w:color="000000"/>
        </w:rPr>
        <w:noBreakHyphen/>
        <w:t>3</w:t>
      </w:r>
      <w:r w:rsidRPr="00141B69">
        <w:rPr>
          <w:color w:val="000000"/>
          <w:u w:color="000000"/>
        </w:rPr>
        <w:noBreakHyphen/>
        <w:t>1240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1240.</w:t>
      </w:r>
      <w:r w:rsidRPr="00141B69">
        <w:rPr>
          <w:color w:val="000000"/>
          <w:u w:color="000000"/>
        </w:rPr>
        <w:tab/>
        <w:t xml:space="preserve">It is unlawful, except for purposes directly connected with the administration of the </w:t>
      </w:r>
      <w:r w:rsidRPr="00141B69">
        <w:rPr>
          <w:strike/>
          <w:color w:val="000000"/>
          <w:u w:color="000000"/>
        </w:rPr>
        <w:t>victim’s compensation program</w:t>
      </w:r>
      <w:r w:rsidRPr="00141B69">
        <w:rPr>
          <w:color w:val="000000"/>
          <w:u w:color="000000"/>
        </w:rPr>
        <w:t xml:space="preserve"> </w:t>
      </w:r>
      <w:r w:rsidRPr="00141B69">
        <w:rPr>
          <w:color w:val="000000"/>
          <w:u w:val="single" w:color="000000"/>
        </w:rPr>
        <w:t>fund</w:t>
      </w:r>
      <w:r w:rsidRPr="00141B69">
        <w:rPr>
          <w:color w:val="000000"/>
          <w:u w:color="000000"/>
        </w:rPr>
        <w:t xml:space="preserve">, for any person to solicit, disclose, receive, or make use of or authorize, knowingly permit, participate in or acquiesce in the use of any list, or names of, or information concerning persons applying for or receiving awards </w:t>
      </w:r>
      <w:r w:rsidRPr="00141B69">
        <w:rPr>
          <w:strike/>
          <w:color w:val="000000"/>
          <w:u w:color="000000"/>
        </w:rPr>
        <w:t>hereunder</w:t>
      </w:r>
      <w:r w:rsidRPr="00141B69">
        <w:rPr>
          <w:color w:val="000000"/>
          <w:u w:color="000000"/>
        </w:rPr>
        <w:t xml:space="preserve"> </w:t>
      </w:r>
      <w:r w:rsidRPr="00141B69">
        <w:rPr>
          <w:color w:val="000000"/>
          <w:u w:val="single" w:color="000000"/>
        </w:rPr>
        <w:t>pursuant to the provisions of this article</w:t>
      </w:r>
      <w:r w:rsidRPr="00141B69">
        <w:rPr>
          <w:color w:val="000000"/>
          <w:u w:color="000000"/>
        </w:rPr>
        <w:t xml:space="preserve"> without the written consent of the applicant or recipient. The records, papers, files, and communications of the </w:t>
      </w:r>
      <w:r w:rsidRPr="00141B69">
        <w:rPr>
          <w:strike/>
          <w:color w:val="000000"/>
          <w:u w:color="000000"/>
        </w:rPr>
        <w:t>Board</w:t>
      </w:r>
      <w:r w:rsidRPr="00141B69">
        <w:rPr>
          <w:color w:val="000000"/>
          <w:u w:color="000000"/>
        </w:rPr>
        <w:t xml:space="preserve"> </w:t>
      </w:r>
      <w:r w:rsidRPr="00141B69">
        <w:rPr>
          <w:color w:val="000000"/>
          <w:u w:val="single" w:color="000000"/>
        </w:rPr>
        <w:t>board</w:t>
      </w:r>
      <w:r w:rsidRPr="00141B69">
        <w:rPr>
          <w:color w:val="000000"/>
          <w:u w:color="000000"/>
        </w:rPr>
        <w:t>, its panel</w:t>
      </w:r>
      <w:r w:rsidRPr="00141B69">
        <w:rPr>
          <w:color w:val="000000"/>
          <w:u w:val="single" w:color="000000"/>
        </w:rPr>
        <w:t>,</w:t>
      </w:r>
      <w:r w:rsidRPr="00141B69">
        <w:rPr>
          <w:color w:val="000000"/>
          <w:u w:color="000000"/>
        </w:rPr>
        <w:t xml:space="preserve"> and the </w:t>
      </w:r>
      <w:r w:rsidRPr="00141B69">
        <w:rPr>
          <w:strike/>
          <w:color w:val="000000"/>
          <w:u w:color="000000"/>
        </w:rPr>
        <w:t>Director</w:t>
      </w:r>
      <w:r w:rsidRPr="00141B69">
        <w:rPr>
          <w:color w:val="000000"/>
          <w:u w:color="000000"/>
        </w:rPr>
        <w:t xml:space="preserve"> </w:t>
      </w:r>
      <w:r w:rsidRPr="00141B69">
        <w:rPr>
          <w:color w:val="000000"/>
          <w:u w:val="single" w:color="000000"/>
        </w:rPr>
        <w:t>director</w:t>
      </w:r>
      <w:r w:rsidRPr="00141B69">
        <w:rPr>
          <w:color w:val="000000"/>
          <w:u w:color="000000"/>
        </w:rPr>
        <w:t xml:space="preserve"> and his staff must be regarded as confidential information and privileged and not subject to disclosure under the Freedom of Information Act as contained in Chapter 3</w:t>
      </w:r>
      <w:r w:rsidRPr="00141B69">
        <w:rPr>
          <w:color w:val="000000"/>
          <w:u w:val="single" w:color="000000"/>
        </w:rPr>
        <w:t>,</w:t>
      </w:r>
      <w:r w:rsidRPr="00141B69">
        <w:rPr>
          <w:color w:val="000000"/>
          <w:u w:color="000000"/>
        </w:rPr>
        <w:t xml:space="preserve"> </w:t>
      </w:r>
      <w:r w:rsidRPr="00141B69">
        <w:rPr>
          <w:strike/>
          <w:color w:val="000000"/>
          <w:u w:color="000000"/>
        </w:rPr>
        <w:t>of</w:t>
      </w:r>
      <w:r w:rsidRPr="00141B69">
        <w:rPr>
          <w:color w:val="000000"/>
          <w:u w:color="000000"/>
        </w:rPr>
        <w:t xml:space="preserve"> Title 30.”</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K.</w:t>
      </w:r>
      <w:r w:rsidRPr="00141B69">
        <w:rPr>
          <w:color w:val="000000"/>
          <w:u w:color="000000"/>
        </w:rPr>
        <w:tab/>
      </w:r>
      <w:r w:rsidRPr="00141B69">
        <w:rPr>
          <w:color w:val="000000"/>
          <w:u w:color="000000"/>
        </w:rPr>
        <w:tab/>
        <w:t>Section 16</w:t>
      </w:r>
      <w:r w:rsidRPr="00141B69">
        <w:rPr>
          <w:color w:val="000000"/>
          <w:u w:color="000000"/>
        </w:rPr>
        <w:noBreakHyphen/>
        <w:t>3</w:t>
      </w:r>
      <w:r w:rsidRPr="00141B69">
        <w:rPr>
          <w:color w:val="000000"/>
          <w:u w:color="000000"/>
        </w:rPr>
        <w:noBreakHyphen/>
        <w:t>1260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1260.</w:t>
      </w:r>
      <w:r w:rsidRPr="00141B69">
        <w:rPr>
          <w:color w:val="000000"/>
          <w:u w:color="000000"/>
        </w:rPr>
        <w:tab/>
      </w:r>
      <w:r w:rsidRPr="00141B69">
        <w:rPr>
          <w:strike/>
          <w:color w:val="000000"/>
          <w:u w:color="000000"/>
        </w:rPr>
        <w:t>(1)</w:t>
      </w:r>
      <w:r w:rsidRPr="00141B69">
        <w:rPr>
          <w:color w:val="000000"/>
          <w:u w:val="single" w:color="000000"/>
        </w:rPr>
        <w:t>(A)</w:t>
      </w:r>
      <w:r w:rsidRPr="00141B69">
        <w:rPr>
          <w:color w:val="000000"/>
          <w:u w:color="000000"/>
        </w:rPr>
        <w:tab/>
        <w:t>A payment of benefits to, or on behalf of, a victim or intervenor, or eligible family member under this article creates a debt due and owing to the State by a person as determined by a court of competent jurisdiction of this State, who has committed the criminal act.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(2)</w:t>
      </w:r>
      <w:r w:rsidRPr="00141B69">
        <w:rPr>
          <w:color w:val="000000"/>
          <w:u w:val="single" w:color="000000"/>
        </w:rPr>
        <w:t>(B)</w:t>
      </w:r>
      <w:r w:rsidRPr="00141B69">
        <w:rPr>
          <w:color w:val="000000"/>
          <w:u w:color="000000"/>
        </w:rPr>
        <w:tab/>
        <w:t>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(3)</w:t>
      </w:r>
      <w:r w:rsidRPr="00141B69">
        <w:rPr>
          <w:color w:val="000000"/>
          <w:u w:val="single" w:color="000000"/>
        </w:rPr>
        <w:t>(C)</w:t>
      </w:r>
      <w:r w:rsidRPr="00141B69">
        <w:rPr>
          <w:color w:val="000000"/>
          <w:u w:color="000000"/>
        </w:rPr>
        <w:tab/>
        <w:t>The Department of Probation, Parole, and Pardon Services shall also have the right to make payment of the debt or a portion of the debt to the State a condition of parole or community supervision.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(4)</w:t>
      </w:r>
      <w:r w:rsidRPr="00141B69">
        <w:rPr>
          <w:color w:val="000000"/>
          <w:u w:val="single" w:color="000000"/>
        </w:rPr>
        <w:t>(D)</w:t>
      </w:r>
      <w:r w:rsidRPr="00141B69">
        <w:rPr>
          <w:color w:val="000000"/>
          <w:u w:color="000000"/>
        </w:rPr>
        <w:tab/>
        <w:t xml:space="preserve">When a juvenile is adjudicated delinquent in a Family Court proceeding involving a crime upon which a claim under this article can be made, the Family Court, in its discretion, may order that the juvenile pay the debt to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w:t>
      </w:r>
      <w:r w:rsidRPr="00141B69">
        <w:rPr>
          <w:color w:val="000000"/>
          <w:u w:color="000000"/>
        </w:rPr>
        <w:t>, as created by this article, as an adult would have to pay had an adult committed the crime. Any assessments ordered may be made a condition of probation as provided in Section 63</w:t>
      </w:r>
      <w:r w:rsidRPr="00141B69">
        <w:rPr>
          <w:color w:val="000000"/>
          <w:u w:color="000000"/>
        </w:rPr>
        <w:noBreakHyphen/>
        <w:t>19</w:t>
      </w:r>
      <w:r w:rsidRPr="00141B69">
        <w:rPr>
          <w:color w:val="000000"/>
          <w:u w:color="000000"/>
        </w:rPr>
        <w:noBreakHyphen/>
        <w:t>1410.</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(5)</w:t>
      </w:r>
      <w:r w:rsidRPr="00141B69">
        <w:rPr>
          <w:color w:val="000000"/>
          <w:u w:val="single" w:color="000000"/>
        </w:rPr>
        <w:t>(E)</w:t>
      </w:r>
      <w:r w:rsidRPr="00141B69">
        <w:rPr>
          <w:color w:val="000000"/>
          <w:u w:color="000000"/>
        </w:rPr>
        <w:tab/>
        <w:t xml:space="preserve">Payments authorized or required under this section must be paid to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w:t>
      </w:r>
      <w:r w:rsidRPr="00141B69">
        <w:rPr>
          <w:color w:val="000000"/>
          <w:u w:color="000000"/>
        </w:rPr>
        <w:t xml:space="preserve">. The Director of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 together with the deputy director of the Department of Crime Victim Compensation,</w:t>
      </w:r>
      <w:r w:rsidRPr="00141B69">
        <w:rPr>
          <w:color w:val="000000"/>
          <w:u w:color="000000"/>
        </w:rPr>
        <w:t xml:space="preserve"> shall coordinate the development of policies and procedures for the South Carolina Department of Corrections, the Department of Juvenile 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fund</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(6)</w:t>
      </w:r>
      <w:r w:rsidRPr="00141B69">
        <w:rPr>
          <w:color w:val="000000"/>
          <w:u w:val="single" w:color="000000"/>
        </w:rPr>
        <w:t>(F)</w:t>
      </w:r>
      <w:r w:rsidRPr="00141B69">
        <w:rPr>
          <w:color w:val="000000"/>
          <w:u w:color="000000"/>
        </w:rPr>
        <w:tab/>
        <w:t xml:space="preserve">Restitution payments to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 Victim Compensation Fund</w:t>
      </w:r>
      <w:r w:rsidRPr="00141B69">
        <w:rPr>
          <w:color w:val="000000"/>
          <w:u w:color="000000"/>
        </w:rPr>
        <w:t xml:space="preserve"> may be made by the Department of Corrections from wages accumulated by offenders in its custody who are subject to this article, except that offenders’ wages must not be used for this purpose if monthly wages are at or below minimums required to purchase basic necessities.”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L.</w:t>
      </w:r>
      <w:r w:rsidRPr="00141B69">
        <w:rPr>
          <w:color w:val="000000"/>
          <w:u w:color="000000"/>
        </w:rPr>
        <w:tab/>
        <w:t>Section 16</w:t>
      </w:r>
      <w:r w:rsidRPr="00141B69">
        <w:rPr>
          <w:color w:val="000000"/>
          <w:u w:color="000000"/>
        </w:rPr>
        <w:noBreakHyphen/>
        <w:t>3</w:t>
      </w:r>
      <w:r w:rsidRPr="00141B69">
        <w:rPr>
          <w:color w:val="000000"/>
          <w:u w:color="000000"/>
        </w:rPr>
        <w:noBreakHyphen/>
        <w:t>1290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1290.</w:t>
      </w:r>
      <w:r w:rsidRPr="00141B69">
        <w:rPr>
          <w:color w:val="000000"/>
          <w:u w:color="000000"/>
        </w:rPr>
        <w:tab/>
      </w:r>
      <w:r w:rsidRPr="00141B69">
        <w:rPr>
          <w:strike/>
          <w:color w:val="000000"/>
          <w:u w:color="000000"/>
        </w:rPr>
        <w:t>(1)</w:t>
      </w:r>
      <w:r w:rsidRPr="00141B69">
        <w:rPr>
          <w:color w:val="000000"/>
          <w:u w:val="single" w:color="000000"/>
        </w:rPr>
        <w:t>(A)</w:t>
      </w:r>
      <w:r w:rsidRPr="00141B69">
        <w:rPr>
          <w:color w:val="000000"/>
          <w:u w:color="000000"/>
        </w:rPr>
        <w:tab/>
        <w:t xml:space="preserve">There is hereby created a special fund to be known as the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for the purpose of providing for the payment of all necessary and proper expenses incurred by the operation of the </w:t>
      </w:r>
      <w:r w:rsidRPr="00141B69">
        <w:rPr>
          <w:strike/>
          <w:color w:val="000000"/>
          <w:u w:color="000000"/>
        </w:rPr>
        <w:t>Victim’s Compensation Fund</w:t>
      </w:r>
      <w:r w:rsidRPr="00141B69">
        <w:rPr>
          <w:color w:val="000000"/>
          <w:u w:color="000000"/>
        </w:rPr>
        <w:t xml:space="preserve"> </w:t>
      </w:r>
      <w:r w:rsidRPr="00141B69">
        <w:rPr>
          <w:color w:val="000000"/>
          <w:u w:val="single" w:color="000000"/>
        </w:rPr>
        <w:t>fund</w:t>
      </w:r>
      <w:r w:rsidRPr="00141B69">
        <w:rPr>
          <w:color w:val="000000"/>
          <w:u w:color="000000"/>
        </w:rPr>
        <w:t xml:space="preserve"> and the payment of claims. The State Treasurer is the custodian of the fund and all monies in the fund are held by the State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(2)</w:t>
      </w:r>
      <w:r w:rsidRPr="00141B69">
        <w:rPr>
          <w:color w:val="000000"/>
          <w:u w:val="single" w:color="000000"/>
        </w:rPr>
        <w:t>(B)</w:t>
      </w:r>
      <w:r w:rsidRPr="00141B69">
        <w:rPr>
          <w:color w:val="000000"/>
          <w:u w:color="000000"/>
        </w:rPr>
        <w:tab/>
        <w:t xml:space="preserve">The funds placed in the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(3)</w:t>
      </w:r>
      <w:r w:rsidRPr="00141B69">
        <w:rPr>
          <w:color w:val="000000"/>
          <w:u w:val="single" w:color="000000"/>
        </w:rPr>
        <w:t>(C)</w:t>
      </w:r>
      <w:r w:rsidRPr="00141B69">
        <w:rPr>
          <w:color w:val="000000"/>
          <w:u w:color="000000"/>
        </w:rPr>
        <w:tab/>
        <w:t xml:space="preserve">All administrative costs of this article, except the </w:t>
      </w:r>
      <w:r w:rsidRPr="00141B69">
        <w:rPr>
          <w:strike/>
          <w:color w:val="000000"/>
          <w:u w:color="000000"/>
        </w:rPr>
        <w:t>Director’s</w:t>
      </w:r>
      <w:r w:rsidRPr="00141B69">
        <w:rPr>
          <w:color w:val="000000"/>
          <w:u w:color="000000"/>
        </w:rPr>
        <w:t xml:space="preserve"> </w:t>
      </w:r>
      <w:r w:rsidRPr="00141B69">
        <w:rPr>
          <w:color w:val="000000"/>
          <w:u w:val="single" w:color="000000"/>
        </w:rPr>
        <w:t>director’s</w:t>
      </w:r>
      <w:r w:rsidRPr="00141B69">
        <w:rPr>
          <w:color w:val="000000"/>
          <w:u w:color="000000"/>
        </w:rPr>
        <w:t xml:space="preserve"> salary, must be paid out of money collected pursuant to this article which has been deposited in the </w:t>
      </w:r>
      <w:r w:rsidRPr="00141B69">
        <w:rPr>
          <w:strike/>
          <w:color w:val="000000"/>
          <w:u w:color="000000"/>
        </w:rPr>
        <w:t>Victim’s Compensation Fund</w:t>
      </w:r>
      <w:r w:rsidRPr="00141B69">
        <w:rPr>
          <w:color w:val="000000"/>
          <w:u w:color="000000"/>
        </w:rPr>
        <w:t xml:space="preserve"> </w:t>
      </w:r>
      <w:r w:rsidRPr="00141B69">
        <w:rPr>
          <w:color w:val="000000"/>
          <w:u w:val="single" w:color="000000"/>
        </w:rPr>
        <w:t>fund</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(4)</w:t>
      </w:r>
      <w:r w:rsidRPr="00141B69">
        <w:rPr>
          <w:color w:val="000000"/>
          <w:u w:val="single" w:color="000000"/>
        </w:rPr>
        <w:t>(D)</w:t>
      </w:r>
      <w:r w:rsidRPr="00141B69">
        <w:rPr>
          <w:color w:val="000000"/>
          <w:u w:color="000000"/>
        </w:rPr>
        <w:tab/>
        <w:t xml:space="preserve">Interest earned on all monies held in the </w:t>
      </w:r>
      <w:r w:rsidRPr="00141B69">
        <w:rPr>
          <w:strike/>
          <w:color w:val="000000"/>
          <w:u w:color="000000"/>
        </w:rPr>
        <w:t>Victim’s Compensation Fund</w:t>
      </w:r>
      <w:r w:rsidRPr="00141B69">
        <w:rPr>
          <w:color w:val="000000"/>
          <w:u w:color="000000"/>
        </w:rPr>
        <w:t xml:space="preserve"> </w:t>
      </w:r>
      <w:r w:rsidRPr="00141B69">
        <w:rPr>
          <w:color w:val="000000"/>
          <w:u w:val="single" w:color="000000"/>
        </w:rPr>
        <w:t>fund</w:t>
      </w:r>
      <w:r w:rsidRPr="00141B69">
        <w:rPr>
          <w:color w:val="000000"/>
          <w:u w:color="000000"/>
        </w:rPr>
        <w:t xml:space="preserve"> shall be remitted to the general fund of the State.”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M.</w:t>
      </w:r>
      <w:r w:rsidRPr="00141B69">
        <w:rPr>
          <w:color w:val="000000"/>
          <w:u w:color="000000"/>
        </w:rPr>
        <w:tab/>
        <w:t>Section 16</w:t>
      </w:r>
      <w:r w:rsidRPr="00141B69">
        <w:rPr>
          <w:color w:val="000000"/>
          <w:u w:color="000000"/>
        </w:rPr>
        <w:noBreakHyphen/>
        <w:t>3</w:t>
      </w:r>
      <w:r w:rsidRPr="00141B69">
        <w:rPr>
          <w:color w:val="000000"/>
          <w:u w:color="000000"/>
        </w:rPr>
        <w:noBreakHyphen/>
        <w:t>1330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1330.</w:t>
      </w:r>
      <w:r w:rsidRPr="00141B69">
        <w:rPr>
          <w:color w:val="000000"/>
          <w:u w:color="000000"/>
        </w:rPr>
        <w:tab/>
      </w:r>
      <w:r w:rsidRPr="00141B69">
        <w:rPr>
          <w:color w:val="000000"/>
          <w:u w:val="single" w:color="000000"/>
        </w:rPr>
        <w:t>(A)</w:t>
      </w:r>
      <w:r w:rsidRPr="00141B69">
        <w:rPr>
          <w:color w:val="000000"/>
          <w:u w:color="000000"/>
        </w:rPr>
        <w:tab/>
        <w:t xml:space="preserve">When the director determines that projected revenue in any fiscal year will be insufficient to pay projected claims or awards in the amounts provided </w:t>
      </w:r>
      <w:r w:rsidRPr="00141B69">
        <w:rPr>
          <w:strike/>
          <w:color w:val="000000"/>
          <w:u w:color="000000"/>
        </w:rPr>
        <w:t>herein</w:t>
      </w:r>
      <w:r w:rsidRPr="00141B69">
        <w:rPr>
          <w:color w:val="000000"/>
          <w:u w:color="000000"/>
        </w:rPr>
        <w:t xml:space="preserve"> </w:t>
      </w:r>
      <w:r w:rsidRPr="00141B69">
        <w:rPr>
          <w:color w:val="000000"/>
          <w:u w:val="single" w:color="000000"/>
        </w:rPr>
        <w:t>pursuant to the provisions of this article</w:t>
      </w:r>
      <w:r w:rsidRPr="00141B69">
        <w:rPr>
          <w:color w:val="000000"/>
          <w:u w:color="000000"/>
        </w:rPr>
        <w:t>,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claims or awards not paid as of the effective date of the reductions order.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val="single" w:color="000000"/>
        </w:rPr>
        <w:t>(B)</w:t>
      </w:r>
      <w:r w:rsidRPr="00141B69">
        <w:rPr>
          <w:color w:val="000000"/>
          <w:u w:color="000000"/>
        </w:rPr>
        <w:tab/>
        <w:t xml:space="preserve">Any award </w:t>
      </w:r>
      <w:r w:rsidRPr="00141B69">
        <w:rPr>
          <w:strike/>
          <w:color w:val="000000"/>
          <w:u w:color="000000"/>
        </w:rPr>
        <w:t>hereunder</w:t>
      </w:r>
      <w:r w:rsidRPr="00141B69">
        <w:rPr>
          <w:color w:val="000000"/>
          <w:u w:color="000000"/>
        </w:rPr>
        <w:t xml:space="preserve"> is specifically not a claim against the State if it cannot be paid due to a lack of funds in the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N.</w:t>
      </w:r>
      <w:r w:rsidRPr="00141B69">
        <w:rPr>
          <w:color w:val="000000"/>
          <w:u w:color="000000"/>
        </w:rPr>
        <w:tab/>
        <w:t>Section 16</w:t>
      </w:r>
      <w:r w:rsidRPr="00141B69">
        <w:rPr>
          <w:color w:val="000000"/>
          <w:u w:color="000000"/>
        </w:rPr>
        <w:noBreakHyphen/>
        <w:t>3</w:t>
      </w:r>
      <w:r w:rsidRPr="00141B69">
        <w:rPr>
          <w:color w:val="000000"/>
          <w:u w:color="000000"/>
        </w:rPr>
        <w:noBreakHyphen/>
        <w:t>1340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1340.</w:t>
      </w:r>
      <w:r w:rsidRPr="00141B69">
        <w:rPr>
          <w:color w:val="000000"/>
          <w:u w:color="000000"/>
        </w:rPr>
        <w:tab/>
      </w:r>
      <w:r w:rsidRPr="00141B69">
        <w:rPr>
          <w:color w:val="000000"/>
          <w:u w:val="single" w:color="000000"/>
        </w:rPr>
        <w:t>(A)</w:t>
      </w:r>
      <w:r w:rsidRPr="00141B69">
        <w:rPr>
          <w:color w:val="000000"/>
          <w:u w:color="000000"/>
        </w:rPr>
        <w:tab/>
        <w:t xml:space="preserve">A claimant may be represented by an attorney in proceedings under this article. </w:t>
      </w:r>
      <w:r w:rsidRPr="00141B69">
        <w:rPr>
          <w:strike/>
          <w:color w:val="000000"/>
          <w:u w:color="000000"/>
        </w:rPr>
        <w:t>Fees for such attorney</w:t>
      </w:r>
      <w:r w:rsidRPr="00141B69">
        <w:rPr>
          <w:color w:val="000000"/>
          <w:u w:color="000000"/>
        </w:rPr>
        <w:t xml:space="preserve"> </w:t>
      </w:r>
      <w:r w:rsidRPr="00141B69">
        <w:rPr>
          <w:color w:val="000000"/>
          <w:u w:val="single" w:color="000000"/>
        </w:rPr>
        <w:t>Attorneys’ fees</w:t>
      </w:r>
      <w:r w:rsidRPr="00141B69">
        <w:rPr>
          <w:color w:val="000000"/>
          <w:u w:color="000000"/>
        </w:rPr>
        <w:t xml:space="preserve"> must be paid from the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subject to the approval of the </w:t>
      </w:r>
      <w:r w:rsidRPr="00141B69">
        <w:rPr>
          <w:strike/>
          <w:color w:val="000000"/>
          <w:u w:color="000000"/>
        </w:rPr>
        <w:t>Director</w:t>
      </w:r>
      <w:r w:rsidRPr="00141B69">
        <w:rPr>
          <w:color w:val="000000"/>
          <w:u w:color="000000"/>
        </w:rPr>
        <w:t xml:space="preserve"> </w:t>
      </w:r>
      <w:r w:rsidRPr="00141B69">
        <w:rPr>
          <w:color w:val="000000"/>
          <w:u w:val="single" w:color="000000"/>
        </w:rPr>
        <w:t>director</w:t>
      </w:r>
      <w:r w:rsidRPr="00141B69">
        <w:rPr>
          <w:color w:val="000000"/>
          <w:u w:color="000000"/>
        </w:rPr>
        <w:t>, except that in the event of an appeal pursuant to Section 16</w:t>
      </w:r>
      <w:r w:rsidRPr="00141B69">
        <w:rPr>
          <w:color w:val="000000"/>
          <w:u w:color="000000"/>
        </w:rPr>
        <w:noBreakHyphen/>
        <w:t>3</w:t>
      </w:r>
      <w:r w:rsidRPr="00141B69">
        <w:rPr>
          <w:color w:val="000000"/>
          <w:u w:color="000000"/>
        </w:rPr>
        <w:noBreakHyphen/>
        <w:t xml:space="preserve">1140, attorneys’ fees are subject to the approval of the </w:t>
      </w:r>
      <w:r w:rsidRPr="00141B69">
        <w:rPr>
          <w:strike/>
          <w:color w:val="000000"/>
          <w:u w:color="000000"/>
        </w:rPr>
        <w:t>Board</w:t>
      </w:r>
      <w:r w:rsidRPr="00141B69">
        <w:rPr>
          <w:color w:val="000000"/>
          <w:u w:color="000000"/>
        </w:rPr>
        <w:t xml:space="preserve"> </w:t>
      </w:r>
      <w:r w:rsidRPr="00141B69">
        <w:rPr>
          <w:color w:val="000000"/>
          <w:u w:val="single" w:color="000000"/>
        </w:rPr>
        <w:t>board</w:t>
      </w:r>
      <w:r w:rsidRPr="00141B69">
        <w:rPr>
          <w:color w:val="000000"/>
          <w:u w:color="000000"/>
        </w:rPr>
        <w:t xml:space="preserve"> or its panel hearing the appeal. Attorneys </w:t>
      </w:r>
      <w:r w:rsidRPr="00141B69">
        <w:rPr>
          <w:strike/>
          <w:color w:val="000000"/>
          <w:u w:color="000000"/>
        </w:rPr>
        <w:t>for the South Carolina State Accident Fund</w:t>
      </w:r>
      <w:r w:rsidRPr="00141B69">
        <w:rPr>
          <w:color w:val="000000"/>
          <w:u w:color="000000"/>
        </w:rPr>
        <w:t xml:space="preserve"> </w:t>
      </w:r>
      <w:r w:rsidRPr="00141B69">
        <w:rPr>
          <w:color w:val="000000"/>
          <w:u w:val="single" w:color="000000"/>
        </w:rPr>
        <w:t>within the Office of the Attorney General</w:t>
      </w:r>
      <w:r w:rsidRPr="00141B69">
        <w:rPr>
          <w:color w:val="000000"/>
          <w:u w:color="000000"/>
        </w:rPr>
        <w:t xml:space="preserve"> shall represent the </w:t>
      </w:r>
      <w:r w:rsidRPr="00141B69">
        <w:rPr>
          <w:strike/>
          <w:color w:val="000000"/>
          <w:u w:color="000000"/>
        </w:rPr>
        <w:t>South Carolina Victim’s Compensation Fund</w:t>
      </w:r>
      <w:r w:rsidRPr="00141B69">
        <w:rPr>
          <w:color w:val="000000"/>
          <w:u w:color="000000"/>
        </w:rPr>
        <w:t xml:space="preserve"> </w:t>
      </w:r>
      <w:r w:rsidRPr="00141B69">
        <w:rPr>
          <w:color w:val="000000"/>
          <w:u w:val="single" w:color="000000"/>
        </w:rPr>
        <w:t>Department of Crime Victim Compensation</w:t>
      </w:r>
      <w:r w:rsidRPr="00141B69">
        <w:rPr>
          <w:color w:val="000000"/>
          <w:u w:color="000000"/>
        </w:rPr>
        <w:t xml:space="preserve"> in proceedings under this article.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val="single" w:color="000000"/>
        </w:rPr>
        <w:t>(B)</w:t>
      </w:r>
      <w:r w:rsidRPr="00141B69">
        <w:rPr>
          <w:color w:val="000000"/>
          <w:u w:color="000000"/>
        </w:rPr>
        <w:tab/>
        <w:t xml:space="preserve">Any person who receives any fee or other consideration or any gratuity on account of services so rendered, unless </w:t>
      </w:r>
      <w:r w:rsidRPr="00141B69">
        <w:rPr>
          <w:strike/>
          <w:color w:val="000000"/>
          <w:u w:color="000000"/>
        </w:rPr>
        <w:t>such</w:t>
      </w:r>
      <w:r w:rsidRPr="00141B69">
        <w:rPr>
          <w:color w:val="000000"/>
          <w:u w:color="000000"/>
        </w:rPr>
        <w:t xml:space="preserve"> </w:t>
      </w:r>
      <w:r w:rsidRPr="00141B69">
        <w:rPr>
          <w:color w:val="000000"/>
          <w:u w:val="single" w:color="000000"/>
        </w:rPr>
        <w:t>the</w:t>
      </w:r>
      <w:r w:rsidRPr="00141B69">
        <w:rPr>
          <w:color w:val="000000"/>
          <w:u w:color="000000"/>
        </w:rPr>
        <w:t xml:space="preserve"> consideration or gratuity is approved by the </w:t>
      </w:r>
      <w:r w:rsidRPr="00141B69">
        <w:rPr>
          <w:strike/>
          <w:color w:val="000000"/>
          <w:u w:color="000000"/>
        </w:rPr>
        <w:t>Deputy Director</w:t>
      </w:r>
      <w:r w:rsidRPr="00141B69">
        <w:rPr>
          <w:color w:val="000000"/>
          <w:u w:color="000000"/>
        </w:rPr>
        <w:t xml:space="preserve"> </w:t>
      </w:r>
      <w:r w:rsidRPr="00141B69">
        <w:rPr>
          <w:color w:val="000000"/>
          <w:u w:val="single" w:color="000000"/>
        </w:rPr>
        <w:t>deputy director</w:t>
      </w:r>
      <w:r w:rsidRPr="00141B69">
        <w:rPr>
          <w:color w:val="000000"/>
          <w:u w:color="000000"/>
        </w:rPr>
        <w:t xml:space="preserve">,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w:t>
      </w:r>
      <w:r w:rsidRPr="00141B69">
        <w:rPr>
          <w:strike/>
          <w:color w:val="000000"/>
          <w:u w:color="000000"/>
        </w:rPr>
        <w:t>to exceed</w:t>
      </w:r>
      <w:r w:rsidRPr="00141B69">
        <w:rPr>
          <w:color w:val="000000"/>
          <w:u w:color="000000"/>
        </w:rPr>
        <w:t xml:space="preserve"> </w:t>
      </w:r>
      <w:r w:rsidRPr="00141B69">
        <w:rPr>
          <w:color w:val="000000"/>
          <w:u w:val="single" w:color="000000"/>
        </w:rPr>
        <w:t>more than</w:t>
      </w:r>
      <w:r w:rsidRPr="00141B69">
        <w:rPr>
          <w:color w:val="000000"/>
          <w:u w:color="000000"/>
        </w:rPr>
        <w:t xml:space="preserve"> one year, or </w:t>
      </w:r>
      <w:r w:rsidRPr="00141B69">
        <w:rPr>
          <w:strike/>
          <w:color w:val="000000"/>
          <w:u w:color="000000"/>
        </w:rPr>
        <w:t>by</w:t>
      </w:r>
      <w:r w:rsidRPr="00141B69">
        <w:rPr>
          <w:color w:val="000000"/>
          <w:u w:color="000000"/>
        </w:rPr>
        <w:t xml:space="preserve"> both </w:t>
      </w:r>
      <w:r w:rsidRPr="00141B69">
        <w:rPr>
          <w:strike/>
          <w:color w:val="000000"/>
          <w:u w:color="000000"/>
        </w:rPr>
        <w:t>such fine and imprisonment</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O.</w:t>
      </w:r>
      <w:r w:rsidRPr="00141B69">
        <w:rPr>
          <w:color w:val="000000"/>
          <w:u w:color="000000"/>
        </w:rPr>
        <w:tab/>
      </w:r>
      <w:r w:rsidRPr="00141B69">
        <w:rPr>
          <w:color w:val="000000"/>
          <w:u w:color="000000"/>
        </w:rPr>
        <w:tab/>
        <w:t>Section 16</w:t>
      </w:r>
      <w:r w:rsidRPr="00141B69">
        <w:rPr>
          <w:color w:val="000000"/>
          <w:u w:color="000000"/>
        </w:rPr>
        <w:noBreakHyphen/>
        <w:t>3</w:t>
      </w:r>
      <w:r w:rsidRPr="00141B69">
        <w:rPr>
          <w:color w:val="000000"/>
          <w:u w:color="000000"/>
        </w:rPr>
        <w:noBreakHyphen/>
        <w:t>1350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1350.</w:t>
      </w:r>
      <w:r w:rsidRPr="00141B69">
        <w:rPr>
          <w:color w:val="000000"/>
          <w:u w:color="000000"/>
        </w:rPr>
        <w:tab/>
        <w:t>(A)</w:t>
      </w:r>
      <w:r w:rsidRPr="00141B69">
        <w:rPr>
          <w:color w:val="000000"/>
          <w:u w:color="000000"/>
        </w:rPr>
        <w:tab/>
        <w:t>The State must ensure that a victim of criminal sexual conduct in any degree, criminal sexual conduct with a minor in any degree, or child sexual abuse must not bear the cost of his or her routine medicolegal exam following the assault.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(B)</w:t>
      </w:r>
      <w:r w:rsidRPr="00141B69">
        <w:rPr>
          <w:color w:val="000000"/>
          <w:u w:color="000000"/>
        </w:rPr>
        <w:tab/>
        <w:t xml:space="preserve">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w:t>
      </w:r>
      <w:r w:rsidRPr="00141B69">
        <w:rPr>
          <w:strike/>
          <w:color w:val="000000"/>
          <w:u w:color="000000"/>
        </w:rPr>
        <w:t>Governor’s Office Division of Victim Assistance</w:t>
      </w:r>
      <w:r w:rsidRPr="00141B69">
        <w:rPr>
          <w:color w:val="000000"/>
          <w:u w:color="000000"/>
        </w:rPr>
        <w:t xml:space="preserve"> </w:t>
      </w:r>
      <w:r w:rsidRPr="00141B69">
        <w:rPr>
          <w:color w:val="000000"/>
          <w:u w:val="single" w:color="000000"/>
        </w:rPr>
        <w:t>Office of the Attorney General, South Carolina Crime Victim Services Division</w:t>
      </w:r>
      <w:r w:rsidRPr="00141B69">
        <w:rPr>
          <w:color w:val="000000"/>
          <w:u w:color="000000"/>
        </w:rPr>
        <w:t xml:space="preserve"> with production costs to be paid from funds appropriated for the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Compensation Fund. These exams must include treatment for sexually transmitted diseases,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in this subsection.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(C)</w:t>
      </w:r>
      <w:r w:rsidRPr="00141B69">
        <w:rPr>
          <w:color w:val="000000"/>
          <w:u w:color="000000"/>
        </w:rPr>
        <w:tab/>
        <w:t xml:space="preserve">A licensed health care facility, upon completion of a routine sexual assault exam as described in subsection (B) performed on a victim of criminal sexual conduct in any degree, criminal sexual conduct with a minor in any degree, or child sexual abuse, may file a claim for reimbursement directly to the </w:t>
      </w:r>
      <w:r w:rsidRPr="00141B69">
        <w:rPr>
          <w:strike/>
          <w:color w:val="000000"/>
          <w:u w:color="000000"/>
        </w:rPr>
        <w:t>South Carolina Crime Victim’s Compensation Fund</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w:t>
      </w:r>
      <w:r w:rsidRPr="00141B69">
        <w:rPr>
          <w:color w:val="000000"/>
          <w:u w:color="000000"/>
        </w:rPr>
        <w:t xml:space="preserve"> if the offense occurred in South Carolina. The </w:t>
      </w:r>
      <w:r w:rsidRPr="00141B69">
        <w:rPr>
          <w:strike/>
          <w:color w:val="000000"/>
          <w:u w:color="000000"/>
        </w:rPr>
        <w:t>South Carolina Crime Victim’s Compensation Fund</w:t>
      </w:r>
      <w:r w:rsidRPr="00141B69">
        <w:rPr>
          <w:color w:val="000000"/>
          <w:u w:color="000000"/>
        </w:rPr>
        <w:t xml:space="preserve"> </w:t>
      </w:r>
      <w:r w:rsidRPr="00141B69">
        <w:rPr>
          <w:color w:val="000000"/>
          <w:u w:val="single" w:color="000000"/>
        </w:rPr>
        <w:t>department</w:t>
      </w:r>
      <w:r w:rsidRPr="00141B69">
        <w:rPr>
          <w:color w:val="000000"/>
          <w:u w:color="000000"/>
        </w:rPr>
        <w:t xml:space="preserve"> must develop procedures for health care facilities to follow when filing a claim with respect to the privacy of the victim. Health care facility personnel must obtain information necessary for the claim at the time of the exam, if possible. The </w:t>
      </w:r>
      <w:r w:rsidRPr="00141B69">
        <w:rPr>
          <w:strike/>
          <w:color w:val="000000"/>
          <w:u w:color="000000"/>
        </w:rPr>
        <w:t>South Carolina Crime Victim’s Compensation Fund</w:t>
      </w:r>
      <w:r w:rsidRPr="00141B69">
        <w:rPr>
          <w:color w:val="000000"/>
          <w:u w:color="000000"/>
        </w:rPr>
        <w:t xml:space="preserve"> </w:t>
      </w:r>
      <w:r w:rsidRPr="00141B69">
        <w:rPr>
          <w:color w:val="000000"/>
          <w:u w:val="single" w:color="000000"/>
        </w:rPr>
        <w:t>department</w:t>
      </w:r>
      <w:r w:rsidRPr="00141B69">
        <w:rPr>
          <w:color w:val="000000"/>
          <w:u w:color="000000"/>
        </w:rPr>
        <w:t xml:space="preserve"> must reimburse eligible health care facilities directly </w:t>
      </w:r>
      <w:r w:rsidRPr="00141B69">
        <w:rPr>
          <w:color w:val="000000"/>
          <w:u w:val="single" w:color="000000"/>
        </w:rPr>
        <w:t>from the fund</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(D)</w:t>
      </w:r>
      <w:r w:rsidRPr="00141B69">
        <w:rPr>
          <w:color w:val="000000"/>
          <w:u w:color="000000"/>
        </w:rPr>
        <w:tab/>
        <w:t xml:space="preserve">The </w:t>
      </w:r>
      <w:r w:rsidRPr="00141B69">
        <w:rPr>
          <w:strike/>
          <w:color w:val="000000"/>
          <w:u w:color="000000"/>
        </w:rPr>
        <w:t>Governor’s Office Division of Victim Assistance</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w:t>
      </w:r>
      <w:r w:rsidRPr="00141B69">
        <w:rPr>
          <w:color w:val="000000"/>
          <w:u w:color="000000"/>
        </w:rPr>
        <w:t xml:space="preserve">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direct the payment of the additional services from the </w:t>
      </w:r>
      <w:r w:rsidRPr="00141B69">
        <w:rPr>
          <w:strike/>
          <w:color w:val="000000"/>
          <w:u w:color="000000"/>
        </w:rPr>
        <w:t>Victim’s Compensation Fund</w:t>
      </w:r>
      <w:r w:rsidRPr="00141B69">
        <w:rPr>
          <w:color w:val="000000"/>
          <w:u w:color="000000"/>
        </w:rPr>
        <w:t xml:space="preserve"> </w:t>
      </w:r>
      <w:r w:rsidRPr="00141B69">
        <w:rPr>
          <w:color w:val="000000"/>
          <w:u w:val="single" w:color="000000"/>
        </w:rPr>
        <w:t>fund</w:t>
      </w:r>
      <w:r w:rsidRPr="00141B69">
        <w:rPr>
          <w:color w:val="000000"/>
          <w:u w:color="000000"/>
        </w:rPr>
        <w:t xml:space="preserve">. For the purpose of this particular exam, the one hundred dollar deductible is waived for award eligibility under the fund. The </w:t>
      </w:r>
      <w:r w:rsidRPr="00141B69">
        <w:rPr>
          <w:strike/>
          <w:color w:val="000000"/>
          <w:u w:color="000000"/>
        </w:rPr>
        <w:t>South Carolina Victim’s Compensation Fund</w:t>
      </w:r>
      <w:r w:rsidRPr="00141B69">
        <w:rPr>
          <w:color w:val="000000"/>
          <w:u w:color="000000"/>
        </w:rPr>
        <w:t xml:space="preserve"> </w:t>
      </w:r>
      <w:r w:rsidRPr="00141B69">
        <w:rPr>
          <w:color w:val="000000"/>
          <w:u w:val="single" w:color="000000"/>
        </w:rPr>
        <w:t>department</w:t>
      </w:r>
      <w:r w:rsidRPr="00141B69">
        <w:rPr>
          <w:color w:val="000000"/>
          <w:u w:color="000000"/>
        </w:rPr>
        <w:t xml:space="preserve"> must develop appropriate guidelines and procedures and distribute them to law enforcement agencies and appropriate health care facilities.”</w:t>
      </w:r>
    </w:p>
    <w:p w:rsidR="00C4529B"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6.</w:t>
      </w:r>
      <w:r w:rsidRPr="00141B69">
        <w:rPr>
          <w:color w:val="000000"/>
          <w:u w:color="000000"/>
        </w:rPr>
        <w:tab/>
        <w:t>Article 14, Chapter 3, Title 16 of the 1976 Code is amended to read:</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“Article 14</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trike/>
          <w:color w:val="000000"/>
          <w:u w:color="000000"/>
        </w:rPr>
      </w:pPr>
      <w:r w:rsidRPr="00141B69">
        <w:rPr>
          <w:strike/>
          <w:color w:val="000000"/>
          <w:u w:color="000000"/>
        </w:rPr>
        <w:t>Victim Assistance Program</w:t>
      </w:r>
    </w:p>
    <w:p w:rsidR="00C4529B"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val="single" w:color="000000"/>
        </w:rPr>
      </w:pPr>
      <w:r w:rsidRPr="00141B69">
        <w:rPr>
          <w:color w:val="000000"/>
          <w:u w:val="single" w:color="000000"/>
        </w:rPr>
        <w:t xml:space="preserve">Crime Victim Services Training, Provider Certification, </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val="single" w:color="000000"/>
        </w:rPr>
      </w:pPr>
      <w:r w:rsidRPr="00141B69">
        <w:rPr>
          <w:color w:val="000000"/>
          <w:u w:val="single" w:color="000000"/>
        </w:rPr>
        <w:t>and Statistical Analysis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r>
      <w:r w:rsidRPr="00141B69">
        <w:rPr>
          <w:color w:val="000000"/>
          <w:u w:val="single" w:color="000000"/>
        </w:rPr>
        <w:t>Section 16</w:t>
      </w:r>
      <w:r w:rsidRPr="00141B69">
        <w:rPr>
          <w:color w:val="000000"/>
          <w:u w:val="single" w:color="000000"/>
        </w:rPr>
        <w:noBreakHyphen/>
        <w:t>3</w:t>
      </w:r>
      <w:r w:rsidRPr="00141B69">
        <w:rPr>
          <w:color w:val="000000"/>
          <w:u w:val="single" w:color="000000"/>
        </w:rPr>
        <w:noBreakHyphen/>
        <w:t>1410.</w:t>
      </w:r>
      <w:r w:rsidRPr="00141B69">
        <w:rPr>
          <w:color w:val="000000"/>
          <w:u w:color="000000"/>
        </w:rPr>
        <w:tab/>
      </w:r>
      <w:r w:rsidRPr="00141B69">
        <w:rPr>
          <w:color w:val="000000"/>
          <w:u w:val="single" w:color="000000"/>
        </w:rPr>
        <w:t>(A)</w:t>
      </w:r>
      <w:r w:rsidRPr="00141B69">
        <w:rPr>
          <w:color w:val="000000"/>
          <w:u w:color="000000"/>
        </w:rPr>
        <w:tab/>
      </w:r>
      <w:r w:rsidRPr="00141B69">
        <w:rPr>
          <w:color w:val="000000"/>
          <w:u w:val="single" w:color="000000"/>
        </w:rPr>
        <w:t>The Department of Crime Victim Services Training, Provider Certification, and Statistical Analysis is created within the Office of the Attorney General, South Carolina Crime Victim Services Division. The Director of the Crime Victim Services Division shall appoint a deputy director of the department.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r>
      <w:r w:rsidRPr="00141B69">
        <w:rPr>
          <w:color w:val="000000"/>
          <w:u w:val="single" w:color="000000"/>
        </w:rPr>
        <w:t>(B)</w:t>
      </w:r>
      <w:r w:rsidRPr="00141B69">
        <w:rPr>
          <w:color w:val="000000"/>
          <w:u w:color="000000"/>
        </w:rPr>
        <w:tab/>
      </w:r>
      <w:r w:rsidRPr="00141B69">
        <w:rPr>
          <w:color w:val="000000"/>
          <w:u w:val="single" w:color="000000"/>
        </w:rPr>
        <w:t>The Department of Crime Victim Services Training, Provider Certification, and Statistical Analysis shall:</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r>
      <w:r w:rsidRPr="00141B69">
        <w:rPr>
          <w:color w:val="000000"/>
          <w:u w:color="000000"/>
        </w:rPr>
        <w:tab/>
      </w:r>
      <w:r w:rsidRPr="00141B69">
        <w:rPr>
          <w:color w:val="000000"/>
          <w:u w:val="single" w:color="000000"/>
        </w:rPr>
        <w:t>(1)</w:t>
      </w:r>
      <w:r w:rsidRPr="00141B69">
        <w:rPr>
          <w:color w:val="000000"/>
          <w:u w:color="000000"/>
        </w:rPr>
        <w:tab/>
      </w:r>
      <w:r w:rsidRPr="00141B69">
        <w:rPr>
          <w:color w:val="000000"/>
          <w:u w:val="single" w:color="000000"/>
        </w:rPr>
        <w:t>provide oversight of training, education, and certification of victim assistance programs;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r>
      <w:r w:rsidRPr="00141B69">
        <w:rPr>
          <w:color w:val="000000"/>
          <w:u w:color="000000"/>
        </w:rPr>
        <w:tab/>
      </w:r>
      <w:r w:rsidRPr="00141B69">
        <w:rPr>
          <w:color w:val="000000"/>
          <w:u w:val="single" w:color="000000"/>
        </w:rPr>
        <w:t>(2)</w:t>
      </w:r>
      <w:r w:rsidRPr="00141B69">
        <w:rPr>
          <w:color w:val="000000"/>
          <w:u w:color="000000"/>
        </w:rPr>
        <w:tab/>
      </w:r>
      <w:r w:rsidRPr="00141B69">
        <w:rPr>
          <w:color w:val="000000"/>
          <w:u w:val="single" w:color="000000"/>
        </w:rPr>
        <w:t>in cooperation with the Victim Services Coordinating Council, promulgate training standards and requirements;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r>
      <w:r w:rsidRPr="00141B69">
        <w:rPr>
          <w:color w:val="000000"/>
          <w:u w:color="000000"/>
        </w:rPr>
        <w:tab/>
      </w:r>
      <w:r w:rsidRPr="00141B69">
        <w:rPr>
          <w:color w:val="000000"/>
          <w:u w:val="single" w:color="000000"/>
        </w:rPr>
        <w:t>(3)</w:t>
      </w:r>
      <w:r w:rsidRPr="00141B69">
        <w:rPr>
          <w:color w:val="000000"/>
          <w:u w:color="000000"/>
        </w:rPr>
        <w:tab/>
      </w:r>
      <w:r w:rsidRPr="00141B69">
        <w:rPr>
          <w:color w:val="000000"/>
          <w:u w:val="single" w:color="000000"/>
        </w:rPr>
        <w:t>approve training curricula for credit hours toward certification;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(4)</w:t>
      </w:r>
      <w:r w:rsidRPr="00141B69">
        <w:rPr>
          <w:color w:val="000000"/>
          <w:u w:color="000000"/>
        </w:rPr>
        <w:tab/>
      </w:r>
      <w:r w:rsidRPr="00141B69">
        <w:rPr>
          <w:color w:val="000000"/>
          <w:u w:val="single" w:color="000000"/>
        </w:rPr>
        <w:t>provide victim service provider certification;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(5)</w:t>
      </w:r>
      <w:r w:rsidRPr="00141B69">
        <w:rPr>
          <w:color w:val="000000"/>
          <w:u w:color="000000"/>
        </w:rPr>
        <w:tab/>
      </w:r>
      <w:r w:rsidRPr="00141B69">
        <w:rPr>
          <w:color w:val="000000"/>
          <w:u w:val="single" w:color="000000"/>
        </w:rPr>
        <w:t>maintain records of certified victim service providers;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(6)</w:t>
      </w:r>
      <w:r w:rsidRPr="00141B69">
        <w:rPr>
          <w:color w:val="000000"/>
          <w:u w:color="000000"/>
        </w:rPr>
        <w:tab/>
      </w:r>
      <w:r w:rsidRPr="00141B69">
        <w:rPr>
          <w:color w:val="000000"/>
          <w:u w:val="single" w:color="000000"/>
        </w:rPr>
        <w:t>collect and analyze statistical data gathered from providers; grant providers; grant recipients; all victim services funding streams; and local, state, and federal crime data and publish analysis, needs assessments, and reports.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val="single" w:color="000000"/>
        </w:rPr>
        <w:t>(C)</w:t>
      </w:r>
      <w:r w:rsidRPr="00141B69">
        <w:rPr>
          <w:color w:val="000000"/>
          <w:u w:color="000000"/>
        </w:rPr>
        <w:tab/>
      </w:r>
      <w:r w:rsidRPr="00141B69">
        <w:rPr>
          <w:color w:val="000000"/>
          <w:u w:val="single" w:color="000000"/>
        </w:rPr>
        <w:t>Public crime victim assistance programs shall ensure that all victim service providers employed in their respective offices are certified through the department.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(1)</w:t>
      </w:r>
      <w:r w:rsidRPr="00141B69">
        <w:rPr>
          <w:color w:val="000000"/>
          <w:u w:color="000000"/>
        </w:rPr>
        <w:tab/>
      </w:r>
      <w:r w:rsidRPr="00141B69">
        <w:rPr>
          <w:color w:val="000000"/>
          <w:u w:val="single" w:color="000000"/>
        </w:rPr>
        <w:t>Private, nonprofit programs shall ensure that all crime victim service providers in these nonprofit programs are certified by a Victim Services Coordinating Council</w:t>
      </w:r>
      <w:r w:rsidRPr="00141B69">
        <w:rPr>
          <w:color w:val="000000"/>
          <w:u w:val="single" w:color="000000"/>
        </w:rPr>
        <w:noBreakHyphen/>
        <w:t>approved certification program. Victim Services Coordinating Council approval must include review of the program to ensure that requirements are commensurate with the certification requirements for public victim assistance service providers.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(2)</w:t>
      </w:r>
      <w:r w:rsidRPr="00141B69">
        <w:rPr>
          <w:color w:val="000000"/>
          <w:u w:color="000000"/>
        </w:rPr>
        <w:tab/>
      </w:r>
      <w:r w:rsidRPr="00141B69">
        <w:rPr>
          <w:color w:val="000000"/>
          <w:u w:val="single" w:color="000000"/>
        </w:rPr>
        <w:t>Crime victim service providers, serving in public or private nonprofit programs and employed on the effective date of this article, are exempt from basic certification requirements but must meet annual continuing education requirements to maintain certification. Crime victim service providers, serving in public or private nonprofit programs and employed after the effective date of this article, are required to complete the basic certification requirements within one year from the date of employment and to meet annual continuing education requirements to maintain certification throughout their employment.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(3)</w:t>
      </w:r>
      <w:r w:rsidRPr="00141B69">
        <w:rPr>
          <w:color w:val="000000"/>
          <w:u w:color="000000"/>
        </w:rPr>
        <w:tab/>
      </w:r>
      <w:r w:rsidRPr="00141B69">
        <w:rPr>
          <w:color w:val="000000"/>
          <w:u w:val="single" w:color="000000"/>
        </w:rPr>
        <w:t>The mandatory minimum certification requirements, as promulgated by the deputy director, may not exceed fifteen hours, and the mandatory minimum requirements for continuing advocacy education, as promulgated by the deputy director, may not exceed twelve hours.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(4)</w:t>
      </w:r>
      <w:r w:rsidRPr="00141B69">
        <w:rPr>
          <w:color w:val="000000"/>
          <w:u w:color="000000"/>
        </w:rPr>
        <w:tab/>
      </w:r>
      <w:r w:rsidRPr="00141B69">
        <w:rPr>
          <w:color w:val="000000"/>
          <w:u w:val="single" w:color="000000"/>
        </w:rPr>
        <w:t>Nothing in this section shall prevent an entity from requiring, or an individual from seeking, additional certification credits beyond the basic required hours.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 xml:space="preserve">Section </w:t>
      </w:r>
      <w:r w:rsidRPr="00141B69">
        <w:rPr>
          <w:strike/>
          <w:color w:val="000000"/>
          <w:u w:color="000000"/>
        </w:rPr>
        <w:t>16</w:t>
      </w:r>
      <w:r w:rsidRPr="00141B69">
        <w:rPr>
          <w:strike/>
          <w:color w:val="000000"/>
          <w:u w:color="000000"/>
        </w:rPr>
        <w:noBreakHyphen/>
        <w:t>3</w:t>
      </w:r>
      <w:r w:rsidRPr="00141B69">
        <w:rPr>
          <w:strike/>
          <w:color w:val="000000"/>
          <w:u w:color="000000"/>
        </w:rPr>
        <w:noBreakHyphen/>
        <w:t>400</w:t>
      </w:r>
      <w:r w:rsidRPr="00141B69">
        <w:rPr>
          <w:color w:val="000000"/>
          <w:u w:color="000000"/>
        </w:rPr>
        <w:t xml:space="preserve"> </w:t>
      </w:r>
      <w:r w:rsidRPr="00141B69">
        <w:rPr>
          <w:color w:val="000000"/>
          <w:u w:val="single" w:color="000000"/>
        </w:rPr>
        <w:t>16</w:t>
      </w:r>
      <w:r w:rsidRPr="00141B69">
        <w:rPr>
          <w:color w:val="000000"/>
          <w:u w:val="single" w:color="000000"/>
        </w:rPr>
        <w:noBreakHyphen/>
        <w:t>3</w:t>
      </w:r>
      <w:r w:rsidRPr="00141B69">
        <w:rPr>
          <w:color w:val="000000"/>
          <w:u w:val="single" w:color="000000"/>
        </w:rPr>
        <w:noBreakHyphen/>
        <w:t>1420</w:t>
      </w:r>
      <w:r w:rsidRPr="00141B69">
        <w:rPr>
          <w:color w:val="000000"/>
          <w:u w:color="000000"/>
        </w:rPr>
        <w:t>.</w:t>
      </w:r>
      <w:r w:rsidRPr="00141B69">
        <w:rPr>
          <w:color w:val="000000"/>
          <w:u w:color="000000"/>
        </w:rPr>
        <w:tab/>
        <w:t>For purposes of this article: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(1)</w:t>
      </w:r>
      <w:r w:rsidRPr="00141B69">
        <w:rPr>
          <w:color w:val="000000"/>
          <w:u w:color="000000"/>
        </w:rPr>
        <w:tab/>
        <w:t>‘Victim service provider’ means a person: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(a)</w:t>
      </w:r>
      <w:r w:rsidRPr="00141B69">
        <w:rPr>
          <w:color w:val="000000"/>
          <w:u w:color="000000"/>
        </w:rPr>
        <w:tab/>
        <w:t>who is employed by a local government or state agency and whose job duties involve providing victim assistance as mandated by South Carolina law; 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(b)</w:t>
      </w:r>
      <w:r w:rsidRPr="00141B69">
        <w:rPr>
          <w:color w:val="000000"/>
          <w:u w:color="000000"/>
        </w:rPr>
        <w:tab/>
        <w:t>whose job duties involve providing direct services to victims and who is employed by an organization that is incorporated in South Carolina, holds a certificate of authority in South Carolina, or is registered as a charitable organization in South Carolina, and the organization’s mission is victim assistance or advocacy and the organization is privately funded or receives funds from federal, state, or local governments to provide services to victims.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‘Victim service provider’ does not include a municipal court judge, magistrates court judge, circuit court judge, special circuit court judge, or family court judge.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(2)</w:t>
      </w:r>
      <w:r w:rsidRPr="00141B69">
        <w:rPr>
          <w:color w:val="000000"/>
          <w:u w:color="000000"/>
        </w:rPr>
        <w:tab/>
        <w:t>‘Witness’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 xml:space="preserve">Section </w:t>
      </w:r>
      <w:r w:rsidRPr="00141B69">
        <w:rPr>
          <w:strike/>
          <w:color w:val="000000"/>
          <w:u w:color="000000"/>
        </w:rPr>
        <w:t>16</w:t>
      </w:r>
      <w:r w:rsidRPr="00141B69">
        <w:rPr>
          <w:strike/>
          <w:color w:val="000000"/>
          <w:u w:color="000000"/>
        </w:rPr>
        <w:noBreakHyphen/>
        <w:t>3</w:t>
      </w:r>
      <w:r w:rsidRPr="00141B69">
        <w:rPr>
          <w:strike/>
          <w:color w:val="000000"/>
          <w:u w:color="000000"/>
        </w:rPr>
        <w:noBreakHyphen/>
        <w:t>1410</w:t>
      </w:r>
      <w:r w:rsidRPr="00141B69">
        <w:rPr>
          <w:color w:val="000000"/>
          <w:u w:color="000000"/>
        </w:rPr>
        <w:t xml:space="preserve"> </w:t>
      </w:r>
      <w:r w:rsidRPr="00141B69">
        <w:rPr>
          <w:color w:val="000000"/>
          <w:u w:val="single" w:color="000000"/>
        </w:rPr>
        <w:t>16</w:t>
      </w:r>
      <w:r w:rsidRPr="00141B69">
        <w:rPr>
          <w:color w:val="000000"/>
          <w:u w:val="single" w:color="000000"/>
        </w:rPr>
        <w:noBreakHyphen/>
        <w:t>3</w:t>
      </w:r>
      <w:r w:rsidRPr="00141B69">
        <w:rPr>
          <w:color w:val="000000"/>
          <w:u w:val="single" w:color="000000"/>
        </w:rPr>
        <w:noBreakHyphen/>
        <w:t>1430</w:t>
      </w:r>
      <w:r w:rsidRPr="00141B69">
        <w:rPr>
          <w:color w:val="000000"/>
          <w:u w:color="000000"/>
        </w:rPr>
        <w:t>.</w:t>
      </w:r>
      <w:r w:rsidRPr="00141B69">
        <w:rPr>
          <w:color w:val="000000"/>
          <w:u w:color="000000"/>
        </w:rPr>
        <w:tab/>
        <w:t>(A)</w:t>
      </w:r>
      <w:r w:rsidRPr="00141B69">
        <w:rPr>
          <w:color w:val="000000"/>
          <w:u w:color="000000"/>
        </w:rPr>
        <w:tab/>
        <w:t xml:space="preserve">The </w:t>
      </w:r>
      <w:r w:rsidRPr="00141B69">
        <w:rPr>
          <w:strike/>
          <w:color w:val="000000"/>
          <w:u w:color="000000"/>
        </w:rPr>
        <w:t>Victim Compensation Fund</w:t>
      </w:r>
      <w:r w:rsidRPr="00141B69">
        <w:rPr>
          <w:color w:val="000000"/>
          <w:u w:color="000000"/>
        </w:rPr>
        <w:t xml:space="preserve"> </w:t>
      </w:r>
      <w:r w:rsidRPr="00141B69">
        <w:rPr>
          <w:color w:val="000000"/>
          <w:u w:val="single" w:color="000000"/>
        </w:rPr>
        <w:t>Department of Crime Victim Services Training, Provider Certification, and Statistical Analysis, in collaboration with the Department of Crime Victim Compensation,</w:t>
      </w:r>
      <w:r w:rsidRPr="00141B69">
        <w:rPr>
          <w:color w:val="000000"/>
          <w:u w:color="000000"/>
        </w:rPr>
        <w:t xml:space="preserve"> is authorized to provide the following victim assistance services, contingent upon the availability of funds </w:t>
      </w:r>
      <w:r w:rsidRPr="00141B69">
        <w:rPr>
          <w:color w:val="000000"/>
          <w:u w:val="single" w:color="000000"/>
        </w:rPr>
        <w:t>in the Victim Compensation Fund</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provide information, training, and technical assistance to state and local agencies and groups involved in victim and domestic violence assistance, such as the Attorney General’s Office, the solicitors’ offices, law enforcement agencies, judges, hospital staff, rape crisis centers, and spouse abuse shelters;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provide recommendations to the Governor and General Assembly on needed legislation and services for victims;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serve as a clearinghouse of victim information;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develop ongoing public awareness and programs to assist victims, such as newsletters, brochures, television and radio spots and programs, and news articles;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(5)</w:t>
      </w:r>
      <w:r w:rsidRPr="00141B69">
        <w:rPr>
          <w:color w:val="000000"/>
          <w:u w:color="000000"/>
        </w:rPr>
        <w:tab/>
        <w:t>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(6)</w:t>
      </w:r>
      <w:r w:rsidRPr="00141B69">
        <w:rPr>
          <w:color w:val="000000"/>
          <w:u w:color="000000"/>
        </w:rPr>
        <w:tab/>
        <w:t>coordinate the development and implementation of policy and guidelines for the treatment of victims with appropriate agencies.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(B)</w:t>
      </w:r>
      <w:r w:rsidRPr="00141B69">
        <w:rPr>
          <w:color w:val="000000"/>
          <w:u w:color="000000"/>
        </w:rPr>
        <w:tab/>
        <w:t>The Victim Services Coordinating Council shall consist of the following twenty</w:t>
      </w:r>
      <w:r w:rsidRPr="00141B69">
        <w:rPr>
          <w:color w:val="000000"/>
          <w:u w:color="000000"/>
        </w:rPr>
        <w:noBreakHyphen/>
        <w:t>two members: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 xml:space="preserve">the director of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w:t>
      </w:r>
      <w:r w:rsidRPr="00141B69">
        <w:rPr>
          <w:color w:val="000000"/>
          <w:u w:color="000000"/>
        </w:rPr>
        <w:t>, or his designee</w:t>
      </w:r>
      <w:r w:rsidRPr="00141B69">
        <w:rPr>
          <w:color w:val="000000"/>
          <w:u w:val="single" w:color="000000"/>
        </w:rPr>
        <w:t>, who shall serve as chairperson</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the director of the South Carolina Department of Probation, Parole and Pardon Services,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the director of the South Carolina Department of Corrections,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the director of the South Carolina Department of Juvenile Justice,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(5)</w:t>
      </w:r>
      <w:r w:rsidRPr="00141B69">
        <w:rPr>
          <w:color w:val="000000"/>
          <w:u w:color="000000"/>
        </w:rPr>
        <w:tab/>
        <w:t>the director of the South Carolina Commission on Prosecution Coordination,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(6)</w:t>
      </w:r>
      <w:r w:rsidRPr="00141B69">
        <w:rPr>
          <w:color w:val="000000"/>
          <w:u w:color="000000"/>
        </w:rPr>
        <w:tab/>
        <w:t xml:space="preserve">the </w:t>
      </w:r>
      <w:r w:rsidRPr="00141B69">
        <w:rPr>
          <w:strike/>
          <w:color w:val="000000"/>
          <w:u w:color="000000"/>
        </w:rPr>
        <w:t>Governor’s Crime Victims’ Ombudsman, or his designee</w:t>
      </w:r>
      <w:r w:rsidRPr="00141B69">
        <w:rPr>
          <w:color w:val="000000"/>
          <w:u w:color="000000"/>
        </w:rPr>
        <w:t xml:space="preserve"> </w:t>
      </w:r>
      <w:r w:rsidRPr="00141B69">
        <w:rPr>
          <w:color w:val="000000"/>
          <w:u w:val="single" w:color="000000"/>
        </w:rPr>
        <w:t>deputy directors of the three departments and the Ombudsman under the Office of the Attorney General, South Carolina Crime Victim Services Division</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(7)</w:t>
      </w:r>
      <w:r w:rsidRPr="00141B69">
        <w:rPr>
          <w:color w:val="000000"/>
          <w:u w:color="000000"/>
        </w:rPr>
        <w:tab/>
        <w:t>the director of the South Carolina Sheriffs’ Association,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(8)</w:t>
      </w:r>
      <w:r w:rsidRPr="00141B69">
        <w:rPr>
          <w:color w:val="000000"/>
          <w:u w:color="000000"/>
        </w:rPr>
        <w:tab/>
        <w:t>the president of the South Carolina Police Chiefs Association,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(9)</w:t>
      </w:r>
      <w:r w:rsidRPr="00141B69">
        <w:rPr>
          <w:color w:val="000000"/>
          <w:u w:color="000000"/>
        </w:rPr>
        <w:tab/>
        <w:t>the president of the South Carolina Jail Administrators’ Association,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(10)</w:t>
      </w:r>
      <w:r w:rsidRPr="00141B69">
        <w:rPr>
          <w:color w:val="000000"/>
          <w:u w:color="000000"/>
        </w:rPr>
        <w:tab/>
        <w:t>the president of the Solicitors’ Advocate Forum,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(11)</w:t>
      </w:r>
      <w:r w:rsidRPr="00141B69">
        <w:rPr>
          <w:color w:val="000000"/>
          <w:u w:color="000000"/>
        </w:rPr>
        <w:tab/>
        <w:t>the president of the Law Enforcement Victim Advocate Association,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(12)</w:t>
      </w:r>
      <w:r w:rsidRPr="00141B69">
        <w:rPr>
          <w:color w:val="000000"/>
          <w:u w:color="000000"/>
        </w:rPr>
        <w:tab/>
        <w:t>the director of the South Carolina Coalition Against Domestic Violence and Sexual Assault,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(13)</w:t>
      </w:r>
      <w:r w:rsidRPr="00141B69">
        <w:rPr>
          <w:color w:val="000000"/>
          <w:u w:color="000000"/>
        </w:rPr>
        <w:tab/>
        <w:t>the Attorney General,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(14)</w:t>
      </w:r>
      <w:r w:rsidRPr="00141B69">
        <w:rPr>
          <w:color w:val="000000"/>
          <w:u w:color="000000"/>
        </w:rPr>
        <w:tab/>
      </w:r>
      <w:r w:rsidRPr="00141B69">
        <w:rPr>
          <w:strike/>
          <w:color w:val="000000"/>
          <w:u w:color="000000"/>
        </w:rPr>
        <w:t>the administrator of the Office of Justice Programs, Department of Public Safety,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(15)</w:t>
      </w:r>
      <w:r w:rsidRPr="00141B69">
        <w:rPr>
          <w:color w:val="000000"/>
          <w:u w:color="000000"/>
        </w:rPr>
        <w:tab/>
      </w:r>
      <w:r w:rsidRPr="00141B69">
        <w:rPr>
          <w:strike/>
          <w:color w:val="000000"/>
          <w:u w:color="000000"/>
        </w:rPr>
        <w:t>four</w:t>
      </w:r>
      <w:r w:rsidRPr="00141B69">
        <w:rPr>
          <w:color w:val="000000"/>
          <w:u w:color="000000"/>
        </w:rPr>
        <w:t xml:space="preserve"> </w:t>
      </w:r>
      <w:r w:rsidRPr="00141B69">
        <w:rPr>
          <w:color w:val="000000"/>
          <w:u w:val="single" w:color="000000"/>
        </w:rPr>
        <w:t>three</w:t>
      </w:r>
      <w:r w:rsidRPr="00141B69">
        <w:rPr>
          <w:color w:val="000000"/>
          <w:u w:color="000000"/>
        </w:rPr>
        <w:t xml:space="preserve"> representatives appointed by the State Office of Victim Assistance for a term of two years and until their successors are appointed and qualified for each of the following categories: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(a)</w:t>
      </w:r>
      <w:r w:rsidRPr="00141B69">
        <w:rPr>
          <w:color w:val="000000"/>
          <w:u w:color="000000"/>
        </w:rPr>
        <w:tab/>
        <w:t>one representative of university or campus services;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(b)</w:t>
      </w:r>
      <w:r w:rsidRPr="00141B69">
        <w:rPr>
          <w:color w:val="000000"/>
          <w:u w:color="000000"/>
        </w:rPr>
        <w:tab/>
      </w:r>
      <w:r w:rsidRPr="00141B69">
        <w:rPr>
          <w:strike/>
          <w:color w:val="000000"/>
          <w:u w:color="000000"/>
        </w:rPr>
        <w:t>one representative of a statewide crime victim organization;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strike/>
          <w:color w:val="000000"/>
          <w:u w:color="000000"/>
        </w:rPr>
        <w:t>(c)</w:t>
      </w:r>
      <w:r w:rsidRPr="00141B69">
        <w:rPr>
          <w:color w:val="000000"/>
          <w:u w:color="000000"/>
        </w:rPr>
        <w:tab/>
        <w:t>one representative of a statewide child advocacy organization;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r>
      <w:r w:rsidRPr="00141B69">
        <w:rPr>
          <w:strike/>
          <w:color w:val="000000"/>
          <w:u w:color="000000"/>
        </w:rPr>
        <w:t>(d)</w:t>
      </w:r>
      <w:r w:rsidRPr="00141B69">
        <w:rPr>
          <w:color w:val="000000"/>
          <w:u w:val="single" w:color="000000"/>
        </w:rPr>
        <w:t>(c)</w:t>
      </w:r>
      <w:r w:rsidRPr="00141B69">
        <w:rPr>
          <w:color w:val="000000"/>
          <w:u w:color="000000"/>
        </w:rPr>
        <w:tab/>
        <w:t>one crime victim;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(16)</w:t>
      </w:r>
      <w:r w:rsidRPr="00141B69">
        <w:rPr>
          <w:color w:val="000000"/>
          <w:u w:val="single" w:color="000000"/>
        </w:rPr>
        <w:t>(15)</w:t>
      </w:r>
      <w:r w:rsidRPr="00141B69">
        <w:rPr>
          <w:color w:val="000000"/>
          <w:u w:color="000000"/>
        </w:rPr>
        <w:tab/>
      </w:r>
      <w:r w:rsidRPr="00141B69">
        <w:rPr>
          <w:strike/>
          <w:color w:val="000000"/>
          <w:u w:color="000000"/>
        </w:rPr>
        <w:t>four</w:t>
      </w:r>
      <w:r w:rsidRPr="00141B69">
        <w:rPr>
          <w:color w:val="000000"/>
          <w:u w:color="000000"/>
        </w:rPr>
        <w:t xml:space="preserve"> </w:t>
      </w:r>
      <w:r w:rsidRPr="00141B69">
        <w:rPr>
          <w:color w:val="000000"/>
          <w:u w:val="single" w:color="000000"/>
        </w:rPr>
        <w:t>three</w:t>
      </w:r>
      <w:r w:rsidRPr="00141B69">
        <w:rPr>
          <w:color w:val="000000"/>
          <w:u w:color="000000"/>
        </w:rPr>
        <w:t xml:space="preserve"> at</w:t>
      </w:r>
      <w:r w:rsidRPr="00141B69">
        <w:rPr>
          <w:color w:val="000000"/>
          <w:u w:color="000000"/>
        </w:rPr>
        <w:noBreakHyphen/>
        <w:t>large seats elected upon two</w:t>
      </w:r>
      <w:r w:rsidRPr="00141B69">
        <w:rPr>
          <w:color w:val="000000"/>
          <w:u w:color="000000"/>
        </w:rPr>
        <w:noBreakHyphen/>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Pr="00141B69">
        <w:rPr>
          <w:color w:val="000000"/>
          <w:u w:color="000000"/>
        </w:rPr>
        <w:noBreakHyphen/>
        <w:t>based nongovernmental organizations.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t>The Victim Services Coordinating Council shall solicit input on issues affecting relevant stakeholders when those stakeholders are not explicitly represented. The Victim Services Coordinating Council shall meet at least four times per year.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Section 16</w:t>
      </w:r>
      <w:r w:rsidRPr="00141B69">
        <w:rPr>
          <w:strike/>
          <w:color w:val="000000"/>
          <w:u w:color="000000"/>
        </w:rPr>
        <w:noBreakHyphen/>
        <w:t>3</w:t>
      </w:r>
      <w:r w:rsidRPr="00141B69">
        <w:rPr>
          <w:strike/>
          <w:color w:val="000000"/>
          <w:u w:color="000000"/>
        </w:rPr>
        <w:noBreakHyphen/>
        <w:t>1420.</w:t>
      </w:r>
      <w:r w:rsidRPr="00141B69">
        <w:rPr>
          <w:color w:val="000000"/>
          <w:u w:color="000000"/>
        </w:rPr>
        <w:tab/>
      </w:r>
      <w:r w:rsidRPr="00141B69">
        <w:rPr>
          <w:strike/>
          <w:color w:val="000000"/>
          <w:u w:color="000000"/>
        </w:rPr>
        <w:t>The director of the State Victim Assistance Program is the director of the South Carolina State Office of Victim Assistance.</w:t>
      </w:r>
      <w:r w:rsidRPr="00141B69">
        <w:rPr>
          <w:color w:val="000000"/>
          <w:u w:color="000000"/>
        </w:rPr>
        <w:t>”</w:t>
      </w:r>
    </w:p>
    <w:p w:rsidR="00C4529B" w:rsidRDefault="00C4529B"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C4529B" w:rsidRDefault="00141B69" w:rsidP="002E4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7.</w:t>
      </w:r>
      <w:r w:rsidRPr="00141B69">
        <w:rPr>
          <w:color w:val="000000"/>
          <w:u w:color="000000"/>
        </w:rPr>
        <w:tab/>
        <w:t>Article 16, Chapter 3, Title 16 of the 1976 Code is amended to read:</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“Article 16</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 xml:space="preserve">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Ombudsman </w:t>
      </w:r>
      <w:r w:rsidRPr="00141B69">
        <w:rPr>
          <w:strike/>
          <w:color w:val="000000"/>
          <w:u w:color="000000"/>
        </w:rPr>
        <w:t>of the Office of the Governor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1610.</w:t>
      </w:r>
      <w:r w:rsidRPr="00141B69">
        <w:rPr>
          <w:color w:val="000000"/>
          <w:u w:color="000000"/>
        </w:rPr>
        <w:tab/>
        <w:t>As used in this article: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(1)</w:t>
      </w:r>
      <w:r w:rsidRPr="00141B69">
        <w:rPr>
          <w:color w:val="000000"/>
          <w:u w:color="000000"/>
        </w:rPr>
        <w:tab/>
        <w:t>‘Criminal and juvenile justice system’ means circuit solicitors and members of their staffs; the Attorney General and his staff; law enforcement agencies and officers; adult and juvenile probation, parole, and correctional agencies and officers; officials responsible for victims’ compensation and other services which benefit victims of crime, and state, county, and municipal victim advocacy and victim assistance personnel.</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(2)</w:t>
      </w:r>
      <w:r w:rsidRPr="00141B69">
        <w:rPr>
          <w:color w:val="000000"/>
          <w:u w:color="000000"/>
        </w:rPr>
        <w:tab/>
        <w:t>‘Victim assistance program’ means an entity, whether governmental, corporate, nonprofit, partnership, or individual, which provides, is required by law to provide, or claims to provide services or assistance, or both to victims on an ongoing basis.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(3)</w:t>
      </w:r>
      <w:r w:rsidRPr="00141B69">
        <w:rPr>
          <w:color w:val="000000"/>
          <w:u w:color="000000"/>
        </w:rPr>
        <w:tab/>
        <w:t>‘Victim’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1620.</w:t>
      </w:r>
      <w:r w:rsidRPr="00141B69">
        <w:rPr>
          <w:color w:val="000000"/>
          <w:u w:color="000000"/>
        </w:rPr>
        <w:tab/>
        <w:t>(A)</w:t>
      </w:r>
      <w:r w:rsidRPr="00141B69">
        <w:rPr>
          <w:color w:val="000000"/>
          <w:u w:color="000000"/>
        </w:rPr>
        <w:tab/>
        <w:t xml:space="preserve">The </w:t>
      </w:r>
      <w:r w:rsidRPr="00141B69">
        <w:rPr>
          <w:color w:val="000000"/>
          <w:u w:val="single" w:color="000000"/>
        </w:rPr>
        <w:t>Department of</w:t>
      </w:r>
      <w:r w:rsidRPr="00141B69">
        <w:rPr>
          <w:color w:val="000000"/>
          <w:u w:color="000000"/>
        </w:rPr>
        <w:t xml:space="preserve">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Ombudsman </w:t>
      </w:r>
      <w:r w:rsidRPr="00141B69">
        <w:rPr>
          <w:strike/>
          <w:color w:val="000000"/>
          <w:u w:color="000000"/>
        </w:rPr>
        <w:t>Office</w:t>
      </w:r>
      <w:r w:rsidRPr="00141B69">
        <w:rPr>
          <w:color w:val="000000"/>
          <w:u w:color="000000"/>
        </w:rPr>
        <w:t xml:space="preserve"> is created in the </w:t>
      </w:r>
      <w:r w:rsidRPr="00141B69">
        <w:rPr>
          <w:strike/>
          <w:color w:val="000000"/>
          <w:u w:color="000000"/>
        </w:rPr>
        <w:t>Department of Administration</w:t>
      </w:r>
      <w:r w:rsidRPr="00141B69">
        <w:rPr>
          <w:color w:val="000000"/>
          <w:u w:color="000000"/>
        </w:rPr>
        <w:t xml:space="preserve"> </w:t>
      </w:r>
      <w:r w:rsidRPr="00141B69">
        <w:rPr>
          <w:color w:val="000000"/>
          <w:u w:val="single" w:color="000000"/>
        </w:rPr>
        <w:t>Office of the Attorney General, South Carolina Crime Victim Services Division</w:t>
      </w:r>
      <w:r w:rsidRPr="00141B69">
        <w:rPr>
          <w:color w:val="000000"/>
          <w:u w:color="000000"/>
        </w:rPr>
        <w:t xml:space="preserve">. The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Ombudsman is appointed by the </w:t>
      </w:r>
      <w:r w:rsidRPr="00141B69">
        <w:rPr>
          <w:strike/>
          <w:color w:val="000000"/>
          <w:u w:color="000000"/>
        </w:rPr>
        <w:t>Governor with the advice and consent of the Senate and serves at the pleasure of the Governor</w:t>
      </w:r>
      <w:r w:rsidRPr="00141B69">
        <w:rPr>
          <w:color w:val="000000"/>
          <w:u w:color="000000"/>
        </w:rPr>
        <w:t xml:space="preserve"> </w:t>
      </w:r>
      <w:r w:rsidRPr="00141B69">
        <w:rPr>
          <w:color w:val="000000"/>
          <w:u w:val="single" w:color="000000"/>
        </w:rPr>
        <w:t>Director of the Crime Victim Services Division</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(B)</w:t>
      </w:r>
      <w:r w:rsidRPr="00141B69">
        <w:rPr>
          <w:color w:val="000000"/>
          <w:u w:color="000000"/>
        </w:rPr>
        <w:tab/>
        <w:t xml:space="preserve">The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Ombudsman </w:t>
      </w:r>
      <w:r w:rsidRPr="00141B69">
        <w:rPr>
          <w:strike/>
          <w:color w:val="000000"/>
          <w:u w:color="000000"/>
        </w:rPr>
        <w:t>of the Department of Administration</w:t>
      </w:r>
      <w:r w:rsidRPr="00141B69">
        <w:rPr>
          <w:color w:val="000000"/>
          <w:u w:color="000000"/>
        </w:rPr>
        <w:t xml:space="preserve"> shall:</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refer crime victims to the appropriate element of the criminal and juvenile justice systems or victim assistance programs, or both, when services are requested by crime victims or are necessary as determined by the ombudsman;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 xml:space="preserve">act as a liaison between elements of the criminal and juvenile justice systems, victim assistance programs, and </w:t>
      </w:r>
      <w:r w:rsidRPr="00141B69">
        <w:rPr>
          <w:color w:val="000000"/>
          <w:u w:val="single" w:color="000000"/>
        </w:rPr>
        <w:t>crime</w:t>
      </w:r>
      <w:r w:rsidRPr="00141B69">
        <w:rPr>
          <w:color w:val="000000"/>
          <w:u w:color="000000"/>
        </w:rPr>
        <w:t xml:space="preserve"> victims when the need for liaison services is recognized by the ombudsman;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review and attempt to resolve complaints against elements of the criminal and juvenile justice systems or victim assistance programs, or both, made to the ombudsman by victims of criminal activity within the state’s jurisdiction.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strike/>
          <w:color w:val="000000"/>
          <w:u w:color="000000"/>
        </w:rPr>
        <w:t>(C)</w:t>
      </w:r>
      <w:r w:rsidRPr="00141B69">
        <w:rPr>
          <w:color w:val="000000"/>
          <w:u w:color="000000"/>
        </w:rPr>
        <w:tab/>
      </w:r>
      <w:r w:rsidRPr="00141B69">
        <w:rPr>
          <w:strike/>
          <w:color w:val="000000"/>
          <w:u w:color="000000"/>
        </w:rPr>
        <w:t>There is created within the Crime Victims’ Ombudsman Office of the Department of Administration, the Office of Victim Services Education and Certification which shall:</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(1)</w:t>
      </w:r>
      <w:r w:rsidRPr="00141B69">
        <w:rPr>
          <w:color w:val="000000"/>
          <w:u w:color="000000"/>
        </w:rPr>
        <w:tab/>
      </w:r>
      <w:r w:rsidRPr="00141B69">
        <w:rPr>
          <w:strike/>
          <w:color w:val="000000"/>
          <w:u w:color="000000"/>
        </w:rPr>
        <w:t>provide oversight of training, education, and certification of victim assistance programs;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(2)</w:t>
      </w:r>
      <w:r w:rsidRPr="00141B69">
        <w:rPr>
          <w:color w:val="000000"/>
          <w:u w:color="000000"/>
        </w:rPr>
        <w:tab/>
      </w:r>
      <w:r w:rsidRPr="00141B69">
        <w:rPr>
          <w:strike/>
          <w:color w:val="000000"/>
          <w:u w:color="000000"/>
        </w:rPr>
        <w:t>with approval of the Victim Services Coordinating Council, promulgate training standards and requirements;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(3)</w:t>
      </w:r>
      <w:r w:rsidRPr="00141B69">
        <w:rPr>
          <w:color w:val="000000"/>
          <w:u w:color="000000"/>
        </w:rPr>
        <w:tab/>
      </w:r>
      <w:r w:rsidRPr="00141B69">
        <w:rPr>
          <w:strike/>
          <w:color w:val="000000"/>
          <w:u w:color="000000"/>
        </w:rPr>
        <w:t>approve training curricula for credit hours toward certification;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141B69">
        <w:rPr>
          <w:color w:val="000000"/>
          <w:u w:color="000000"/>
        </w:rPr>
        <w:tab/>
      </w:r>
      <w:r w:rsidRPr="00141B69">
        <w:rPr>
          <w:color w:val="000000"/>
          <w:u w:color="000000"/>
        </w:rPr>
        <w:tab/>
      </w:r>
      <w:r w:rsidRPr="00141B69">
        <w:rPr>
          <w:strike/>
          <w:color w:val="000000"/>
          <w:u w:color="000000"/>
        </w:rPr>
        <w:t>(4)</w:t>
      </w:r>
      <w:r w:rsidRPr="00141B69">
        <w:rPr>
          <w:color w:val="000000"/>
          <w:u w:color="000000"/>
        </w:rPr>
        <w:tab/>
      </w:r>
      <w:r w:rsidRPr="00141B69">
        <w:rPr>
          <w:strike/>
          <w:color w:val="000000"/>
          <w:u w:color="000000"/>
        </w:rPr>
        <w:t>provide victim service provider certification;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141B69">
        <w:rPr>
          <w:color w:val="000000"/>
          <w:u w:color="000000"/>
        </w:rPr>
        <w:tab/>
      </w:r>
      <w:r w:rsidRPr="00141B69">
        <w:rPr>
          <w:color w:val="000000"/>
          <w:u w:color="000000"/>
        </w:rPr>
        <w:tab/>
      </w:r>
      <w:r w:rsidRPr="00141B69">
        <w:rPr>
          <w:strike/>
          <w:color w:val="000000"/>
          <w:u w:color="000000"/>
        </w:rPr>
        <w:t>(5)</w:t>
      </w:r>
      <w:r w:rsidRPr="00141B69">
        <w:rPr>
          <w:color w:val="000000"/>
          <w:u w:color="000000"/>
        </w:rPr>
        <w:tab/>
      </w:r>
      <w:r w:rsidRPr="00141B69">
        <w:rPr>
          <w:strike/>
          <w:color w:val="000000"/>
          <w:u w:color="000000"/>
        </w:rPr>
        <w:t>maintain records of certified victim service providers.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141B69">
        <w:rPr>
          <w:color w:val="000000"/>
          <w:u w:color="000000"/>
        </w:rPr>
        <w:tab/>
      </w:r>
      <w:r w:rsidRPr="00141B69">
        <w:rPr>
          <w:strike/>
          <w:color w:val="000000"/>
          <w:u w:color="000000"/>
        </w:rPr>
        <w:t>(D)</w:t>
      </w:r>
      <w:r w:rsidRPr="00141B69">
        <w:rPr>
          <w:color w:val="000000"/>
          <w:u w:color="000000"/>
        </w:rPr>
        <w:tab/>
      </w:r>
      <w:r w:rsidRPr="00141B69">
        <w:rPr>
          <w:strike/>
          <w:color w:val="000000"/>
          <w:u w:color="000000"/>
        </w:rPr>
        <w:t>Public victim assistance programs shall ensure that all victim service providers employed in their respective offices are certified through the Office of Victim Services Education and Certification within the Office of the Crime Victims’ Ombudsman.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141B69">
        <w:rPr>
          <w:color w:val="000000"/>
          <w:u w:color="000000"/>
        </w:rPr>
        <w:tab/>
      </w:r>
      <w:r w:rsidRPr="00141B69">
        <w:rPr>
          <w:color w:val="000000"/>
          <w:u w:color="000000"/>
        </w:rPr>
        <w:tab/>
      </w:r>
      <w:r w:rsidRPr="00141B69">
        <w:rPr>
          <w:strike/>
          <w:color w:val="000000"/>
          <w:u w:color="000000"/>
        </w:rPr>
        <w:t>(1)</w:t>
      </w:r>
      <w:r w:rsidRPr="00141B69">
        <w:rPr>
          <w:color w:val="000000"/>
          <w:u w:color="000000"/>
        </w:rPr>
        <w:tab/>
      </w:r>
      <w:r w:rsidRPr="00141B69">
        <w:rPr>
          <w:strike/>
          <w:color w:val="000000"/>
          <w:u w:color="000000"/>
        </w:rPr>
        <w:t>Private, nonprofit programs shall ensure that all victim service providers in these nonprofit programs are certified by a Victim Services Coordinating Council approved certification program. Victim Services Coordinating Council approval must include review of the program to ensure that requirements are commensurate with the certification requirements for public victim assistance service providers.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141B69">
        <w:rPr>
          <w:color w:val="000000"/>
          <w:u w:color="000000"/>
        </w:rPr>
        <w:tab/>
      </w:r>
      <w:r w:rsidRPr="00141B69">
        <w:rPr>
          <w:color w:val="000000"/>
          <w:u w:color="000000"/>
        </w:rPr>
        <w:tab/>
      </w:r>
      <w:r w:rsidRPr="00141B69">
        <w:rPr>
          <w:strike/>
          <w:color w:val="000000"/>
          <w:u w:color="000000"/>
        </w:rPr>
        <w:t>(2)</w:t>
      </w:r>
      <w:r w:rsidRPr="00141B69">
        <w:rPr>
          <w:color w:val="000000"/>
          <w:u w:color="000000"/>
        </w:rPr>
        <w:tab/>
      </w:r>
      <w:r w:rsidRPr="00141B69">
        <w:rPr>
          <w:strike/>
          <w:color w:val="000000"/>
          <w:u w:color="000000"/>
        </w:rPr>
        <w:t>Victim service providers, serving in public or private nonprofit programs, employed on the effective date of this chapter are exempt from basic certification requirements but shall meet annual continuing education requirements to maintain certification. Victim service providers, serving in public or private nonprofit programs, employed after the effective date of this chapter are required to complete the basic certification requirements within one year from the date of employment and to meet annual continuing education requirements to maintain certification throughout their employment.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141B69">
        <w:rPr>
          <w:color w:val="000000"/>
          <w:u w:color="000000"/>
        </w:rPr>
        <w:tab/>
      </w:r>
      <w:r w:rsidRPr="00141B69">
        <w:rPr>
          <w:color w:val="000000"/>
          <w:u w:color="000000"/>
        </w:rPr>
        <w:tab/>
      </w:r>
      <w:r w:rsidRPr="00141B69">
        <w:rPr>
          <w:strike/>
          <w:color w:val="000000"/>
          <w:u w:color="000000"/>
        </w:rPr>
        <w:t>(3)</w:t>
      </w:r>
      <w:r w:rsidRPr="00141B69">
        <w:rPr>
          <w:color w:val="000000"/>
          <w:u w:color="000000"/>
        </w:rPr>
        <w:tab/>
      </w:r>
      <w:r w:rsidRPr="00141B69">
        <w:rPr>
          <w:strike/>
          <w:color w:val="000000"/>
          <w:u w:color="000000"/>
        </w:rPr>
        <w:t>The mandatory minimum certification requirements, as promulgated by the Crime Victims’ Ombudsman, may not exceed fifteen hours, and the mandatory minimum requirements for continuing advocacy education, as promulgated by the Crime Victims’ Ombudsman, may not exceed twelve hours.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(4)</w:t>
      </w:r>
      <w:r w:rsidRPr="00141B69">
        <w:rPr>
          <w:color w:val="000000"/>
          <w:u w:color="000000"/>
        </w:rPr>
        <w:tab/>
      </w:r>
      <w:r w:rsidRPr="00141B69">
        <w:rPr>
          <w:strike/>
          <w:color w:val="000000"/>
          <w:u w:color="000000"/>
        </w:rPr>
        <w:t>Nothing in this section shall prevent an entity from requiring or an individual from seeking additional certification credits beyond the basic required hours.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1630.</w:t>
      </w:r>
      <w:r w:rsidRPr="00141B69">
        <w:rPr>
          <w:color w:val="000000"/>
          <w:u w:color="000000"/>
        </w:rPr>
        <w:tab/>
        <w:t>Upon receipt of a written complaint that contains specific allegations and is signed by a victim of criminal activity within the state’s jurisdiction, the ombudsman shall forward copies of the complaint to the person, program, and agency against whom it makes allegations, and conduct an inquiry into the allegations stated in the complaint.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report verbally or in writing to the complainant and the persons or agencies that are the object of the complaint and recommendations that in the ombudsman’s opinion will assist all parties. The persons or agencies that are the subject of the complaint shall respond, within a reasonable time, to the ombudsman regarding actions taken, if any, as a result of the ombudsman’s report and recommendations.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1640.</w:t>
      </w:r>
      <w:r w:rsidRPr="00141B69">
        <w:rPr>
          <w:color w:val="000000"/>
          <w:u w:color="000000"/>
        </w:rPr>
        <w:tab/>
        <w:t>Information and files requested and received by the ombudsman are confidential and retain their confidential status at all times. Juvenile records obtained under this section may be released only in accordance with provisions of the Children’s Code.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1650.</w:t>
      </w:r>
      <w:r w:rsidRPr="00141B69">
        <w:rPr>
          <w:color w:val="000000"/>
          <w:u w:color="000000"/>
        </w:rPr>
        <w:tab/>
        <w:t>All elements of the criminal and juvenile justice systems and victim assistance programs shall cooperate with the ombudsman in carrying out the duties described in Sections 16</w:t>
      </w:r>
      <w:r w:rsidRPr="00141B69">
        <w:rPr>
          <w:color w:val="000000"/>
          <w:u w:color="000000"/>
        </w:rPr>
        <w:noBreakHyphen/>
        <w:t>3</w:t>
      </w:r>
      <w:r w:rsidRPr="00141B69">
        <w:rPr>
          <w:color w:val="000000"/>
          <w:u w:color="000000"/>
        </w:rPr>
        <w:noBreakHyphen/>
        <w:t>1620 and 16</w:t>
      </w:r>
      <w:r w:rsidRPr="00141B69">
        <w:rPr>
          <w:color w:val="000000"/>
          <w:u w:color="000000"/>
        </w:rPr>
        <w:noBreakHyphen/>
        <w:t>3</w:t>
      </w:r>
      <w:r w:rsidRPr="00141B69">
        <w:rPr>
          <w:color w:val="000000"/>
          <w:u w:color="000000"/>
        </w:rPr>
        <w:noBreakHyphen/>
        <w:t>1630.</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1660.</w:t>
      </w:r>
      <w:r w:rsidRPr="00141B69">
        <w:rPr>
          <w:color w:val="000000"/>
          <w:u w:color="000000"/>
        </w:rPr>
        <w:tab/>
        <w:t>A victim’s exercise of rights granted by this article is not grounds for dismissing a criminal proceeding or setting aside a conviction or sentence.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1670.</w:t>
      </w:r>
      <w:r w:rsidRPr="00141B69">
        <w:rPr>
          <w:color w:val="000000"/>
          <w:u w:color="000000"/>
        </w:rPr>
        <w:tab/>
        <w:t>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1680.</w:t>
      </w:r>
      <w:r w:rsidRPr="00141B69">
        <w:rPr>
          <w:color w:val="000000"/>
          <w:u w:color="000000"/>
        </w:rPr>
        <w:tab/>
        <w:t xml:space="preserve">The </w:t>
      </w:r>
      <w:r w:rsidRPr="00141B69">
        <w:rPr>
          <w:color w:val="000000"/>
          <w:u w:val="single" w:color="000000"/>
        </w:rPr>
        <w:t>Department of</w:t>
      </w:r>
      <w:r w:rsidRPr="00141B69">
        <w:rPr>
          <w:color w:val="000000"/>
          <w:u w:color="000000"/>
        </w:rPr>
        <w:t xml:space="preserve"> Crime </w:t>
      </w:r>
      <w:r w:rsidRPr="00141B69">
        <w:rPr>
          <w:strike/>
          <w:color w:val="000000"/>
          <w:u w:color="000000"/>
        </w:rPr>
        <w:t>Victims’</w:t>
      </w:r>
      <w:r w:rsidRPr="00141B69">
        <w:rPr>
          <w:color w:val="000000"/>
          <w:u w:color="000000"/>
        </w:rPr>
        <w:t xml:space="preserve"> </w:t>
      </w:r>
      <w:r w:rsidRPr="00141B69">
        <w:rPr>
          <w:color w:val="000000"/>
          <w:u w:val="single" w:color="000000"/>
        </w:rPr>
        <w:t>Victim</w:t>
      </w:r>
      <w:r w:rsidRPr="00141B69">
        <w:rPr>
          <w:color w:val="000000"/>
          <w:u w:color="000000"/>
        </w:rPr>
        <w:t xml:space="preserve"> Ombudsman </w:t>
      </w:r>
      <w:r w:rsidRPr="00141B69">
        <w:rPr>
          <w:strike/>
          <w:color w:val="000000"/>
          <w:u w:color="000000"/>
        </w:rPr>
        <w:t>Office</w:t>
      </w:r>
      <w:r w:rsidRPr="00141B69">
        <w:rPr>
          <w:color w:val="000000"/>
          <w:u w:color="000000"/>
        </w:rPr>
        <w:t xml:space="preserve"> through the </w:t>
      </w:r>
      <w:r w:rsidRPr="00141B69">
        <w:rPr>
          <w:strike/>
          <w:color w:val="000000"/>
          <w:u w:color="000000"/>
        </w:rPr>
        <w:t>Department of Administration</w:t>
      </w:r>
      <w:r w:rsidRPr="00141B69">
        <w:rPr>
          <w:color w:val="000000"/>
          <w:u w:color="000000"/>
        </w:rPr>
        <w:t xml:space="preserve"> </w:t>
      </w:r>
      <w:r w:rsidRPr="00141B69">
        <w:rPr>
          <w:color w:val="000000"/>
          <w:u w:val="single" w:color="000000"/>
        </w:rPr>
        <w:t>Crime Victim Services Division</w:t>
      </w:r>
      <w:r w:rsidRPr="00141B69">
        <w:rPr>
          <w:color w:val="000000"/>
          <w:u w:color="000000"/>
        </w:rPr>
        <w:t xml:space="preserve"> may </w:t>
      </w:r>
      <w:r w:rsidRPr="00141B69">
        <w:rPr>
          <w:strike/>
          <w:color w:val="000000"/>
          <w:u w:color="000000"/>
        </w:rPr>
        <w:t>promulgate</w:t>
      </w:r>
      <w:r w:rsidRPr="00141B69">
        <w:rPr>
          <w:color w:val="000000"/>
          <w:u w:color="000000"/>
        </w:rPr>
        <w:t xml:space="preserve"> </w:t>
      </w:r>
      <w:r w:rsidRPr="00141B69">
        <w:rPr>
          <w:color w:val="000000"/>
          <w:u w:val="single" w:color="000000"/>
        </w:rPr>
        <w:t>recommend to the Attorney General</w:t>
      </w:r>
      <w:r w:rsidRPr="00141B69">
        <w:rPr>
          <w:color w:val="000000"/>
          <w:u w:color="000000"/>
        </w:rPr>
        <w:t xml:space="preserve"> those regulations necessary to assist it in performing its required duties as provided by this chapter.</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val="single" w:color="000000"/>
        </w:rPr>
        <w:t>Section 16</w:t>
      </w:r>
      <w:r w:rsidRPr="00141B69">
        <w:rPr>
          <w:color w:val="000000"/>
          <w:u w:val="single" w:color="000000"/>
        </w:rPr>
        <w:noBreakHyphen/>
        <w:t>3</w:t>
      </w:r>
      <w:r w:rsidRPr="00141B69">
        <w:rPr>
          <w:color w:val="000000"/>
          <w:u w:val="single" w:color="000000"/>
        </w:rPr>
        <w:noBreakHyphen/>
        <w:t>1690.</w:t>
      </w:r>
      <w:r w:rsidRPr="00141B69">
        <w:rPr>
          <w:color w:val="000000"/>
          <w:u w:color="000000"/>
        </w:rPr>
        <w:tab/>
      </w:r>
      <w:r w:rsidRPr="00141B69">
        <w:rPr>
          <w:color w:val="000000"/>
          <w:u w:val="single" w:color="000000"/>
        </w:rPr>
        <w:t>Complaints regarding any allegations against the Office of the Attorney General, Crime Victim Services Division or any of its affiliated departments concerning crime victim services should be submitted in writing to the Crime Victim Ombudsman, who shall cause a rotating three</w:t>
      </w:r>
      <w:r w:rsidRPr="00141B69">
        <w:rPr>
          <w:color w:val="000000"/>
          <w:u w:val="single" w:color="000000"/>
        </w:rPr>
        <w:noBreakHyphen/>
        <w:t>person panel of the Crime Victim Services Coordinating Council chosen by him to record, review, and respond to the allegations. Appeal of the three</w:t>
      </w:r>
      <w:r w:rsidRPr="00141B69">
        <w:rPr>
          <w:color w:val="000000"/>
          <w:u w:val="single" w:color="000000"/>
        </w:rPr>
        <w:noBreakHyphen/>
        <w:t>person panel’s response or any decision made by the panel regarding the allegations will be heard by the State Inspector General under the authority provided by the provisions of Chapter 6, Title 1. The State Inspector General shall provide the procedures for this appeal process, including, but not limited to, a written finding at the end of the appeal process, which must be provided to the complainant and to the Attorney General and the director of the Crime Victim Services Division.</w:t>
      </w:r>
      <w:r w:rsidRPr="00141B69">
        <w:rPr>
          <w:color w:val="000000"/>
          <w:u w:color="000000"/>
        </w:rPr>
        <w:t>”</w:t>
      </w:r>
    </w:p>
    <w:p w:rsidR="002E47A8" w:rsidRPr="00141B69" w:rsidRDefault="002E47A8"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8.</w:t>
      </w:r>
      <w:r w:rsidRPr="00141B69">
        <w:rPr>
          <w:color w:val="000000"/>
          <w:u w:color="000000"/>
        </w:rPr>
        <w:tab/>
        <w:t>A.</w:t>
      </w:r>
      <w:r w:rsidRPr="00141B69">
        <w:rPr>
          <w:color w:val="000000"/>
          <w:u w:color="000000"/>
        </w:rPr>
        <w:tab/>
        <w:t>Chapter 3, Title 16 of the 1976 Code is amended by adding:</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“Article 12</w:t>
      </w:r>
    </w:p>
    <w:p w:rsidR="00141B69" w:rsidRPr="00141B69" w:rsidRDefault="00141B69" w:rsidP="00C45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Crime Victim Assistance Grants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16</w:t>
      </w:r>
      <w:r w:rsidRPr="00141B69">
        <w:rPr>
          <w:color w:val="000000"/>
          <w:u w:color="000000"/>
        </w:rPr>
        <w:noBreakHyphen/>
        <w:t>3</w:t>
      </w:r>
      <w:r w:rsidRPr="00141B69">
        <w:rPr>
          <w:color w:val="000000"/>
          <w:u w:color="000000"/>
        </w:rPr>
        <w:noBreakHyphen/>
        <w:t>1095.</w:t>
      </w:r>
      <w:r w:rsidRPr="00141B69">
        <w:rPr>
          <w:color w:val="000000"/>
          <w:u w:color="000000"/>
        </w:rPr>
        <w:tab/>
        <w:t>(A)</w:t>
      </w:r>
      <w:r w:rsidRPr="00141B69">
        <w:rPr>
          <w:color w:val="000000"/>
          <w:u w:color="000000"/>
        </w:rPr>
        <w:tab/>
        <w:t>The Department of Crime Victim Assistance Grants is created within the Office of the Attorney General, South Carolina Crime Victim Services Division to administer the Victims of Crime Act grants, the Violence Against Women Act grants, and the State Victim’s Assistance Program grants. The Director of the Crime Victim Services Division shall appoint a deputy director of the department.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(B)</w:t>
      </w:r>
      <w:r w:rsidRPr="00141B69">
        <w:rPr>
          <w:color w:val="000000"/>
          <w:u w:color="000000"/>
        </w:rPr>
        <w:tab/>
        <w:t>The deputy director shall establish a process to solicit and administer the disbursement of funds for Victims of Crime Act grants, the Violence Against Women Act grants, and the State Victim’s Assistance Program grants available under Public Law 98</w:t>
      </w:r>
      <w:r w:rsidRPr="00141B69">
        <w:rPr>
          <w:color w:val="000000"/>
          <w:u w:color="000000"/>
        </w:rPr>
        <w:noBreakHyphen/>
        <w:t>473 establishing the Victims of Crime Act of 1984, and the Violence Against Women Act (VAWA</w:t>
      </w:r>
      <w:r w:rsidRPr="00141B69">
        <w:rPr>
          <w:color w:val="000000"/>
          <w:u w:color="000000"/>
        </w:rPr>
        <w:noBreakHyphen/>
        <w:t>I) established under Title IV of the Violent Crime Control and Law Enforcement Act of 1944, Public Law No. 103</w:t>
      </w:r>
      <w:r w:rsidRPr="00141B69">
        <w:rPr>
          <w:color w:val="000000"/>
          <w:u w:color="000000"/>
        </w:rPr>
        <w:noBreakHyphen/>
        <w:t>322, 108 Stat. 1796 (September 13, 1994), and administer all other crime victim service funding as provided by law, including, but not limited to, the authority to solicit for federal formula or discretionary grant awards and foundation funding.”</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B.</w:t>
      </w:r>
      <w:r w:rsidRPr="00141B69">
        <w:rPr>
          <w:color w:val="000000"/>
          <w:u w:color="000000"/>
        </w:rPr>
        <w:tab/>
        <w:t>Section 23</w:t>
      </w:r>
      <w:r w:rsidRPr="00141B69">
        <w:rPr>
          <w:color w:val="000000"/>
          <w:u w:color="000000"/>
        </w:rPr>
        <w:noBreakHyphen/>
        <w:t>6</w:t>
      </w:r>
      <w:r w:rsidRPr="00141B69">
        <w:rPr>
          <w:color w:val="000000"/>
          <w:u w:color="000000"/>
        </w:rPr>
        <w:noBreakHyphen/>
        <w:t>500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23</w:t>
      </w:r>
      <w:r w:rsidRPr="00141B69">
        <w:rPr>
          <w:color w:val="000000"/>
          <w:u w:color="000000"/>
        </w:rPr>
        <w:noBreakHyphen/>
        <w:t>6</w:t>
      </w:r>
      <w:r w:rsidRPr="00141B69">
        <w:rPr>
          <w:color w:val="000000"/>
          <w:u w:color="000000"/>
        </w:rPr>
        <w:noBreakHyphen/>
        <w:t>500.</w:t>
      </w:r>
      <w:r w:rsidRPr="00141B69">
        <w:rPr>
          <w:color w:val="000000"/>
          <w:u w:color="000000"/>
        </w:rPr>
        <w:tab/>
        <w:t xml:space="preserve">There is created a council to administer certain responsibilities of the Department of Public Safety and coordinate certain activities between the department, </w:t>
      </w:r>
      <w:r w:rsidRPr="00141B69">
        <w:rPr>
          <w:color w:val="000000"/>
          <w:u w:val="single" w:color="000000"/>
        </w:rPr>
        <w:t>the Office of the Attorney General,</w:t>
      </w:r>
      <w:r w:rsidRPr="00141B69">
        <w:rPr>
          <w:color w:val="000000"/>
          <w:u w:color="000000"/>
        </w:rPr>
        <w:t xml:space="preserve"> the South Carolina Law Enforcement Division and municipal and county law enforcement agencies. The council is to be known as the South Carolina Public Safety Coordinating Council.”</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C.</w:t>
      </w:r>
      <w:r w:rsidRPr="00141B69">
        <w:rPr>
          <w:color w:val="000000"/>
          <w:u w:color="000000"/>
        </w:rPr>
        <w:tab/>
        <w:t>Section 23</w:t>
      </w:r>
      <w:r w:rsidRPr="00141B69">
        <w:rPr>
          <w:color w:val="000000"/>
          <w:u w:color="000000"/>
        </w:rPr>
        <w:noBreakHyphen/>
        <w:t>6</w:t>
      </w:r>
      <w:r w:rsidRPr="00141B69">
        <w:rPr>
          <w:color w:val="000000"/>
          <w:u w:color="000000"/>
        </w:rPr>
        <w:noBreakHyphen/>
        <w:t>510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23</w:t>
      </w:r>
      <w:r w:rsidRPr="00141B69">
        <w:rPr>
          <w:color w:val="000000"/>
          <w:u w:color="000000"/>
        </w:rPr>
        <w:noBreakHyphen/>
        <w:t>6</w:t>
      </w:r>
      <w:r w:rsidRPr="00141B69">
        <w:rPr>
          <w:color w:val="000000"/>
          <w:u w:color="000000"/>
        </w:rPr>
        <w:noBreakHyphen/>
        <w:t>510.</w:t>
      </w:r>
      <w:r w:rsidRPr="00141B69">
        <w:rPr>
          <w:color w:val="000000"/>
          <w:u w:color="000000"/>
        </w:rPr>
        <w:tab/>
      </w:r>
      <w:r w:rsidRPr="00141B69">
        <w:rPr>
          <w:color w:val="000000"/>
          <w:u w:val="single" w:color="000000"/>
        </w:rPr>
        <w:t>(A)</w:t>
      </w:r>
      <w:r w:rsidRPr="00141B69">
        <w:rPr>
          <w:color w:val="000000"/>
          <w:u w:color="000000"/>
        </w:rPr>
        <w:tab/>
        <w:t>The council is composed of the following persons for terms as indicated: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the Governor or his designee, to serve as chairman, for the term of the Governor;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the Chief of the South Carolina Law Enforcement Division for the term of office for which he is appointed;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the Chairman of the Senate Judiciary Committee for his term of office in the Senate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the Chairman of the House of Representatives Judiciary Committee for his term of office in the House of Representatives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(5)</w:t>
      </w:r>
      <w:r w:rsidRPr="00141B69">
        <w:rPr>
          <w:color w:val="000000"/>
          <w:u w:color="000000"/>
        </w:rPr>
        <w:tab/>
        <w:t>the Director of the Department of Public Safety;</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(6)</w:t>
      </w:r>
      <w:r w:rsidRPr="00141B69">
        <w:rPr>
          <w:color w:val="000000"/>
          <w:u w:color="000000"/>
        </w:rPr>
        <w:tab/>
        <w:t>a sheriff appointed by the Governor for the term of office for which he is elected;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41B69">
        <w:rPr>
          <w:color w:val="000000"/>
          <w:u w:color="000000"/>
        </w:rPr>
        <w:tab/>
      </w:r>
      <w:r w:rsidRPr="00141B69">
        <w:rPr>
          <w:color w:val="000000"/>
          <w:u w:color="000000"/>
        </w:rPr>
        <w:tab/>
        <w:t>(7)</w:t>
      </w:r>
      <w:r w:rsidRPr="00141B69">
        <w:rPr>
          <w:color w:val="000000"/>
          <w:u w:color="000000"/>
        </w:rPr>
        <w:tab/>
      </w:r>
      <w:r w:rsidRPr="00141B69">
        <w:rPr>
          <w:color w:val="000000"/>
          <w:u w:val="single" w:color="000000"/>
        </w:rPr>
        <w:t>the Attorney General or his designee;</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(8)</w:t>
      </w:r>
      <w:r w:rsidRPr="00141B69">
        <w:rPr>
          <w:color w:val="000000"/>
          <w:u w:color="000000"/>
        </w:rPr>
        <w:tab/>
        <w:t xml:space="preserve">a municipal police chief appointed by the Governor for a term of two years; </w:t>
      </w:r>
      <w:r w:rsidRPr="00141B69">
        <w:rPr>
          <w:strike/>
          <w:color w:val="000000"/>
          <w:u w:color="000000"/>
        </w:rPr>
        <w:t>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strike/>
          <w:color w:val="000000"/>
          <w:u w:color="000000"/>
        </w:rPr>
        <w:t>(8)</w:t>
      </w:r>
      <w:r w:rsidRPr="00141B69">
        <w:rPr>
          <w:color w:val="000000"/>
          <w:u w:val="single" w:color="000000"/>
        </w:rPr>
        <w:t>(9)</w:t>
      </w:r>
      <w:r w:rsidRPr="00141B69">
        <w:rPr>
          <w:color w:val="000000"/>
          <w:u w:color="000000"/>
        </w:rPr>
        <w:tab/>
        <w:t>a victim representative appointed by the Governor for a term of four years</w:t>
      </w:r>
      <w:r w:rsidRPr="00141B69">
        <w:rPr>
          <w:color w:val="000000"/>
          <w:u w:val="single" w:color="000000"/>
        </w:rPr>
        <w:t>;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(10)</w:t>
      </w:r>
      <w:r w:rsidRPr="00141B69">
        <w:rPr>
          <w:color w:val="000000"/>
          <w:u w:color="000000"/>
        </w:rPr>
        <w:tab/>
      </w:r>
      <w:r w:rsidRPr="00141B69">
        <w:rPr>
          <w:color w:val="000000"/>
          <w:u w:val="single" w:color="000000"/>
        </w:rPr>
        <w:t>a victim with a documented history of victimization appointed by the Attorney General for a term of four years</w:t>
      </w:r>
      <w:r w:rsidRPr="00141B69">
        <w:rPr>
          <w:color w:val="000000"/>
          <w:u w:color="000000"/>
        </w:rPr>
        <w: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val="single" w:color="000000"/>
        </w:rPr>
        <w:t>(B)</w:t>
      </w:r>
      <w:r w:rsidRPr="00141B69">
        <w:rPr>
          <w:color w:val="000000"/>
          <w:u w:color="000000"/>
        </w:rPr>
        <w:tab/>
        <w:t>Any vacancy occurring must be filled in the manner of the original appointment for the unexpired portion of the term.”</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D.</w:t>
      </w:r>
      <w:r w:rsidRPr="00141B69">
        <w:rPr>
          <w:color w:val="000000"/>
          <w:u w:color="000000"/>
        </w:rPr>
        <w:tab/>
        <w:t>Section 23</w:t>
      </w:r>
      <w:r w:rsidRPr="00141B69">
        <w:rPr>
          <w:color w:val="000000"/>
          <w:u w:color="000000"/>
        </w:rPr>
        <w:noBreakHyphen/>
        <w:t>6</w:t>
      </w:r>
      <w:r w:rsidRPr="00141B69">
        <w:rPr>
          <w:color w:val="000000"/>
          <w:u w:color="000000"/>
        </w:rPr>
        <w:noBreakHyphen/>
        <w:t>520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 23</w:t>
      </w:r>
      <w:r w:rsidRPr="00141B69">
        <w:rPr>
          <w:color w:val="000000"/>
          <w:u w:color="000000"/>
        </w:rPr>
        <w:noBreakHyphen/>
        <w:t>6</w:t>
      </w:r>
      <w:r w:rsidRPr="00141B69">
        <w:rPr>
          <w:color w:val="000000"/>
          <w:u w:color="000000"/>
        </w:rPr>
        <w:noBreakHyphen/>
        <w:t>520.</w:t>
      </w:r>
      <w:r w:rsidRPr="00141B69">
        <w:rPr>
          <w:color w:val="000000"/>
          <w:u w:color="000000"/>
        </w:rPr>
        <w:tab/>
        <w:t>The council has the following duties to:</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recommend a hiring and promotion policy for commissioned personnel or officers to be administered under the sole authority of the director;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establish a process for the solicitation of applications for public safety grants and to review and approve the disbursement of funds available under Section 402 of Chapter 4 of Title 1 of the Federal Highway Safety Program, public law 89</w:t>
      </w:r>
      <w:r w:rsidRPr="00141B69">
        <w:rPr>
          <w:color w:val="000000"/>
          <w:u w:color="000000"/>
        </w:rPr>
        <w:noBreakHyphen/>
        <w:t>564 in a fair and equitable manner;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coordinate the use of department personnel by other state or local agencies or political subdivisions;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advise and consult on questions of jurisdiction and law enforcement and public safety activities between the Department of Public Safety, the South Carolina Law Enforcement Division and law enforcement agencies of local political subdivisions</w:t>
      </w:r>
      <w:r w:rsidRPr="00141B69">
        <w:rPr>
          <w:color w:val="000000"/>
          <w:u w:val="single" w:color="000000"/>
        </w:rPr>
        <w:t>; and</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val="single" w:color="000000"/>
        </w:rPr>
        <w:t>(5)</w:t>
      </w:r>
      <w:r w:rsidRPr="00141B69">
        <w:rPr>
          <w:color w:val="000000"/>
          <w:u w:color="000000"/>
        </w:rPr>
        <w:tab/>
      </w:r>
      <w:r w:rsidRPr="00141B69">
        <w:rPr>
          <w:color w:val="000000"/>
          <w:u w:val="single" w:color="000000"/>
        </w:rPr>
        <w:t>in collaboration with the Office of the Attorney General, South Carolina Crime Victim Services Division, Department of Crime Victim Assistance Grants establish a process to solicit and administer the disbursement of funds for Victims of Crime Act grants, the Violence Against Women Act grants, the State Victim’s Assistance Program grants available under Public Law 98</w:t>
      </w:r>
      <w:r w:rsidRPr="00141B69">
        <w:rPr>
          <w:color w:val="000000"/>
          <w:u w:val="single" w:color="000000"/>
        </w:rPr>
        <w:noBreakHyphen/>
        <w:t>473 establishing the Victims of Crime Act of 1984 and the Violence Against Women Act (VAWA</w:t>
      </w:r>
      <w:r w:rsidRPr="00141B69">
        <w:rPr>
          <w:color w:val="000000"/>
          <w:u w:val="single" w:color="000000"/>
        </w:rPr>
        <w:noBreakHyphen/>
        <w:t>I) established under Title IV of the Violent Crime Control and Law Enforcement Act of 1944, Public Law No. 103</w:t>
      </w:r>
      <w:r w:rsidRPr="00141B69">
        <w:rPr>
          <w:color w:val="000000"/>
          <w:u w:val="single" w:color="000000"/>
        </w:rPr>
        <w:noBreakHyphen/>
        <w:t>322, 108 Stat. 1796 (September 13, 1994), and all other crime victim service funding as provided by law, including, but not limited to, the authority to solicit for federal formula or discretionary grant awards and foundation funding</w:t>
      </w:r>
      <w:r w:rsidRPr="00141B69">
        <w:rPr>
          <w:color w:val="000000"/>
          <w:u w:color="000000"/>
        </w:rPr>
        <w:t>.”</w:t>
      </w:r>
    </w:p>
    <w:p w:rsidR="002E47A8" w:rsidRPr="00141B69" w:rsidRDefault="002E47A8"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9.</w:t>
      </w:r>
      <w:r w:rsidRPr="00141B69">
        <w:rPr>
          <w:color w:val="000000"/>
          <w:u w:color="000000"/>
        </w:rPr>
        <w:tab/>
        <w:t>Section 16</w:t>
      </w:r>
      <w:r w:rsidRPr="00141B69">
        <w:rPr>
          <w:color w:val="000000"/>
          <w:u w:color="000000"/>
        </w:rPr>
        <w:noBreakHyphen/>
        <w:t>15</w:t>
      </w:r>
      <w:r w:rsidRPr="00141B69">
        <w:rPr>
          <w:color w:val="000000"/>
          <w:u w:color="000000"/>
        </w:rPr>
        <w:noBreakHyphen/>
        <w:t>445(C) of the 1976 Code is amended to read:</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“(C)</w:t>
      </w:r>
      <w:r w:rsidRPr="00141B69">
        <w:rPr>
          <w:color w:val="000000"/>
          <w:u w:color="000000"/>
        </w:rPr>
        <w:tab/>
        <w:t>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agency which may use the property in the performance of its duties, destroy it, or sell it at public auction. Retained property may be sold at public auction after giving notice, in a newspaper of general circulation in the county, of the date, time, and place of the auction and a description of the property to be auctioned. After payment of the expenses of the auction, one</w:t>
      </w:r>
      <w:r w:rsidRPr="00141B69">
        <w:rPr>
          <w:color w:val="000000"/>
          <w:u w:color="000000"/>
        </w:rPr>
        <w:noBreakHyphen/>
        <w:t>half of the net proceeds may be retained by the arresting law enforcement agency, and one</w:t>
      </w:r>
      <w:r w:rsidRPr="00141B69">
        <w:rPr>
          <w:color w:val="000000"/>
          <w:u w:color="000000"/>
        </w:rPr>
        <w:noBreakHyphen/>
        <w:t xml:space="preserve">half must be remitted to the State Treasurer for deposit to the credit of the </w:t>
      </w:r>
      <w:r w:rsidRPr="00141B69">
        <w:rPr>
          <w:strike/>
          <w:color w:val="000000"/>
          <w:u w:color="000000"/>
        </w:rPr>
        <w:t>Victim’s</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 Victim</w:t>
      </w:r>
      <w:r w:rsidRPr="00141B69">
        <w:rPr>
          <w:color w:val="000000"/>
          <w:u w:color="000000"/>
        </w:rPr>
        <w:t xml:space="preserve"> Compensation Fund.”</w:t>
      </w:r>
    </w:p>
    <w:p w:rsidR="002E47A8" w:rsidRPr="00141B69" w:rsidRDefault="002E47A8"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10.</w:t>
      </w:r>
      <w:r w:rsidRPr="00141B69">
        <w:rPr>
          <w:color w:val="000000"/>
          <w:u w:color="000000"/>
        </w:rPr>
        <w:tab/>
        <w:t>Section 24</w:t>
      </w:r>
      <w:r w:rsidRPr="00141B69">
        <w:rPr>
          <w:color w:val="000000"/>
          <w:u w:color="000000"/>
        </w:rPr>
        <w:noBreakHyphen/>
        <w:t>3</w:t>
      </w:r>
      <w:r w:rsidRPr="00141B69">
        <w:rPr>
          <w:color w:val="000000"/>
          <w:u w:color="000000"/>
        </w:rPr>
        <w:noBreakHyphen/>
        <w:t>40(A)(2)(b) of the 1976 Code, as last amended by Act 237 of 2010, is further amended to read:</w:t>
      </w:r>
    </w:p>
    <w:p w:rsid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“(b)</w:t>
      </w:r>
      <w:r w:rsidRPr="00141B69">
        <w:rPr>
          <w:color w:val="000000"/>
          <w:u w:color="000000"/>
        </w:rPr>
        <w:tab/>
        <w:t xml:space="preserve">if the prisoner is employed in a prison industry program, ten percent must be directed to the </w:t>
      </w:r>
      <w:r w:rsidRPr="00141B69">
        <w:rPr>
          <w:strike/>
          <w:color w:val="000000"/>
          <w:u w:color="000000"/>
        </w:rPr>
        <w:t>State Office of Victim Assistance</w:t>
      </w:r>
      <w:r w:rsidRPr="00141B69">
        <w:rPr>
          <w:color w:val="000000"/>
          <w:u w:color="000000"/>
        </w:rPr>
        <w:t xml:space="preserve"> </w:t>
      </w:r>
      <w:r w:rsidRPr="00141B69">
        <w:rPr>
          <w:color w:val="000000"/>
          <w:u w:val="single" w:color="000000"/>
        </w:rPr>
        <w:t>Office of the Attorney General, South Carolina Crime Victim Services Division, Department of Crime Victim Compensation, Victim Compensation Fund</w:t>
      </w:r>
      <w:r w:rsidRPr="00141B69">
        <w:rPr>
          <w:color w:val="000000"/>
          <w:u w:color="000000"/>
        </w:rPr>
        <w:t xml:space="preserve"> for use in training, program development, victim compensation, and general administrative support pursuant to Section 16</w:t>
      </w:r>
      <w:r w:rsidRPr="00141B69">
        <w:rPr>
          <w:color w:val="000000"/>
          <w:u w:color="000000"/>
        </w:rPr>
        <w:noBreakHyphen/>
        <w:t>3</w:t>
      </w:r>
      <w:r w:rsidRPr="00141B69">
        <w:rPr>
          <w:color w:val="000000"/>
          <w:u w:color="000000"/>
        </w:rPr>
        <w:noBreakHyphen/>
        <w:t>1410 and ten percent must be retained by the department to support services provided by the department to victims of the incarcerated population.”</w:t>
      </w:r>
    </w:p>
    <w:p w:rsidR="002E47A8" w:rsidRPr="00141B69" w:rsidRDefault="002E47A8"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41B69">
        <w:rPr>
          <w:color w:val="000000"/>
          <w:u w:color="000000"/>
        </w:rPr>
        <w:tab/>
        <w:t>SECTION</w:t>
      </w:r>
      <w:r w:rsidRPr="00141B69">
        <w:rPr>
          <w:color w:val="000000"/>
          <w:u w:color="000000"/>
        </w:rPr>
        <w:tab/>
      </w:r>
      <w:r w:rsidRPr="00E32215">
        <w:t>11.</w:t>
      </w:r>
      <w:r w:rsidRPr="00E32215">
        <w:tab/>
        <w:t>Section 63</w:t>
      </w:r>
      <w:r w:rsidRPr="00E32215">
        <w:noBreakHyphen/>
        <w:t>19</w:t>
      </w:r>
      <w:r w:rsidRPr="00E32215">
        <w:noBreakHyphen/>
        <w:t>480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2215">
        <w:tab/>
        <w:t>“Section 63</w:t>
      </w:r>
      <w:r w:rsidRPr="00E32215">
        <w:noBreakHyphen/>
        <w:t>19</w:t>
      </w:r>
      <w:r w:rsidRPr="00E32215">
        <w:noBreakHyphen/>
        <w:t>480.</w:t>
      </w:r>
      <w:r w:rsidRPr="00E32215">
        <w:tab/>
        <w:t>There is created a fund within the Department of Juvenile Justice for the compensation of victims of crime. All contributions deducted from a juvenile’s wages pursuant to Section 63</w:t>
      </w:r>
      <w:r w:rsidRPr="00E32215">
        <w:noBreakHyphen/>
        <w:t>19</w:t>
      </w:r>
      <w:r w:rsidRPr="00E32215">
        <w:noBreakHyphen/>
        <w:t>450(E)(3) or 63</w:t>
      </w:r>
      <w:r w:rsidRPr="00E32215">
        <w:noBreakHyphen/>
        <w:t>19</w:t>
      </w:r>
      <w:r w:rsidRPr="00E32215">
        <w:noBreakHyphen/>
        <w:t>460(C)(3) must be deposited into this fund. Of the amount contributed to the fund by each juvenile, ninety</w:t>
      </w:r>
      <w:r w:rsidRPr="00E32215">
        <w:noBreakHyphen/>
        <w:t xml:space="preserve">five percent must be paid by the department on behalf of the juvenile as restitution to the victim or victims of the juvenile’s adjudicated crime as ordered by the family court or the releasing entity, and five percent must be submitted to the </w:t>
      </w:r>
      <w:r w:rsidRPr="00E32215">
        <w:rPr>
          <w:strike/>
        </w:rPr>
        <w:t>South Carolina Victims’ Compensation Fund</w:t>
      </w:r>
      <w:r w:rsidRPr="00E32215">
        <w:t xml:space="preserve"> </w:t>
      </w:r>
      <w:r w:rsidRPr="00E32215">
        <w:rPr>
          <w:u w:val="single"/>
        </w:rPr>
        <w:t>Office of the Attorney General, South Carolina Crime Victim Services Division, Department of Crime Victim Compensation, Victim Compensation Fund</w:t>
      </w:r>
      <w:r w:rsidRPr="00E32215">
        <w:t xml:space="preserve">. If the amount of restitution ordered has been paid in full or if there is no victim of the juvenile’s adjudicated crime, the juvenile’s contributions must be submitted to the </w:t>
      </w:r>
      <w:r w:rsidRPr="00E32215">
        <w:rPr>
          <w:strike/>
        </w:rPr>
        <w:t>South Carolina Victims’ Compensation Fund</w:t>
      </w:r>
      <w:r w:rsidRPr="00E32215">
        <w:t xml:space="preserve"> </w:t>
      </w:r>
      <w:r w:rsidRPr="00E32215">
        <w:rPr>
          <w:u w:val="single"/>
        </w:rPr>
        <w:t>Office of the Attorney General, South Carolina Crime Victim Services Division, Department of Crime Victim Compensation, Victim Compensation Fund</w:t>
      </w:r>
      <w:r w:rsidRPr="00E32215">
        <w:t>.”</w:t>
      </w:r>
    </w:p>
    <w:p w:rsidR="00526491" w:rsidRDefault="00526491"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color w:val="000000"/>
          <w:u w:color="000000"/>
        </w:rPr>
      </w:pPr>
    </w:p>
    <w:p w:rsidR="00141B69" w:rsidRPr="00141B69"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PART III</w:t>
      </w:r>
    </w:p>
    <w:p w:rsidR="00141B69" w:rsidRPr="00141B69"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Uniform Supplemental Schedule Form</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12.</w:t>
      </w:r>
      <w:r w:rsidRPr="00141B69">
        <w:rPr>
          <w:color w:val="000000"/>
          <w:u w:color="000000"/>
        </w:rPr>
        <w:tab/>
        <w:t>A.</w:t>
      </w:r>
      <w:r w:rsidRPr="00141B69">
        <w:rPr>
          <w:color w:val="000000"/>
          <w:u w:color="000000"/>
        </w:rPr>
        <w:tab/>
        <w:t>Section 14</w:t>
      </w:r>
      <w:r w:rsidRPr="00141B69">
        <w:rPr>
          <w:color w:val="000000"/>
          <w:u w:color="000000"/>
        </w:rPr>
        <w:noBreakHyphen/>
        <w:t>1</w:t>
      </w:r>
      <w:r w:rsidRPr="00141B69">
        <w:rPr>
          <w:color w:val="000000"/>
          <w:u w:color="000000"/>
        </w:rPr>
        <w:noBreakHyphen/>
        <w:t>206(E)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“(E)</w:t>
      </w:r>
      <w:r w:rsidRPr="00141B69">
        <w:rPr>
          <w:color w:val="000000"/>
          <w:u w:color="000000"/>
        </w:rPr>
        <w:tab/>
        <w:t>To ensure that fines and assessments imposed pursuant to this section and Section 14</w:t>
      </w:r>
      <w:r w:rsidRPr="00141B69">
        <w:rPr>
          <w:color w:val="000000"/>
          <w:u w:color="000000"/>
        </w:rPr>
        <w:noBreakHyphen/>
        <w:t>1</w:t>
      </w:r>
      <w:r w:rsidRPr="00141B69">
        <w:rPr>
          <w:color w:val="000000"/>
          <w:u w:color="000000"/>
        </w:rPr>
        <w:noBreakHyphen/>
        <w:t>209(A) are properly collected and remitted to the State Treasurer, the annual independent external audit required to be performed for each county pursuant to Section 4</w:t>
      </w:r>
      <w:r w:rsidRPr="00141B69">
        <w:rPr>
          <w:color w:val="000000"/>
          <w:u w:color="000000"/>
        </w:rPr>
        <w:noBreakHyphen/>
        <w:t>9</w:t>
      </w:r>
      <w:r w:rsidRPr="00141B69">
        <w:rPr>
          <w:color w:val="000000"/>
          <w:u w:color="000000"/>
        </w:rPr>
        <w:noBreakHyphen/>
        <w:t xml:space="preserve">150 must include a review of the accounting controls over the collection, reporting, and distribution of fines and assessments from the point of collection to the point of distribution and a </w:t>
      </w:r>
      <w:r w:rsidRPr="00141B69">
        <w:rPr>
          <w:strike/>
          <w:color w:val="000000"/>
          <w:u w:color="000000"/>
        </w:rPr>
        <w:t>supplementary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detailing all fines and assessments collected by the clerk of court for the court of general sessions, the amount remitted to the county treasurer, and the amount remitted to the State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 xml:space="preserve">To the extent that records are made available in the format determined pursuant to subsection (E)(4), the </w:t>
      </w:r>
      <w:r w:rsidRPr="00141B69">
        <w:rPr>
          <w:strike/>
          <w:color w:val="000000"/>
          <w:u w:color="000000"/>
        </w:rPr>
        <w:t>supplementary schedule</w:t>
      </w:r>
      <w:r w:rsidRPr="00141B69">
        <w:rPr>
          <w:color w:val="000000"/>
          <w:u w:color="000000"/>
        </w:rPr>
        <w:t xml:space="preserve"> </w:t>
      </w:r>
      <w:r w:rsidRPr="00141B69">
        <w:rPr>
          <w:color w:val="000000"/>
          <w:u w:val="single" w:color="000000"/>
        </w:rPr>
        <w:t>Uniform Supplemental Schedule Form developed by the Office of the Attorney General, South Carolina Crime Victim Services Division, must be used by all counties and municipalities and</w:t>
      </w:r>
      <w:r w:rsidRPr="00141B69">
        <w:rPr>
          <w:color w:val="000000"/>
          <w:u w:color="000000"/>
        </w:rPr>
        <w:t xml:space="preserve"> must include the following elements: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(a)</w:t>
      </w:r>
      <w:r w:rsidRPr="00141B69">
        <w:rPr>
          <w:color w:val="000000"/>
          <w:u w:color="000000"/>
        </w:rPr>
        <w:tab/>
        <w:t>all fines collected by the clerk of court for the court of general sessions;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(b)</w:t>
      </w:r>
      <w:r w:rsidRPr="00141B69">
        <w:rPr>
          <w:color w:val="000000"/>
          <w:u w:color="000000"/>
        </w:rPr>
        <w:tab/>
        <w:t>all assessments collected by the clerk of court for the court of general sessions;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(c)</w:t>
      </w:r>
      <w:r w:rsidRPr="00141B69">
        <w:rPr>
          <w:color w:val="000000"/>
          <w:u w:color="000000"/>
        </w:rPr>
        <w:tab/>
        <w:t>the amount of fines retained by the county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(d)</w:t>
      </w:r>
      <w:r w:rsidRPr="00141B69">
        <w:rPr>
          <w:color w:val="000000"/>
          <w:u w:color="000000"/>
        </w:rPr>
        <w:tab/>
        <w:t>the amount of assessments retained by the county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(e)</w:t>
      </w:r>
      <w:r w:rsidRPr="00141B69">
        <w:rPr>
          <w:color w:val="000000"/>
          <w:u w:color="000000"/>
        </w:rPr>
        <w:tab/>
        <w:t>the amount of fines and assessments remitted to the State Treasurer pursuant to this section;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(f)</w:t>
      </w:r>
      <w:r w:rsidRPr="00141B69">
        <w:rPr>
          <w:color w:val="000000"/>
          <w:u w:color="000000"/>
        </w:rPr>
        <w:tab/>
        <w:t>the total funds, by source, allocated to victim services activities, how those funds were expended, and any balances carried forward.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 xml:space="preserve">The </w:t>
      </w:r>
      <w:r w:rsidRPr="00141B69">
        <w:rPr>
          <w:strike/>
          <w:color w:val="000000"/>
          <w:u w:color="000000"/>
        </w:rPr>
        <w:t>supplementary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must be included in the external auditor’s report </w:t>
      </w:r>
      <w:r w:rsidRPr="00141B69">
        <w:rPr>
          <w:strike/>
          <w:color w:val="000000"/>
          <w:u w:color="000000"/>
        </w:rPr>
        <w:t>by an ‘in relation to’ paragraph</w:t>
      </w:r>
      <w:r w:rsidRPr="00141B69">
        <w:rPr>
          <w:color w:val="000000"/>
          <w:u w:color="000000"/>
        </w:rPr>
        <w:t xml:space="preserve"> as required by generally accepted auditing standards when information accompanies the basic financial statements in auditor submitted documents.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 xml:space="preserve">Within thirty days of issuance of the audited financial statement, the county must submit to the State Treasurer a copy of the audited financial statement and a statement of the actual cost associated with the preparation of the </w:t>
      </w:r>
      <w:r w:rsidRPr="00141B69">
        <w:rPr>
          <w:strike/>
          <w:color w:val="000000"/>
          <w:u w:color="000000"/>
        </w:rPr>
        <w:t>supplemental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required in this subsection. Upon submission to the State Treasurer, the county may retain and pay from the fines and assessments collected pursuant to this section the actual expense charged by the external auditor for the preparation of the </w:t>
      </w:r>
      <w:r w:rsidRPr="00141B69">
        <w:rPr>
          <w:strike/>
          <w:color w:val="000000"/>
          <w:u w:color="000000"/>
        </w:rPr>
        <w:t>supplemental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required in this subsection, not to exceed one thousand dollars each year.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The clerk of court and county treasurer shall keep records of fines and assessments required to be reviewed pursuant to this subsection in the format determined by the county council and make those records available for review.”</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B.</w:t>
      </w:r>
      <w:r w:rsidRPr="00141B69">
        <w:rPr>
          <w:color w:val="000000"/>
          <w:u w:color="000000"/>
        </w:rPr>
        <w:tab/>
        <w:t>Section 14</w:t>
      </w:r>
      <w:r w:rsidRPr="00141B69">
        <w:rPr>
          <w:color w:val="000000"/>
          <w:u w:color="000000"/>
        </w:rPr>
        <w:noBreakHyphen/>
        <w:t>1</w:t>
      </w:r>
      <w:r w:rsidRPr="00141B69">
        <w:rPr>
          <w:color w:val="000000"/>
          <w:u w:color="000000"/>
        </w:rPr>
        <w:noBreakHyphen/>
        <w:t>207(E)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“(E)</w:t>
      </w:r>
      <w:r w:rsidRPr="00141B69">
        <w:rPr>
          <w:color w:val="000000"/>
          <w:u w:color="000000"/>
        </w:rPr>
        <w:tab/>
        <w:t>To ensure that fines and assessments imposed pursuant to this section and Section 14</w:t>
      </w:r>
      <w:r w:rsidRPr="00141B69">
        <w:rPr>
          <w:color w:val="000000"/>
          <w:u w:color="000000"/>
        </w:rPr>
        <w:noBreakHyphen/>
        <w:t>1</w:t>
      </w:r>
      <w:r w:rsidRPr="00141B69">
        <w:rPr>
          <w:color w:val="000000"/>
          <w:u w:color="000000"/>
        </w:rPr>
        <w:noBreakHyphen/>
        <w:t>209(A) are properly collected and remitted to the State Treasurer, the annual independent external audit required to be performed for each county pursuant to Section 4</w:t>
      </w:r>
      <w:r w:rsidRPr="00141B69">
        <w:rPr>
          <w:color w:val="000000"/>
          <w:u w:color="000000"/>
        </w:rPr>
        <w:noBreakHyphen/>
        <w:t>9</w:t>
      </w:r>
      <w:r w:rsidRPr="00141B69">
        <w:rPr>
          <w:color w:val="000000"/>
          <w:u w:color="000000"/>
        </w:rPr>
        <w:noBreakHyphen/>
        <w:t xml:space="preserve">150 must include a review of the accounting controls over the collection, reporting, and distribution of fines and assessments from the point of collection to the point of distribution and a </w:t>
      </w:r>
      <w:r w:rsidRPr="00141B69">
        <w:rPr>
          <w:strike/>
          <w:color w:val="000000"/>
          <w:u w:color="000000"/>
        </w:rPr>
        <w:t>supplementary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detailing all fines and assessments collected by the magistrate’s court of that county, the amount remitted to the county treasurer, and the amount remitted to the State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 xml:space="preserve">To the extent that records are made available in the format determined pursuant to subsection (E)(4), the </w:t>
      </w:r>
      <w:r w:rsidRPr="00141B69">
        <w:rPr>
          <w:strike/>
          <w:color w:val="000000"/>
          <w:u w:color="000000"/>
        </w:rPr>
        <w:t>supplementary schedule</w:t>
      </w:r>
      <w:r w:rsidRPr="00141B69">
        <w:rPr>
          <w:color w:val="000000"/>
          <w:u w:color="000000"/>
        </w:rPr>
        <w:t xml:space="preserve"> </w:t>
      </w:r>
      <w:r w:rsidRPr="00141B69">
        <w:rPr>
          <w:color w:val="000000"/>
          <w:u w:val="single" w:color="000000"/>
        </w:rPr>
        <w:t>Uniform Supplemental Schedule Form developed by the Office of the Attorney General, South Carolina Crime Victim Services Division, must be used by all counties and municipalities to report victim services funds and</w:t>
      </w:r>
      <w:r w:rsidRPr="00141B69">
        <w:rPr>
          <w:color w:val="000000"/>
          <w:u w:color="000000"/>
        </w:rPr>
        <w:t xml:space="preserve"> must include the following elements: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(a)</w:t>
      </w:r>
      <w:r w:rsidRPr="00141B69">
        <w:rPr>
          <w:color w:val="000000"/>
          <w:u w:color="000000"/>
        </w:rPr>
        <w:tab/>
        <w:t>all fines collected by the magistrate’s court;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(b)</w:t>
      </w:r>
      <w:r w:rsidRPr="00141B69">
        <w:rPr>
          <w:color w:val="000000"/>
          <w:u w:color="000000"/>
        </w:rPr>
        <w:tab/>
        <w:t>all assessments collected by the magistrate’s court;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(c)</w:t>
      </w:r>
      <w:r w:rsidRPr="00141B69">
        <w:rPr>
          <w:color w:val="000000"/>
          <w:u w:color="000000"/>
        </w:rPr>
        <w:tab/>
        <w:t>the amount of fines retained by the county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(d)</w:t>
      </w:r>
      <w:r w:rsidRPr="00141B69">
        <w:rPr>
          <w:color w:val="000000"/>
          <w:u w:color="000000"/>
        </w:rPr>
        <w:tab/>
        <w:t>the amount of assessments retained by the county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(e)</w:t>
      </w:r>
      <w:r w:rsidRPr="00141B69">
        <w:rPr>
          <w:color w:val="000000"/>
          <w:u w:color="000000"/>
        </w:rPr>
        <w:tab/>
        <w:t>the amount of fines and assessments remitted to the State Treasurer pursuant to this section;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(f)</w:t>
      </w:r>
      <w:r w:rsidRPr="00141B69">
        <w:rPr>
          <w:color w:val="000000"/>
          <w:u w:color="000000"/>
        </w:rPr>
        <w:tab/>
        <w:t>the total funds, by source, allocated to victim services activities, how those funds were expended, and any balances carried forward.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 xml:space="preserve">The </w:t>
      </w:r>
      <w:r w:rsidRPr="00141B69">
        <w:rPr>
          <w:strike/>
          <w:color w:val="000000"/>
          <w:u w:color="000000"/>
        </w:rPr>
        <w:t>supplementary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must be included in the external auditor’s report </w:t>
      </w:r>
      <w:r w:rsidRPr="00141B69">
        <w:rPr>
          <w:strike/>
          <w:color w:val="000000"/>
          <w:u w:color="000000"/>
        </w:rPr>
        <w:t>by an ‘in relation to’ paragraph</w:t>
      </w:r>
      <w:r w:rsidRPr="00141B69">
        <w:rPr>
          <w:color w:val="000000"/>
          <w:u w:color="000000"/>
        </w:rPr>
        <w:t xml:space="preserve"> as required by generally accepted auditing standards when information accompanies the basic financial statements in auditor submitted documents.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 xml:space="preserve">Within thirty days of issuance of the audited financial statement, the county must submit to the State Treasurer a copy of the audited financial statement and a statement of the actual cost associated with the preparation of the </w:t>
      </w:r>
      <w:r w:rsidRPr="00141B69">
        <w:rPr>
          <w:strike/>
          <w:color w:val="000000"/>
          <w:u w:color="000000"/>
        </w:rPr>
        <w:t>supplemental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required in this section. Upon submission to the State Treasurer, the county may retain and pay from the fines and assessments collected pursuant to this section the actual expense charged by the external auditor for the preparation of the </w:t>
      </w:r>
      <w:r w:rsidRPr="00141B69">
        <w:rPr>
          <w:strike/>
          <w:color w:val="000000"/>
          <w:u w:color="000000"/>
        </w:rPr>
        <w:t>supplemental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required in this subsection, not to exceed one thousand dollars each year.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The clerk of court and county treasurer shall keep records of fines and assessments required to be reviewed pursuant to this subsection in the format determined by the county council and make those records available for review.”</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C.</w:t>
      </w:r>
      <w:r w:rsidRPr="00141B69">
        <w:rPr>
          <w:color w:val="000000"/>
          <w:u w:color="000000"/>
        </w:rPr>
        <w:tab/>
        <w:t>Section 14</w:t>
      </w:r>
      <w:r w:rsidRPr="00141B69">
        <w:rPr>
          <w:color w:val="000000"/>
          <w:u w:color="000000"/>
        </w:rPr>
        <w:noBreakHyphen/>
        <w:t>1</w:t>
      </w:r>
      <w:r w:rsidRPr="00141B69">
        <w:rPr>
          <w:color w:val="000000"/>
          <w:u w:color="000000"/>
        </w:rPr>
        <w:noBreakHyphen/>
        <w:t>208(E) of the 1976 Code is amended to read: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“(E)</w:t>
      </w:r>
      <w:r w:rsidRPr="00141B69">
        <w:rPr>
          <w:color w:val="000000"/>
          <w:u w:color="000000"/>
        </w:rPr>
        <w:tab/>
        <w:t>To ensure that fines and assessments imposed pursuant to this section and Section 14</w:t>
      </w:r>
      <w:r w:rsidRPr="00141B69">
        <w:rPr>
          <w:color w:val="000000"/>
          <w:u w:color="000000"/>
        </w:rPr>
        <w:noBreakHyphen/>
        <w:t>1</w:t>
      </w:r>
      <w:r w:rsidRPr="00141B69">
        <w:rPr>
          <w:color w:val="000000"/>
          <w:u w:color="000000"/>
        </w:rPr>
        <w:noBreakHyphen/>
        <w:t>209(A) are properly collected and remitted to the State Treasurer, the annual independent external audit required to be performed for each municipality pursuant to Section 5</w:t>
      </w:r>
      <w:r w:rsidRPr="00141B69">
        <w:rPr>
          <w:color w:val="000000"/>
          <w:u w:color="000000"/>
        </w:rPr>
        <w:noBreakHyphen/>
        <w:t>7</w:t>
      </w:r>
      <w:r w:rsidRPr="00141B69">
        <w:rPr>
          <w:color w:val="000000"/>
          <w:u w:color="000000"/>
        </w:rPr>
        <w:noBreakHyphen/>
        <w:t xml:space="preserve">240 must include a review of the accounting controls over the collection, reporting, and distribution of fines and assessments from the point of collection to the point of distribution and a </w:t>
      </w:r>
      <w:r w:rsidRPr="00141B69">
        <w:rPr>
          <w:strike/>
          <w:color w:val="000000"/>
          <w:u w:color="000000"/>
        </w:rPr>
        <w:t>supplementary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detailing all fines and assessments collected at the court level, the amount remitted to the municipal treasurer, and the amount remitted to the State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(1)</w:t>
      </w:r>
      <w:r w:rsidRPr="00141B69">
        <w:rPr>
          <w:color w:val="000000"/>
          <w:u w:color="000000"/>
        </w:rPr>
        <w:tab/>
        <w:t xml:space="preserve">To the extent that records are made available in the format determined pursuant to subsection (E)(4), the </w:t>
      </w:r>
      <w:r w:rsidRPr="00141B69">
        <w:rPr>
          <w:strike/>
          <w:color w:val="000000"/>
          <w:u w:color="000000"/>
        </w:rPr>
        <w:t>supplementary schedule</w:t>
      </w:r>
      <w:r w:rsidRPr="00141B69">
        <w:rPr>
          <w:color w:val="000000"/>
          <w:u w:color="000000"/>
        </w:rPr>
        <w:t xml:space="preserve"> </w:t>
      </w:r>
      <w:r w:rsidRPr="00141B69">
        <w:rPr>
          <w:color w:val="000000"/>
          <w:u w:val="single" w:color="000000"/>
        </w:rPr>
        <w:t>Uniform Supplemental Schedule Form developed by the Office of the Attorney General, South Carolina Crime Victim Services Division, must be used by all counties and municipalities to report their crime victim services funds and</w:t>
      </w:r>
      <w:r w:rsidRPr="00141B69">
        <w:rPr>
          <w:color w:val="000000"/>
          <w:u w:color="000000"/>
        </w:rPr>
        <w:t xml:space="preserve"> must include the following elements: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(a)</w:t>
      </w:r>
      <w:r w:rsidRPr="00141B69">
        <w:rPr>
          <w:color w:val="000000"/>
          <w:u w:color="000000"/>
        </w:rPr>
        <w:tab/>
        <w:t>all fines collected by the clerk of court for the municipal court;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(b)</w:t>
      </w:r>
      <w:r w:rsidRPr="00141B69">
        <w:rPr>
          <w:color w:val="000000"/>
          <w:u w:color="000000"/>
        </w:rPr>
        <w:tab/>
        <w:t>all assessments collected by the clerk of court for the municipal court;</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(c)</w:t>
      </w:r>
      <w:r w:rsidRPr="00141B69">
        <w:rPr>
          <w:color w:val="000000"/>
          <w:u w:color="000000"/>
        </w:rPr>
        <w:tab/>
        <w:t>the amount of fines retained by the municipal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(d)</w:t>
      </w:r>
      <w:r w:rsidRPr="00141B69">
        <w:rPr>
          <w:color w:val="000000"/>
          <w:u w:color="000000"/>
        </w:rPr>
        <w:tab/>
        <w:t>the amount of assessments retained by the municipal treasurer;</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(e)</w:t>
      </w:r>
      <w:r w:rsidRPr="00141B69">
        <w:rPr>
          <w:color w:val="000000"/>
          <w:u w:color="000000"/>
        </w:rPr>
        <w:tab/>
        <w:t>the amount of fines and assessments remitted to the State Treasurer pursuant to this section; and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r>
      <w:r w:rsidRPr="00141B69">
        <w:rPr>
          <w:color w:val="000000"/>
          <w:u w:color="000000"/>
        </w:rPr>
        <w:tab/>
        <w:t>(f)</w:t>
      </w:r>
      <w:r w:rsidRPr="00141B69">
        <w:rPr>
          <w:color w:val="000000"/>
          <w:u w:color="000000"/>
        </w:rPr>
        <w:tab/>
        <w:t>the total funds, by source, allocated to victim services activities, how those funds were expended, and any balances carried forward.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(2)</w:t>
      </w:r>
      <w:r w:rsidRPr="00141B69">
        <w:rPr>
          <w:color w:val="000000"/>
          <w:u w:color="000000"/>
        </w:rPr>
        <w:tab/>
        <w:t xml:space="preserve">The </w:t>
      </w:r>
      <w:r w:rsidRPr="00141B69">
        <w:rPr>
          <w:strike/>
          <w:color w:val="000000"/>
          <w:u w:color="000000"/>
        </w:rPr>
        <w:t>supplementary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must be included in the external auditor’s report </w:t>
      </w:r>
      <w:r w:rsidRPr="00141B69">
        <w:rPr>
          <w:strike/>
          <w:color w:val="000000"/>
          <w:u w:color="000000"/>
        </w:rPr>
        <w:t>by an ‘in relation to’ paragraph</w:t>
      </w:r>
      <w:r w:rsidRPr="00141B69">
        <w:rPr>
          <w:color w:val="000000"/>
          <w:u w:color="000000"/>
        </w:rPr>
        <w:t xml:space="preserve"> as required by generally accepted auditing standards when information accompanies the basic financial statements in auditor submitted documents.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(3)</w:t>
      </w:r>
      <w:r w:rsidRPr="00141B69">
        <w:rPr>
          <w:color w:val="000000"/>
          <w:u w:color="000000"/>
        </w:rPr>
        <w:tab/>
        <w:t xml:space="preserve">Within thirty days of issuance of the audited financial statement, the municipality must submit to the State Treasurer a copy of the audited financial statement and a statement of the actual cost associated with the preparation of the </w:t>
      </w:r>
      <w:r w:rsidRPr="00141B69">
        <w:rPr>
          <w:strike/>
          <w:color w:val="000000"/>
          <w:u w:color="000000"/>
        </w:rPr>
        <w:t>supplemental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required in this section. Upon submission to the State Treasurer, the municipality may retain and pay from the fines and assessments collected pursuant to this section the actual expense charged by the external auditor for the preparation of the </w:t>
      </w:r>
      <w:r w:rsidRPr="00141B69">
        <w:rPr>
          <w:strike/>
          <w:color w:val="000000"/>
          <w:u w:color="000000"/>
        </w:rPr>
        <w:t>supplemental schedule</w:t>
      </w:r>
      <w:r w:rsidRPr="00141B69">
        <w:rPr>
          <w:color w:val="000000"/>
          <w:u w:color="000000"/>
        </w:rPr>
        <w:t xml:space="preserve"> </w:t>
      </w:r>
      <w:r w:rsidRPr="00141B69">
        <w:rPr>
          <w:color w:val="000000"/>
          <w:u w:val="single" w:color="000000"/>
        </w:rPr>
        <w:t>Uniform Supplemental Schedule Form</w:t>
      </w:r>
      <w:r w:rsidRPr="00141B69">
        <w:rPr>
          <w:color w:val="000000"/>
          <w:u w:color="000000"/>
        </w:rPr>
        <w:t xml:space="preserve"> required in this subsection, not to exceed one thousand dollars each year.</w:t>
      </w:r>
    </w:p>
    <w:p w:rsidR="00526491" w:rsidRDefault="00141B69" w:rsidP="002E4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141B69">
        <w:rPr>
          <w:color w:val="000000"/>
          <w:u w:color="000000"/>
        </w:rPr>
        <w:tab/>
        <w:t>(4)</w:t>
      </w:r>
      <w:r w:rsidRPr="00141B69">
        <w:rPr>
          <w:color w:val="000000"/>
          <w:u w:color="000000"/>
        </w:rPr>
        <w:tab/>
        <w:t>The clerk of court and municipal treasurer shall keep records of fines and assessments required to be reviewed pursuant to this subsection in the format determined by the municipal governing body and make those records available for review.”</w:t>
      </w:r>
    </w:p>
    <w:p w:rsidR="00141B69" w:rsidRPr="00E32215"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r w:rsidRPr="00E32215">
        <w:rPr>
          <w:snapToGrid w:val="0"/>
        </w:rPr>
        <w:t>PART IV</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E32215">
        <w:rPr>
          <w:snapToGrid w:val="0"/>
        </w:rPr>
        <w:tab/>
        <w:t>SECTION</w:t>
      </w:r>
      <w:r w:rsidRPr="00E32215">
        <w:rPr>
          <w:snapToGrid w:val="0"/>
        </w:rPr>
        <w:tab/>
        <w:t>13.</w:t>
      </w:r>
      <w:r w:rsidRPr="00E32215">
        <w:rPr>
          <w:snapToGrid w:val="0"/>
        </w:rPr>
        <w:tab/>
        <w:t>A.</w:t>
      </w:r>
      <w:r w:rsidRPr="00E32215">
        <w:rPr>
          <w:snapToGrid w:val="0"/>
        </w:rPr>
        <w:tab/>
        <w:t>Chapter 1, Title 14 of the 1976 Code is amended by adding:</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E32215">
        <w:rPr>
          <w:snapToGrid w:val="0"/>
        </w:rPr>
        <w:tab/>
        <w:t>“Section 14</w:t>
      </w:r>
      <w:r w:rsidRPr="00E32215">
        <w:rPr>
          <w:snapToGrid w:val="0"/>
        </w:rPr>
        <w:noBreakHyphen/>
        <w:t>1</w:t>
      </w:r>
      <w:r w:rsidRPr="00E32215">
        <w:rPr>
          <w:snapToGrid w:val="0"/>
        </w:rPr>
        <w:noBreakHyphen/>
        <w:t>211.5.</w:t>
      </w:r>
      <w:r w:rsidRPr="00E32215">
        <w:rPr>
          <w:snapToGrid w:val="0"/>
        </w:rPr>
        <w:tab/>
        <w:t>The Department of Crime Victim Assistance Grants shall offer training and technical assistance to each municipality and county annually on the acceptable use of both priority one and priority two funds and funds available for competitive bid.”</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E32215">
        <w:rPr>
          <w:snapToGrid w:val="0"/>
        </w:rPr>
        <w:t>B.</w:t>
      </w:r>
      <w:r w:rsidRPr="00E32215">
        <w:rPr>
          <w:snapToGrid w:val="0"/>
        </w:rPr>
        <w:tab/>
        <w:t>Chapter 1, Title 14 of the 1976 Code is amended by adding:</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E32215">
        <w:rPr>
          <w:snapToGrid w:val="0"/>
        </w:rPr>
        <w:tab/>
        <w:t>“Section 14</w:t>
      </w:r>
      <w:r w:rsidRPr="00E32215">
        <w:rPr>
          <w:snapToGrid w:val="0"/>
        </w:rPr>
        <w:noBreakHyphen/>
        <w:t>1</w:t>
      </w:r>
      <w:r w:rsidRPr="00E32215">
        <w:rPr>
          <w:snapToGrid w:val="0"/>
        </w:rPr>
        <w:noBreakHyphen/>
        <w:t>211.6.</w:t>
      </w:r>
      <w:r w:rsidRPr="00E32215">
        <w:rPr>
          <w:snapToGrid w:val="0"/>
        </w:rPr>
        <w:tab/>
        <w:t>(A)</w:t>
      </w:r>
      <w:r w:rsidRPr="00E32215">
        <w:rPr>
          <w:snapToGrid w:val="0"/>
        </w:rPr>
        <w:tab/>
        <w:t>If the State Auditor finds that any county treasurer, municipal treasurer, county clerk of court, magistrate, or municipal court has not properly allocated revenue generated from court fines, fines, and assessments to the crime victim funds or has not properly expended crime victim funds, pursuant to Sections 14</w:t>
      </w:r>
      <w:r w:rsidRPr="00E32215">
        <w:rPr>
          <w:snapToGrid w:val="0"/>
        </w:rPr>
        <w:noBreakHyphen/>
        <w:t>1</w:t>
      </w:r>
      <w:r w:rsidRPr="00E32215">
        <w:rPr>
          <w:snapToGrid w:val="0"/>
        </w:rPr>
        <w:noBreakHyphen/>
        <w:t>206(B) and (D), 14</w:t>
      </w:r>
      <w:r w:rsidRPr="00E32215">
        <w:rPr>
          <w:snapToGrid w:val="0"/>
        </w:rPr>
        <w:noBreakHyphen/>
        <w:t>1</w:t>
      </w:r>
      <w:r w:rsidRPr="00E32215">
        <w:rPr>
          <w:snapToGrid w:val="0"/>
        </w:rPr>
        <w:noBreakHyphen/>
        <w:t>207(B) and (D), 14</w:t>
      </w:r>
      <w:r w:rsidRPr="00E32215">
        <w:rPr>
          <w:snapToGrid w:val="0"/>
        </w:rPr>
        <w:noBreakHyphen/>
        <w:t>1</w:t>
      </w:r>
      <w:r w:rsidRPr="00E32215">
        <w:rPr>
          <w:snapToGrid w:val="0"/>
        </w:rPr>
        <w:noBreakHyphen/>
        <w:t>208(B) and (D), and 14</w:t>
      </w:r>
      <w:r w:rsidRPr="00E32215">
        <w:rPr>
          <w:snapToGrid w:val="0"/>
        </w:rPr>
        <w:noBreakHyphen/>
        <w:t>1</w:t>
      </w:r>
      <w:r w:rsidRPr="00E32215">
        <w:rPr>
          <w:snapToGrid w:val="0"/>
        </w:rPr>
        <w:noBreakHyphen/>
        <w:t>211(B), the State Auditor shall notify the Office of the Attorney General, South Carolina Crime Victim Services Division.  The division is authorized to conduct an audit, which must include both a programmatic review and financial audit of any entity or nonprofit organization receiving victim assistance funding, based on the referrals from the State Auditor or complaints of a specific nature received by the division to ensure that crime victim funds are expended in accordance with the law.  Guidelines for the expenditure of these funds shall be developed in collaboration with the Victim Services Coordinating Council.  The Victim Services Coordinating Council, in collaboration with the director of the division, shall develop these guidelines to ensure any expenditure that meets the parameters of Article 15, Chapter 3, Title 16 is an allowable expenditure.</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E32215">
        <w:rPr>
          <w:snapToGrid w:val="0"/>
        </w:rPr>
        <w:tab/>
        <w:t>(B)</w:t>
      </w:r>
      <w:r w:rsidRPr="00E32215">
        <w:rPr>
          <w:snapToGrid w:val="0"/>
        </w:rPr>
        <w:tab/>
        <w:t>Any local entity or nonprofit organization that receives funding from revenue generated from crime victim funds is required to submit their budget for the expenditure of these funds to the Office of the Attorney General, South Carolina Crime Victim Services Division within thirty days of the budget’s approval by the governing body of the entity or nonprofit organization.  Failure to comply with this provision shall cause the division to initiate a programmatic review and a financial audit of the entity’s or nonprofit organization’s expenditures of victim assistance funds.  Additionally, the division will place the name of the noncompliant entity or nonprofit organization on its website, where it shall remain until such time as the noncompliant entity or nonprofit organization is in compliance with the terms of this section.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2215">
        <w:rPr>
          <w:snapToGrid w:val="0"/>
        </w:rPr>
        <w:tab/>
        <w:t>(C)</w:t>
      </w:r>
      <w:r w:rsidRPr="00E32215">
        <w:rPr>
          <w:snapToGrid w:val="0"/>
        </w:rPr>
        <w:tab/>
        <w:t>Any entity or nonprofit organization receiving victim assistance funding must cooperate and provide expenditure and program data requested by the division.  If the division finds an error, the entity or nonprofit organization has ninety days to rectify the error.  An error constitutes an entity or nonprofit organization spending victim assistance funding on unauthorized items as determined by the division.  If the entity or nonprofit organization fails to cooperate with the programmatic review and financial audit or to rectify the error within ninety days, the division shall assess and collect a penalty in the amount of the unauthorized expenditure plus fifteen hundred dollars against the entity or nonprofit organization for improper expenditures.  This penalty which includes the fifteen hundred dollars must be paid within thirty days of the notification by the division to the entity or nonprofit organization that the entity or nonprofit organization is in noncompliance with the provisions of this section.  All penalties received by the division shall be credited to the General Fund of the State.  If the penalty is not received by the division within thirty days of the notification, the political subdivision must deduct the amount of the penalty from the entity’s or nonprofit organization’s subsequent fiscal year appropriation.”</w:t>
      </w:r>
    </w:p>
    <w:p w:rsidR="00526491" w:rsidRDefault="00526491"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PART V</w:t>
      </w:r>
    </w:p>
    <w:p w:rsidR="00141B69" w:rsidRPr="00141B69"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References to Restructured Entities</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14.</w:t>
      </w:r>
      <w:r w:rsidRPr="00141B69">
        <w:rPr>
          <w:color w:val="000000"/>
          <w:u w:color="000000"/>
        </w:rPr>
        <w:tab/>
        <w:t>Any reference in the 1976 Code to the South Carolina Victims’ Compensation Fund, or any other variation thereof, shall mean the South Carolina Victim Compensation Fund administered by the Office of the Attorney General, South Carolina Crime Victim Services Division, Department of Crime Victim Compensation, Victim Compensation Fund.</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Any reference in the 1976 Code to the State Office of Victim Assistance, or any variation thereof, shall mean the Office of the Attorney General, South Carolina Crime Victim Services Division.</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r>
      <w:r w:rsidRPr="00E32215">
        <w:rPr>
          <w:snapToGrid w:val="0"/>
        </w:rPr>
        <w:t>Any reference in the 1976 Code to the Office of the Crime Victims’ Ombudsman of the Governor’s Office, or any variation thereof, shall mean the Office of the Attorney General, South Carolina Crime Victim Services Division, Department of Crime Victim Ombudsman.</w:t>
      </w:r>
    </w:p>
    <w:p w:rsidR="00526491" w:rsidRDefault="00526491"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p>
    <w:p w:rsidR="00141B69" w:rsidRPr="00141B69"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PART VI</w:t>
      </w:r>
    </w:p>
    <w:p w:rsidR="00141B69" w:rsidRPr="00141B69"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Savings and Severability</w:t>
      </w: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15.</w:t>
      </w:r>
      <w:r w:rsidRPr="00141B69">
        <w:rPr>
          <w:color w:val="000000"/>
          <w:u w:color="000000"/>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26491" w:rsidRDefault="00526491"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t>16.</w:t>
      </w:r>
      <w:r w:rsidRPr="00141B69">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26491" w:rsidRDefault="00526491"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41B69" w:rsidRPr="00141B69"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PART VII</w:t>
      </w:r>
    </w:p>
    <w:p w:rsidR="00141B69" w:rsidRPr="00141B69"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41B69">
        <w:rPr>
          <w:color w:val="000000"/>
          <w:u w:color="000000"/>
        </w:rPr>
        <w:t>Time Effective</w:t>
      </w:r>
    </w:p>
    <w:p w:rsidR="00141B69" w:rsidRPr="00141B69" w:rsidRDefault="00141B69" w:rsidP="002E4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41B69">
        <w:rPr>
          <w:color w:val="000000"/>
          <w:u w:color="000000"/>
        </w:rPr>
        <w:tab/>
        <w:t>SECTION</w:t>
      </w:r>
      <w:r w:rsidRPr="00141B69">
        <w:rPr>
          <w:color w:val="000000"/>
          <w:u w:color="000000"/>
        </w:rPr>
        <w:tab/>
      </w:r>
      <w:r w:rsidRPr="00141B69">
        <w:rPr>
          <w:u w:color="000000"/>
        </w:rPr>
        <w:t>17.</w:t>
      </w:r>
      <w:r w:rsidRPr="00141B69">
        <w:rPr>
          <w:u w:color="000000"/>
        </w:rPr>
        <w:tab/>
        <w:t>This act takes effect on July 1, 2017.</w:t>
      </w:r>
      <w:r w:rsidR="002E47A8">
        <w:rPr>
          <w:u w:color="000000"/>
        </w:rPr>
        <w:t xml:space="preserve"> /</w:t>
      </w:r>
    </w:p>
    <w:p w:rsidR="00141B69" w:rsidRPr="00E32215"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2215">
        <w:tab/>
        <w:t>Amend title to conform.</w:t>
      </w:r>
    </w:p>
    <w:p w:rsidR="00141B69" w:rsidRPr="00E32215" w:rsidRDefault="00141B69" w:rsidP="00141B69">
      <w:pPr>
        <w:pStyle w:val="ConSign"/>
        <w:tabs>
          <w:tab w:val="clear" w:pos="216"/>
          <w:tab w:val="clear" w:pos="4680"/>
          <w:tab w:val="clear" w:pos="4896"/>
          <w:tab w:val="left" w:pos="187"/>
          <w:tab w:val="left" w:pos="3240"/>
          <w:tab w:val="left" w:pos="3427"/>
        </w:tabs>
        <w:spacing w:line="240" w:lineRule="auto"/>
      </w:pPr>
    </w:p>
    <w:p w:rsidR="00141B69" w:rsidRPr="00E32215" w:rsidRDefault="00141B69" w:rsidP="00141B69">
      <w:pPr>
        <w:pStyle w:val="ConSign"/>
        <w:tabs>
          <w:tab w:val="clear" w:pos="216"/>
          <w:tab w:val="clear" w:pos="4680"/>
          <w:tab w:val="clear" w:pos="4896"/>
          <w:tab w:val="left" w:pos="187"/>
          <w:tab w:val="left" w:pos="3240"/>
          <w:tab w:val="left" w:pos="3427"/>
        </w:tabs>
        <w:spacing w:line="240" w:lineRule="auto"/>
      </w:pPr>
      <w:r w:rsidRPr="00E32215">
        <w:t>Sen. C. Bradley Hutto</w:t>
      </w:r>
      <w:r w:rsidRPr="00E32215">
        <w:tab/>
        <w:t>Rep. Edward R. Tallon, Sr.</w:t>
      </w:r>
    </w:p>
    <w:p w:rsidR="00141B69" w:rsidRPr="00E32215" w:rsidRDefault="00141B69" w:rsidP="00141B69">
      <w:pPr>
        <w:pStyle w:val="ConSign"/>
        <w:tabs>
          <w:tab w:val="clear" w:pos="216"/>
          <w:tab w:val="clear" w:pos="4680"/>
          <w:tab w:val="clear" w:pos="4896"/>
          <w:tab w:val="left" w:pos="187"/>
          <w:tab w:val="left" w:pos="3240"/>
          <w:tab w:val="left" w:pos="3427"/>
        </w:tabs>
        <w:spacing w:line="240" w:lineRule="auto"/>
      </w:pPr>
      <w:r w:rsidRPr="00E32215">
        <w:t>Sen. Katrina Frye Shealy</w:t>
      </w:r>
      <w:r w:rsidRPr="00E32215">
        <w:tab/>
        <w:t>Rep. J. David Weeks</w:t>
      </w:r>
    </w:p>
    <w:p w:rsidR="00141B69" w:rsidRPr="00E32215" w:rsidRDefault="00141B69" w:rsidP="00141B69">
      <w:pPr>
        <w:pStyle w:val="ConSign"/>
        <w:tabs>
          <w:tab w:val="clear" w:pos="216"/>
          <w:tab w:val="clear" w:pos="4680"/>
          <w:tab w:val="clear" w:pos="4896"/>
          <w:tab w:val="left" w:pos="187"/>
          <w:tab w:val="left" w:pos="3240"/>
          <w:tab w:val="left" w:pos="3427"/>
        </w:tabs>
        <w:spacing w:line="240" w:lineRule="auto"/>
      </w:pPr>
      <w:r w:rsidRPr="00E32215">
        <w:t>Sen. William Timmons</w:t>
      </w:r>
      <w:r w:rsidRPr="00E32215">
        <w:tab/>
        <w:t>Rep. Peter M. McCoy, Jr.</w:t>
      </w:r>
    </w:p>
    <w:p w:rsidR="00141B69" w:rsidRPr="00E32215" w:rsidRDefault="00141B69" w:rsidP="00141B69">
      <w:pPr>
        <w:pStyle w:val="ConSign"/>
        <w:tabs>
          <w:tab w:val="clear" w:pos="216"/>
          <w:tab w:val="clear" w:pos="4680"/>
          <w:tab w:val="clear" w:pos="4896"/>
          <w:tab w:val="left" w:pos="187"/>
          <w:tab w:val="left" w:pos="3240"/>
          <w:tab w:val="left" w:pos="3427"/>
        </w:tabs>
        <w:spacing w:line="240" w:lineRule="auto"/>
      </w:pPr>
      <w:r w:rsidRPr="00E32215">
        <w:tab/>
        <w:t>On Part of the Senate.</w:t>
      </w:r>
      <w:r w:rsidRPr="00E32215">
        <w:tab/>
      </w:r>
      <w:r w:rsidRPr="00E32215">
        <w:tab/>
        <w:t>On Part of the House.</w:t>
      </w:r>
    </w:p>
    <w:p w:rsidR="00526491" w:rsidRDefault="00526491" w:rsidP="00141B69"/>
    <w:p w:rsidR="00141B69" w:rsidRDefault="00141B69" w:rsidP="00141B69">
      <w:r>
        <w:t>Rep. TALLON explained the Conference Report.</w:t>
      </w:r>
    </w:p>
    <w:p w:rsidR="00526491" w:rsidRDefault="00526491" w:rsidP="00141B69"/>
    <w:p w:rsidR="00141B69" w:rsidRDefault="00141B69" w:rsidP="00141B69">
      <w:r>
        <w:t xml:space="preserve">The yeas and nays were taken resulting as follows: </w:t>
      </w:r>
    </w:p>
    <w:p w:rsidR="00141B69" w:rsidRDefault="00141B69" w:rsidP="00141B69">
      <w:pPr>
        <w:jc w:val="center"/>
      </w:pPr>
      <w:r>
        <w:t xml:space="preserve"> </w:t>
      </w:r>
      <w:bookmarkStart w:id="106" w:name="vote_start31"/>
      <w:bookmarkEnd w:id="106"/>
      <w:r>
        <w:t>Yeas 100; Nays 0</w:t>
      </w:r>
    </w:p>
    <w:p w:rsidR="00141B69" w:rsidRDefault="00141B69" w:rsidP="00141B69">
      <w:pPr>
        <w:jc w:val="center"/>
      </w:pPr>
    </w:p>
    <w:p w:rsidR="00141B69" w:rsidRDefault="00141B69" w:rsidP="00141B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69" w:rsidRPr="00141B69" w:rsidTr="00141B69">
        <w:tc>
          <w:tcPr>
            <w:tcW w:w="2179" w:type="dxa"/>
            <w:shd w:val="clear" w:color="auto" w:fill="auto"/>
          </w:tcPr>
          <w:p w:rsidR="00141B69" w:rsidRPr="00141B69" w:rsidRDefault="00141B69" w:rsidP="00141B69">
            <w:pPr>
              <w:keepNext/>
              <w:ind w:firstLine="0"/>
            </w:pPr>
            <w:r>
              <w:t>Alexander</w:t>
            </w:r>
          </w:p>
        </w:tc>
        <w:tc>
          <w:tcPr>
            <w:tcW w:w="2179" w:type="dxa"/>
            <w:shd w:val="clear" w:color="auto" w:fill="auto"/>
          </w:tcPr>
          <w:p w:rsidR="00141B69" w:rsidRPr="00141B69" w:rsidRDefault="00141B69" w:rsidP="00141B69">
            <w:pPr>
              <w:keepNext/>
              <w:ind w:firstLine="0"/>
            </w:pPr>
            <w:r>
              <w:t>Allison</w:t>
            </w:r>
          </w:p>
        </w:tc>
        <w:tc>
          <w:tcPr>
            <w:tcW w:w="2180" w:type="dxa"/>
            <w:shd w:val="clear" w:color="auto" w:fill="auto"/>
          </w:tcPr>
          <w:p w:rsidR="00141B69" w:rsidRPr="00141B69" w:rsidRDefault="00141B69" w:rsidP="00141B69">
            <w:pPr>
              <w:keepNext/>
              <w:ind w:firstLine="0"/>
            </w:pPr>
            <w:r>
              <w:t>Anderson</w:t>
            </w:r>
          </w:p>
        </w:tc>
      </w:tr>
      <w:tr w:rsidR="00141B69" w:rsidRPr="00141B69" w:rsidTr="00141B69">
        <w:tc>
          <w:tcPr>
            <w:tcW w:w="2179" w:type="dxa"/>
            <w:shd w:val="clear" w:color="auto" w:fill="auto"/>
          </w:tcPr>
          <w:p w:rsidR="00141B69" w:rsidRPr="00141B69" w:rsidRDefault="00141B69" w:rsidP="00141B69">
            <w:pPr>
              <w:ind w:firstLine="0"/>
            </w:pPr>
            <w:r>
              <w:t>Anthony</w:t>
            </w:r>
          </w:p>
        </w:tc>
        <w:tc>
          <w:tcPr>
            <w:tcW w:w="2179" w:type="dxa"/>
            <w:shd w:val="clear" w:color="auto" w:fill="auto"/>
          </w:tcPr>
          <w:p w:rsidR="00141B69" w:rsidRPr="00141B69" w:rsidRDefault="00141B69" w:rsidP="00141B69">
            <w:pPr>
              <w:ind w:firstLine="0"/>
            </w:pPr>
            <w:r>
              <w:t>Arrington</w:t>
            </w:r>
          </w:p>
        </w:tc>
        <w:tc>
          <w:tcPr>
            <w:tcW w:w="2180" w:type="dxa"/>
            <w:shd w:val="clear" w:color="auto" w:fill="auto"/>
          </w:tcPr>
          <w:p w:rsidR="00141B69" w:rsidRPr="00141B69" w:rsidRDefault="00141B69" w:rsidP="00141B69">
            <w:pPr>
              <w:ind w:firstLine="0"/>
            </w:pPr>
            <w:r>
              <w:t>Atkinson</w:t>
            </w:r>
          </w:p>
        </w:tc>
      </w:tr>
      <w:tr w:rsidR="00141B69" w:rsidRPr="00141B69" w:rsidTr="00141B69">
        <w:tc>
          <w:tcPr>
            <w:tcW w:w="2179" w:type="dxa"/>
            <w:shd w:val="clear" w:color="auto" w:fill="auto"/>
          </w:tcPr>
          <w:p w:rsidR="00141B69" w:rsidRPr="00141B69" w:rsidRDefault="00141B69" w:rsidP="00141B69">
            <w:pPr>
              <w:ind w:firstLine="0"/>
            </w:pPr>
            <w:r>
              <w:t>Atwater</w:t>
            </w:r>
          </w:p>
        </w:tc>
        <w:tc>
          <w:tcPr>
            <w:tcW w:w="2179" w:type="dxa"/>
            <w:shd w:val="clear" w:color="auto" w:fill="auto"/>
          </w:tcPr>
          <w:p w:rsidR="00141B69" w:rsidRPr="00141B69" w:rsidRDefault="00141B69" w:rsidP="00141B69">
            <w:pPr>
              <w:ind w:firstLine="0"/>
            </w:pPr>
            <w:r>
              <w:t>Bales</w:t>
            </w:r>
          </w:p>
        </w:tc>
        <w:tc>
          <w:tcPr>
            <w:tcW w:w="2180" w:type="dxa"/>
            <w:shd w:val="clear" w:color="auto" w:fill="auto"/>
          </w:tcPr>
          <w:p w:rsidR="00141B69" w:rsidRPr="00141B69" w:rsidRDefault="00141B69" w:rsidP="00141B69">
            <w:pPr>
              <w:ind w:firstLine="0"/>
            </w:pPr>
            <w:r>
              <w:t>Ballentine</w:t>
            </w:r>
          </w:p>
        </w:tc>
      </w:tr>
      <w:tr w:rsidR="00141B69" w:rsidRPr="00141B69" w:rsidTr="00141B69">
        <w:tc>
          <w:tcPr>
            <w:tcW w:w="2179" w:type="dxa"/>
            <w:shd w:val="clear" w:color="auto" w:fill="auto"/>
          </w:tcPr>
          <w:p w:rsidR="00141B69" w:rsidRPr="00141B69" w:rsidRDefault="00141B69" w:rsidP="00141B69">
            <w:pPr>
              <w:ind w:firstLine="0"/>
            </w:pPr>
            <w:r>
              <w:t>Bamberg</w:t>
            </w:r>
          </w:p>
        </w:tc>
        <w:tc>
          <w:tcPr>
            <w:tcW w:w="2179" w:type="dxa"/>
            <w:shd w:val="clear" w:color="auto" w:fill="auto"/>
          </w:tcPr>
          <w:p w:rsidR="00141B69" w:rsidRPr="00141B69" w:rsidRDefault="00141B69" w:rsidP="00141B69">
            <w:pPr>
              <w:ind w:firstLine="0"/>
            </w:pPr>
            <w:r>
              <w:t>Bannister</w:t>
            </w:r>
          </w:p>
        </w:tc>
        <w:tc>
          <w:tcPr>
            <w:tcW w:w="2180" w:type="dxa"/>
            <w:shd w:val="clear" w:color="auto" w:fill="auto"/>
          </w:tcPr>
          <w:p w:rsidR="00141B69" w:rsidRPr="00141B69" w:rsidRDefault="00141B69" w:rsidP="00141B69">
            <w:pPr>
              <w:ind w:firstLine="0"/>
            </w:pPr>
            <w:r>
              <w:t>Bennett</w:t>
            </w:r>
          </w:p>
        </w:tc>
      </w:tr>
      <w:tr w:rsidR="00141B69" w:rsidRPr="00141B69" w:rsidTr="00141B69">
        <w:tc>
          <w:tcPr>
            <w:tcW w:w="2179" w:type="dxa"/>
            <w:shd w:val="clear" w:color="auto" w:fill="auto"/>
          </w:tcPr>
          <w:p w:rsidR="00141B69" w:rsidRPr="00141B69" w:rsidRDefault="00141B69" w:rsidP="00141B69">
            <w:pPr>
              <w:ind w:firstLine="0"/>
            </w:pPr>
            <w:r>
              <w:t>Bernstein</w:t>
            </w:r>
          </w:p>
        </w:tc>
        <w:tc>
          <w:tcPr>
            <w:tcW w:w="2179" w:type="dxa"/>
            <w:shd w:val="clear" w:color="auto" w:fill="auto"/>
          </w:tcPr>
          <w:p w:rsidR="00141B69" w:rsidRPr="00141B69" w:rsidRDefault="00141B69" w:rsidP="00141B69">
            <w:pPr>
              <w:ind w:firstLine="0"/>
            </w:pPr>
            <w:r>
              <w:t>Blackwell</w:t>
            </w:r>
          </w:p>
        </w:tc>
        <w:tc>
          <w:tcPr>
            <w:tcW w:w="2180" w:type="dxa"/>
            <w:shd w:val="clear" w:color="auto" w:fill="auto"/>
          </w:tcPr>
          <w:p w:rsidR="00141B69" w:rsidRPr="00141B69" w:rsidRDefault="00141B69" w:rsidP="00141B69">
            <w:pPr>
              <w:ind w:firstLine="0"/>
            </w:pPr>
            <w:r>
              <w:t>Bowers</w:t>
            </w:r>
          </w:p>
        </w:tc>
      </w:tr>
      <w:tr w:rsidR="00141B69" w:rsidRPr="00141B69" w:rsidTr="00141B69">
        <w:tc>
          <w:tcPr>
            <w:tcW w:w="2179" w:type="dxa"/>
            <w:shd w:val="clear" w:color="auto" w:fill="auto"/>
          </w:tcPr>
          <w:p w:rsidR="00141B69" w:rsidRPr="00141B69" w:rsidRDefault="00141B69" w:rsidP="00141B69">
            <w:pPr>
              <w:ind w:firstLine="0"/>
            </w:pPr>
            <w:r>
              <w:t>Bradley</w:t>
            </w:r>
          </w:p>
        </w:tc>
        <w:tc>
          <w:tcPr>
            <w:tcW w:w="2179" w:type="dxa"/>
            <w:shd w:val="clear" w:color="auto" w:fill="auto"/>
          </w:tcPr>
          <w:p w:rsidR="00141B69" w:rsidRPr="00141B69" w:rsidRDefault="00141B69" w:rsidP="00141B69">
            <w:pPr>
              <w:ind w:firstLine="0"/>
            </w:pPr>
            <w:r>
              <w:t>Burns</w:t>
            </w:r>
          </w:p>
        </w:tc>
        <w:tc>
          <w:tcPr>
            <w:tcW w:w="2180" w:type="dxa"/>
            <w:shd w:val="clear" w:color="auto" w:fill="auto"/>
          </w:tcPr>
          <w:p w:rsidR="00141B69" w:rsidRPr="00141B69" w:rsidRDefault="00141B69" w:rsidP="00141B69">
            <w:pPr>
              <w:ind w:firstLine="0"/>
            </w:pPr>
            <w:r>
              <w:t>Caskey</w:t>
            </w:r>
          </w:p>
        </w:tc>
      </w:tr>
      <w:tr w:rsidR="00141B69" w:rsidRPr="00141B69" w:rsidTr="00141B69">
        <w:tc>
          <w:tcPr>
            <w:tcW w:w="2179" w:type="dxa"/>
            <w:shd w:val="clear" w:color="auto" w:fill="auto"/>
          </w:tcPr>
          <w:p w:rsidR="00141B69" w:rsidRPr="00141B69" w:rsidRDefault="00141B69" w:rsidP="00141B69">
            <w:pPr>
              <w:ind w:firstLine="0"/>
            </w:pPr>
            <w:r>
              <w:t>Chumley</w:t>
            </w:r>
          </w:p>
        </w:tc>
        <w:tc>
          <w:tcPr>
            <w:tcW w:w="2179" w:type="dxa"/>
            <w:shd w:val="clear" w:color="auto" w:fill="auto"/>
          </w:tcPr>
          <w:p w:rsidR="00141B69" w:rsidRPr="00141B69" w:rsidRDefault="00141B69" w:rsidP="00141B69">
            <w:pPr>
              <w:ind w:firstLine="0"/>
            </w:pPr>
            <w:r>
              <w:t>Clary</w:t>
            </w:r>
          </w:p>
        </w:tc>
        <w:tc>
          <w:tcPr>
            <w:tcW w:w="2180" w:type="dxa"/>
            <w:shd w:val="clear" w:color="auto" w:fill="auto"/>
          </w:tcPr>
          <w:p w:rsidR="00141B69" w:rsidRPr="00141B69" w:rsidRDefault="00141B69" w:rsidP="00141B69">
            <w:pPr>
              <w:ind w:firstLine="0"/>
            </w:pPr>
            <w:r>
              <w:t>Clemmons</w:t>
            </w:r>
          </w:p>
        </w:tc>
      </w:tr>
      <w:tr w:rsidR="00141B69" w:rsidRPr="00141B69" w:rsidTr="00141B69">
        <w:tc>
          <w:tcPr>
            <w:tcW w:w="2179" w:type="dxa"/>
            <w:shd w:val="clear" w:color="auto" w:fill="auto"/>
          </w:tcPr>
          <w:p w:rsidR="00141B69" w:rsidRPr="00141B69" w:rsidRDefault="00141B69" w:rsidP="00141B69">
            <w:pPr>
              <w:ind w:firstLine="0"/>
            </w:pPr>
            <w:r>
              <w:t>Clyburn</w:t>
            </w:r>
          </w:p>
        </w:tc>
        <w:tc>
          <w:tcPr>
            <w:tcW w:w="2179" w:type="dxa"/>
            <w:shd w:val="clear" w:color="auto" w:fill="auto"/>
          </w:tcPr>
          <w:p w:rsidR="00141B69" w:rsidRPr="00141B69" w:rsidRDefault="00141B69" w:rsidP="00141B69">
            <w:pPr>
              <w:ind w:firstLine="0"/>
            </w:pPr>
            <w:r>
              <w:t>Cogswell</w:t>
            </w:r>
          </w:p>
        </w:tc>
        <w:tc>
          <w:tcPr>
            <w:tcW w:w="2180" w:type="dxa"/>
            <w:shd w:val="clear" w:color="auto" w:fill="auto"/>
          </w:tcPr>
          <w:p w:rsidR="00141B69" w:rsidRPr="00141B69" w:rsidRDefault="00141B69" w:rsidP="00141B69">
            <w:pPr>
              <w:ind w:firstLine="0"/>
            </w:pPr>
            <w:r>
              <w:t>Cole</w:t>
            </w:r>
          </w:p>
        </w:tc>
      </w:tr>
      <w:tr w:rsidR="00141B69" w:rsidRPr="00141B69" w:rsidTr="00141B69">
        <w:tc>
          <w:tcPr>
            <w:tcW w:w="2179" w:type="dxa"/>
            <w:shd w:val="clear" w:color="auto" w:fill="auto"/>
          </w:tcPr>
          <w:p w:rsidR="00141B69" w:rsidRPr="00141B69" w:rsidRDefault="00141B69" w:rsidP="00141B69">
            <w:pPr>
              <w:ind w:firstLine="0"/>
            </w:pPr>
            <w:r>
              <w:t>Collins</w:t>
            </w:r>
          </w:p>
        </w:tc>
        <w:tc>
          <w:tcPr>
            <w:tcW w:w="2179" w:type="dxa"/>
            <w:shd w:val="clear" w:color="auto" w:fill="auto"/>
          </w:tcPr>
          <w:p w:rsidR="00141B69" w:rsidRPr="00141B69" w:rsidRDefault="00141B69" w:rsidP="00141B69">
            <w:pPr>
              <w:ind w:firstLine="0"/>
            </w:pPr>
            <w:r>
              <w:t>Crawford</w:t>
            </w:r>
          </w:p>
        </w:tc>
        <w:tc>
          <w:tcPr>
            <w:tcW w:w="2180" w:type="dxa"/>
            <w:shd w:val="clear" w:color="auto" w:fill="auto"/>
          </w:tcPr>
          <w:p w:rsidR="00141B69" w:rsidRPr="00141B69" w:rsidRDefault="00141B69" w:rsidP="00141B69">
            <w:pPr>
              <w:ind w:firstLine="0"/>
            </w:pPr>
            <w:r>
              <w:t>Crosby</w:t>
            </w:r>
          </w:p>
        </w:tc>
      </w:tr>
      <w:tr w:rsidR="00141B69" w:rsidRPr="00141B69" w:rsidTr="00141B69">
        <w:tc>
          <w:tcPr>
            <w:tcW w:w="2179" w:type="dxa"/>
            <w:shd w:val="clear" w:color="auto" w:fill="auto"/>
          </w:tcPr>
          <w:p w:rsidR="00141B69" w:rsidRPr="00141B69" w:rsidRDefault="00141B69" w:rsidP="00141B69">
            <w:pPr>
              <w:ind w:firstLine="0"/>
            </w:pPr>
            <w:r>
              <w:t>Daning</w:t>
            </w:r>
          </w:p>
        </w:tc>
        <w:tc>
          <w:tcPr>
            <w:tcW w:w="2179" w:type="dxa"/>
            <w:shd w:val="clear" w:color="auto" w:fill="auto"/>
          </w:tcPr>
          <w:p w:rsidR="00141B69" w:rsidRPr="00141B69" w:rsidRDefault="00141B69" w:rsidP="00141B69">
            <w:pPr>
              <w:ind w:firstLine="0"/>
            </w:pPr>
            <w:r>
              <w:t>Davis</w:t>
            </w:r>
          </w:p>
        </w:tc>
        <w:tc>
          <w:tcPr>
            <w:tcW w:w="2180" w:type="dxa"/>
            <w:shd w:val="clear" w:color="auto" w:fill="auto"/>
          </w:tcPr>
          <w:p w:rsidR="00141B69" w:rsidRPr="00141B69" w:rsidRDefault="00141B69" w:rsidP="00141B69">
            <w:pPr>
              <w:ind w:firstLine="0"/>
            </w:pPr>
            <w:r>
              <w:t>Delleney</w:t>
            </w:r>
          </w:p>
        </w:tc>
      </w:tr>
      <w:tr w:rsidR="00141B69" w:rsidRPr="00141B69" w:rsidTr="00141B69">
        <w:tc>
          <w:tcPr>
            <w:tcW w:w="2179" w:type="dxa"/>
            <w:shd w:val="clear" w:color="auto" w:fill="auto"/>
          </w:tcPr>
          <w:p w:rsidR="00141B69" w:rsidRPr="00141B69" w:rsidRDefault="00141B69" w:rsidP="00141B69">
            <w:pPr>
              <w:ind w:firstLine="0"/>
            </w:pPr>
            <w:r>
              <w:t>Dillard</w:t>
            </w:r>
          </w:p>
        </w:tc>
        <w:tc>
          <w:tcPr>
            <w:tcW w:w="2179" w:type="dxa"/>
            <w:shd w:val="clear" w:color="auto" w:fill="auto"/>
          </w:tcPr>
          <w:p w:rsidR="00141B69" w:rsidRPr="00141B69" w:rsidRDefault="00141B69" w:rsidP="00141B69">
            <w:pPr>
              <w:ind w:firstLine="0"/>
            </w:pPr>
            <w:r>
              <w:t>Douglas</w:t>
            </w:r>
          </w:p>
        </w:tc>
        <w:tc>
          <w:tcPr>
            <w:tcW w:w="2180" w:type="dxa"/>
            <w:shd w:val="clear" w:color="auto" w:fill="auto"/>
          </w:tcPr>
          <w:p w:rsidR="00141B69" w:rsidRPr="00141B69" w:rsidRDefault="00141B69" w:rsidP="00141B69">
            <w:pPr>
              <w:ind w:firstLine="0"/>
            </w:pPr>
            <w:r>
              <w:t>Duckworth</w:t>
            </w:r>
          </w:p>
        </w:tc>
      </w:tr>
      <w:tr w:rsidR="00141B69" w:rsidRPr="00141B69" w:rsidTr="00141B69">
        <w:tc>
          <w:tcPr>
            <w:tcW w:w="2179" w:type="dxa"/>
            <w:shd w:val="clear" w:color="auto" w:fill="auto"/>
          </w:tcPr>
          <w:p w:rsidR="00141B69" w:rsidRPr="00141B69" w:rsidRDefault="00141B69" w:rsidP="00141B69">
            <w:pPr>
              <w:ind w:firstLine="0"/>
            </w:pPr>
            <w:r>
              <w:t>Elliott</w:t>
            </w:r>
          </w:p>
        </w:tc>
        <w:tc>
          <w:tcPr>
            <w:tcW w:w="2179" w:type="dxa"/>
            <w:shd w:val="clear" w:color="auto" w:fill="auto"/>
          </w:tcPr>
          <w:p w:rsidR="00141B69" w:rsidRPr="00141B69" w:rsidRDefault="00141B69" w:rsidP="00141B69">
            <w:pPr>
              <w:ind w:firstLine="0"/>
            </w:pPr>
            <w:r>
              <w:t>Erickson</w:t>
            </w:r>
          </w:p>
        </w:tc>
        <w:tc>
          <w:tcPr>
            <w:tcW w:w="2180" w:type="dxa"/>
            <w:shd w:val="clear" w:color="auto" w:fill="auto"/>
          </w:tcPr>
          <w:p w:rsidR="00141B69" w:rsidRPr="00141B69" w:rsidRDefault="00141B69" w:rsidP="00141B69">
            <w:pPr>
              <w:ind w:firstLine="0"/>
            </w:pPr>
            <w:r>
              <w:t>Felder</w:t>
            </w:r>
          </w:p>
        </w:tc>
      </w:tr>
      <w:tr w:rsidR="00141B69" w:rsidRPr="00141B69" w:rsidTr="00141B69">
        <w:tc>
          <w:tcPr>
            <w:tcW w:w="2179" w:type="dxa"/>
            <w:shd w:val="clear" w:color="auto" w:fill="auto"/>
          </w:tcPr>
          <w:p w:rsidR="00141B69" w:rsidRPr="00141B69" w:rsidRDefault="00141B69" w:rsidP="00141B69">
            <w:pPr>
              <w:ind w:firstLine="0"/>
            </w:pPr>
            <w:r>
              <w:t>Finlay</w:t>
            </w:r>
          </w:p>
        </w:tc>
        <w:tc>
          <w:tcPr>
            <w:tcW w:w="2179" w:type="dxa"/>
            <w:shd w:val="clear" w:color="auto" w:fill="auto"/>
          </w:tcPr>
          <w:p w:rsidR="00141B69" w:rsidRPr="00141B69" w:rsidRDefault="00141B69" w:rsidP="00141B69">
            <w:pPr>
              <w:ind w:firstLine="0"/>
            </w:pPr>
            <w:r>
              <w:t>Forrest</w:t>
            </w:r>
          </w:p>
        </w:tc>
        <w:tc>
          <w:tcPr>
            <w:tcW w:w="2180" w:type="dxa"/>
            <w:shd w:val="clear" w:color="auto" w:fill="auto"/>
          </w:tcPr>
          <w:p w:rsidR="00141B69" w:rsidRPr="00141B69" w:rsidRDefault="00141B69" w:rsidP="00141B69">
            <w:pPr>
              <w:ind w:firstLine="0"/>
            </w:pPr>
            <w:r>
              <w:t>Forrester</w:t>
            </w:r>
          </w:p>
        </w:tc>
      </w:tr>
      <w:tr w:rsidR="00141B69" w:rsidRPr="00141B69" w:rsidTr="00141B69">
        <w:tc>
          <w:tcPr>
            <w:tcW w:w="2179" w:type="dxa"/>
            <w:shd w:val="clear" w:color="auto" w:fill="auto"/>
          </w:tcPr>
          <w:p w:rsidR="00141B69" w:rsidRPr="00141B69" w:rsidRDefault="00141B69" w:rsidP="00141B69">
            <w:pPr>
              <w:ind w:firstLine="0"/>
            </w:pPr>
            <w:r>
              <w:t>Funderburk</w:t>
            </w:r>
          </w:p>
        </w:tc>
        <w:tc>
          <w:tcPr>
            <w:tcW w:w="2179" w:type="dxa"/>
            <w:shd w:val="clear" w:color="auto" w:fill="auto"/>
          </w:tcPr>
          <w:p w:rsidR="00141B69" w:rsidRPr="00141B69" w:rsidRDefault="00141B69" w:rsidP="00141B69">
            <w:pPr>
              <w:ind w:firstLine="0"/>
            </w:pPr>
            <w:r>
              <w:t>Hamilton</w:t>
            </w:r>
          </w:p>
        </w:tc>
        <w:tc>
          <w:tcPr>
            <w:tcW w:w="2180" w:type="dxa"/>
            <w:shd w:val="clear" w:color="auto" w:fill="auto"/>
          </w:tcPr>
          <w:p w:rsidR="00141B69" w:rsidRPr="00141B69" w:rsidRDefault="00141B69" w:rsidP="00141B69">
            <w:pPr>
              <w:ind w:firstLine="0"/>
            </w:pPr>
            <w:r>
              <w:t>Hardee</w:t>
            </w:r>
          </w:p>
        </w:tc>
      </w:tr>
      <w:tr w:rsidR="00141B69" w:rsidRPr="00141B69" w:rsidTr="00141B69">
        <w:tc>
          <w:tcPr>
            <w:tcW w:w="2179" w:type="dxa"/>
            <w:shd w:val="clear" w:color="auto" w:fill="auto"/>
          </w:tcPr>
          <w:p w:rsidR="00141B69" w:rsidRPr="00141B69" w:rsidRDefault="00141B69" w:rsidP="00141B69">
            <w:pPr>
              <w:ind w:firstLine="0"/>
            </w:pPr>
            <w:r>
              <w:t>Hart</w:t>
            </w:r>
          </w:p>
        </w:tc>
        <w:tc>
          <w:tcPr>
            <w:tcW w:w="2179" w:type="dxa"/>
            <w:shd w:val="clear" w:color="auto" w:fill="auto"/>
          </w:tcPr>
          <w:p w:rsidR="00141B69" w:rsidRPr="00141B69" w:rsidRDefault="00141B69" w:rsidP="00141B69">
            <w:pPr>
              <w:ind w:firstLine="0"/>
            </w:pPr>
            <w:r>
              <w:t>Hayes</w:t>
            </w:r>
          </w:p>
        </w:tc>
        <w:tc>
          <w:tcPr>
            <w:tcW w:w="2180" w:type="dxa"/>
            <w:shd w:val="clear" w:color="auto" w:fill="auto"/>
          </w:tcPr>
          <w:p w:rsidR="00141B69" w:rsidRPr="00141B69" w:rsidRDefault="00141B69" w:rsidP="00141B69">
            <w:pPr>
              <w:ind w:firstLine="0"/>
            </w:pPr>
            <w:r>
              <w:t>Henegan</w:t>
            </w:r>
          </w:p>
        </w:tc>
      </w:tr>
      <w:tr w:rsidR="00141B69" w:rsidRPr="00141B69" w:rsidTr="00141B69">
        <w:tc>
          <w:tcPr>
            <w:tcW w:w="2179" w:type="dxa"/>
            <w:shd w:val="clear" w:color="auto" w:fill="auto"/>
          </w:tcPr>
          <w:p w:rsidR="00141B69" w:rsidRPr="00141B69" w:rsidRDefault="00141B69" w:rsidP="00141B69">
            <w:pPr>
              <w:ind w:firstLine="0"/>
            </w:pPr>
            <w:r>
              <w:t>Herbkersman</w:t>
            </w:r>
          </w:p>
        </w:tc>
        <w:tc>
          <w:tcPr>
            <w:tcW w:w="2179" w:type="dxa"/>
            <w:shd w:val="clear" w:color="auto" w:fill="auto"/>
          </w:tcPr>
          <w:p w:rsidR="00141B69" w:rsidRPr="00141B69" w:rsidRDefault="00141B69" w:rsidP="00141B69">
            <w:pPr>
              <w:ind w:firstLine="0"/>
            </w:pPr>
            <w:r>
              <w:t>Hewitt</w:t>
            </w:r>
          </w:p>
        </w:tc>
        <w:tc>
          <w:tcPr>
            <w:tcW w:w="2180" w:type="dxa"/>
            <w:shd w:val="clear" w:color="auto" w:fill="auto"/>
          </w:tcPr>
          <w:p w:rsidR="00141B69" w:rsidRPr="00141B69" w:rsidRDefault="00141B69" w:rsidP="00141B69">
            <w:pPr>
              <w:ind w:firstLine="0"/>
            </w:pPr>
            <w:r>
              <w:t>Hiott</w:t>
            </w:r>
          </w:p>
        </w:tc>
      </w:tr>
      <w:tr w:rsidR="00141B69" w:rsidRPr="00141B69" w:rsidTr="00141B69">
        <w:tc>
          <w:tcPr>
            <w:tcW w:w="2179" w:type="dxa"/>
            <w:shd w:val="clear" w:color="auto" w:fill="auto"/>
          </w:tcPr>
          <w:p w:rsidR="00141B69" w:rsidRPr="00141B69" w:rsidRDefault="00141B69" w:rsidP="00141B69">
            <w:pPr>
              <w:ind w:firstLine="0"/>
            </w:pPr>
            <w:r>
              <w:t>Hixon</w:t>
            </w:r>
          </w:p>
        </w:tc>
        <w:tc>
          <w:tcPr>
            <w:tcW w:w="2179" w:type="dxa"/>
            <w:shd w:val="clear" w:color="auto" w:fill="auto"/>
          </w:tcPr>
          <w:p w:rsidR="00141B69" w:rsidRPr="00141B69" w:rsidRDefault="00141B69" w:rsidP="00141B69">
            <w:pPr>
              <w:ind w:firstLine="0"/>
            </w:pPr>
            <w:r>
              <w:t>Huggins</w:t>
            </w:r>
          </w:p>
        </w:tc>
        <w:tc>
          <w:tcPr>
            <w:tcW w:w="2180" w:type="dxa"/>
            <w:shd w:val="clear" w:color="auto" w:fill="auto"/>
          </w:tcPr>
          <w:p w:rsidR="00141B69" w:rsidRPr="00141B69" w:rsidRDefault="00141B69" w:rsidP="00141B69">
            <w:pPr>
              <w:ind w:firstLine="0"/>
            </w:pPr>
            <w:r>
              <w:t>Jefferson</w:t>
            </w:r>
          </w:p>
        </w:tc>
      </w:tr>
      <w:tr w:rsidR="00141B69" w:rsidRPr="00141B69" w:rsidTr="00141B69">
        <w:tc>
          <w:tcPr>
            <w:tcW w:w="2179" w:type="dxa"/>
            <w:shd w:val="clear" w:color="auto" w:fill="auto"/>
          </w:tcPr>
          <w:p w:rsidR="00141B69" w:rsidRPr="00141B69" w:rsidRDefault="00141B69" w:rsidP="00141B69">
            <w:pPr>
              <w:ind w:firstLine="0"/>
            </w:pPr>
            <w:r>
              <w:t>Johnson</w:t>
            </w:r>
          </w:p>
        </w:tc>
        <w:tc>
          <w:tcPr>
            <w:tcW w:w="2179" w:type="dxa"/>
            <w:shd w:val="clear" w:color="auto" w:fill="auto"/>
          </w:tcPr>
          <w:p w:rsidR="00141B69" w:rsidRPr="00141B69" w:rsidRDefault="00141B69" w:rsidP="00141B69">
            <w:pPr>
              <w:ind w:firstLine="0"/>
            </w:pPr>
            <w:r>
              <w:t>Jordan</w:t>
            </w:r>
          </w:p>
        </w:tc>
        <w:tc>
          <w:tcPr>
            <w:tcW w:w="2180" w:type="dxa"/>
            <w:shd w:val="clear" w:color="auto" w:fill="auto"/>
          </w:tcPr>
          <w:p w:rsidR="00141B69" w:rsidRPr="00141B69" w:rsidRDefault="00141B69" w:rsidP="00141B69">
            <w:pPr>
              <w:ind w:firstLine="0"/>
            </w:pPr>
            <w:r>
              <w:t>King</w:t>
            </w:r>
          </w:p>
        </w:tc>
      </w:tr>
      <w:tr w:rsidR="00141B69" w:rsidRPr="00141B69" w:rsidTr="00141B69">
        <w:tc>
          <w:tcPr>
            <w:tcW w:w="2179" w:type="dxa"/>
            <w:shd w:val="clear" w:color="auto" w:fill="auto"/>
          </w:tcPr>
          <w:p w:rsidR="00141B69" w:rsidRPr="00141B69" w:rsidRDefault="00141B69" w:rsidP="00141B69">
            <w:pPr>
              <w:ind w:firstLine="0"/>
            </w:pPr>
            <w:r>
              <w:t>Kirby</w:t>
            </w:r>
          </w:p>
        </w:tc>
        <w:tc>
          <w:tcPr>
            <w:tcW w:w="2179" w:type="dxa"/>
            <w:shd w:val="clear" w:color="auto" w:fill="auto"/>
          </w:tcPr>
          <w:p w:rsidR="00141B69" w:rsidRPr="00141B69" w:rsidRDefault="00141B69" w:rsidP="00141B69">
            <w:pPr>
              <w:ind w:firstLine="0"/>
            </w:pPr>
            <w:r>
              <w:t>Loftis</w:t>
            </w:r>
          </w:p>
        </w:tc>
        <w:tc>
          <w:tcPr>
            <w:tcW w:w="2180" w:type="dxa"/>
            <w:shd w:val="clear" w:color="auto" w:fill="auto"/>
          </w:tcPr>
          <w:p w:rsidR="00141B69" w:rsidRPr="00141B69" w:rsidRDefault="00141B69" w:rsidP="00141B69">
            <w:pPr>
              <w:ind w:firstLine="0"/>
            </w:pPr>
            <w:r>
              <w:t>Long</w:t>
            </w:r>
          </w:p>
        </w:tc>
      </w:tr>
      <w:tr w:rsidR="00141B69" w:rsidRPr="00141B69" w:rsidTr="00141B69">
        <w:tc>
          <w:tcPr>
            <w:tcW w:w="2179" w:type="dxa"/>
            <w:shd w:val="clear" w:color="auto" w:fill="auto"/>
          </w:tcPr>
          <w:p w:rsidR="00141B69" w:rsidRPr="00141B69" w:rsidRDefault="00141B69" w:rsidP="00141B69">
            <w:pPr>
              <w:ind w:firstLine="0"/>
            </w:pPr>
            <w:r>
              <w:t>Lowe</w:t>
            </w:r>
          </w:p>
        </w:tc>
        <w:tc>
          <w:tcPr>
            <w:tcW w:w="2179" w:type="dxa"/>
            <w:shd w:val="clear" w:color="auto" w:fill="auto"/>
          </w:tcPr>
          <w:p w:rsidR="00141B69" w:rsidRPr="00141B69" w:rsidRDefault="00141B69" w:rsidP="00141B69">
            <w:pPr>
              <w:ind w:firstLine="0"/>
            </w:pPr>
            <w:r>
              <w:t>Lucas</w:t>
            </w:r>
          </w:p>
        </w:tc>
        <w:tc>
          <w:tcPr>
            <w:tcW w:w="2180" w:type="dxa"/>
            <w:shd w:val="clear" w:color="auto" w:fill="auto"/>
          </w:tcPr>
          <w:p w:rsidR="00141B69" w:rsidRPr="00141B69" w:rsidRDefault="00141B69" w:rsidP="00141B69">
            <w:pPr>
              <w:ind w:firstLine="0"/>
            </w:pPr>
            <w:r>
              <w:t>Mack</w:t>
            </w:r>
          </w:p>
        </w:tc>
      </w:tr>
      <w:tr w:rsidR="00141B69" w:rsidRPr="00141B69" w:rsidTr="00141B69">
        <w:tc>
          <w:tcPr>
            <w:tcW w:w="2179" w:type="dxa"/>
            <w:shd w:val="clear" w:color="auto" w:fill="auto"/>
          </w:tcPr>
          <w:p w:rsidR="00141B69" w:rsidRPr="00141B69" w:rsidRDefault="00141B69" w:rsidP="00141B69">
            <w:pPr>
              <w:ind w:firstLine="0"/>
            </w:pPr>
            <w:r>
              <w:t>Magnuson</w:t>
            </w:r>
          </w:p>
        </w:tc>
        <w:tc>
          <w:tcPr>
            <w:tcW w:w="2179" w:type="dxa"/>
            <w:shd w:val="clear" w:color="auto" w:fill="auto"/>
          </w:tcPr>
          <w:p w:rsidR="00141B69" w:rsidRPr="00141B69" w:rsidRDefault="00141B69" w:rsidP="00141B69">
            <w:pPr>
              <w:ind w:firstLine="0"/>
            </w:pPr>
            <w:r>
              <w:t>Martin</w:t>
            </w:r>
          </w:p>
        </w:tc>
        <w:tc>
          <w:tcPr>
            <w:tcW w:w="2180" w:type="dxa"/>
            <w:shd w:val="clear" w:color="auto" w:fill="auto"/>
          </w:tcPr>
          <w:p w:rsidR="00141B69" w:rsidRPr="00141B69" w:rsidRDefault="00141B69" w:rsidP="00141B69">
            <w:pPr>
              <w:ind w:firstLine="0"/>
            </w:pPr>
            <w:r>
              <w:t>McCoy</w:t>
            </w:r>
          </w:p>
        </w:tc>
      </w:tr>
      <w:tr w:rsidR="00141B69" w:rsidRPr="00141B69" w:rsidTr="00141B69">
        <w:tc>
          <w:tcPr>
            <w:tcW w:w="2179" w:type="dxa"/>
            <w:shd w:val="clear" w:color="auto" w:fill="auto"/>
          </w:tcPr>
          <w:p w:rsidR="00141B69" w:rsidRPr="00141B69" w:rsidRDefault="00141B69" w:rsidP="00141B69">
            <w:pPr>
              <w:ind w:firstLine="0"/>
            </w:pPr>
            <w:r>
              <w:t>McCravy</w:t>
            </w:r>
          </w:p>
        </w:tc>
        <w:tc>
          <w:tcPr>
            <w:tcW w:w="2179" w:type="dxa"/>
            <w:shd w:val="clear" w:color="auto" w:fill="auto"/>
          </w:tcPr>
          <w:p w:rsidR="00141B69" w:rsidRPr="00141B69" w:rsidRDefault="00141B69" w:rsidP="00141B69">
            <w:pPr>
              <w:ind w:firstLine="0"/>
            </w:pPr>
            <w:r>
              <w:t>McEachern</w:t>
            </w:r>
          </w:p>
        </w:tc>
        <w:tc>
          <w:tcPr>
            <w:tcW w:w="2180" w:type="dxa"/>
            <w:shd w:val="clear" w:color="auto" w:fill="auto"/>
          </w:tcPr>
          <w:p w:rsidR="00141B69" w:rsidRPr="00141B69" w:rsidRDefault="00141B69" w:rsidP="00141B69">
            <w:pPr>
              <w:ind w:firstLine="0"/>
            </w:pPr>
            <w:r>
              <w:t>D. C. Moss</w:t>
            </w:r>
          </w:p>
        </w:tc>
      </w:tr>
      <w:tr w:rsidR="00141B69" w:rsidRPr="00141B69" w:rsidTr="00141B69">
        <w:tc>
          <w:tcPr>
            <w:tcW w:w="2179" w:type="dxa"/>
            <w:shd w:val="clear" w:color="auto" w:fill="auto"/>
          </w:tcPr>
          <w:p w:rsidR="00141B69" w:rsidRPr="00141B69" w:rsidRDefault="00141B69" w:rsidP="00141B69">
            <w:pPr>
              <w:ind w:firstLine="0"/>
            </w:pPr>
            <w:r>
              <w:t>V. S. Moss</w:t>
            </w:r>
          </w:p>
        </w:tc>
        <w:tc>
          <w:tcPr>
            <w:tcW w:w="2179" w:type="dxa"/>
            <w:shd w:val="clear" w:color="auto" w:fill="auto"/>
          </w:tcPr>
          <w:p w:rsidR="00141B69" w:rsidRPr="00141B69" w:rsidRDefault="00141B69" w:rsidP="00141B69">
            <w:pPr>
              <w:ind w:firstLine="0"/>
            </w:pPr>
            <w:r>
              <w:t>Murphy</w:t>
            </w:r>
          </w:p>
        </w:tc>
        <w:tc>
          <w:tcPr>
            <w:tcW w:w="2180" w:type="dxa"/>
            <w:shd w:val="clear" w:color="auto" w:fill="auto"/>
          </w:tcPr>
          <w:p w:rsidR="00141B69" w:rsidRPr="00141B69" w:rsidRDefault="00141B69" w:rsidP="00141B69">
            <w:pPr>
              <w:ind w:firstLine="0"/>
            </w:pPr>
            <w:r>
              <w:t>B. Newton</w:t>
            </w:r>
          </w:p>
        </w:tc>
      </w:tr>
      <w:tr w:rsidR="00141B69" w:rsidRPr="00141B69" w:rsidTr="00141B69">
        <w:tc>
          <w:tcPr>
            <w:tcW w:w="2179" w:type="dxa"/>
            <w:shd w:val="clear" w:color="auto" w:fill="auto"/>
          </w:tcPr>
          <w:p w:rsidR="00141B69" w:rsidRPr="00141B69" w:rsidRDefault="00141B69" w:rsidP="00141B69">
            <w:pPr>
              <w:ind w:firstLine="0"/>
            </w:pPr>
            <w:r>
              <w:t>W. Newton</w:t>
            </w:r>
          </w:p>
        </w:tc>
        <w:tc>
          <w:tcPr>
            <w:tcW w:w="2179" w:type="dxa"/>
            <w:shd w:val="clear" w:color="auto" w:fill="auto"/>
          </w:tcPr>
          <w:p w:rsidR="00141B69" w:rsidRPr="00141B69" w:rsidRDefault="00141B69" w:rsidP="00141B69">
            <w:pPr>
              <w:ind w:firstLine="0"/>
            </w:pPr>
            <w:r>
              <w:t>Norrell</w:t>
            </w:r>
          </w:p>
        </w:tc>
        <w:tc>
          <w:tcPr>
            <w:tcW w:w="2180" w:type="dxa"/>
            <w:shd w:val="clear" w:color="auto" w:fill="auto"/>
          </w:tcPr>
          <w:p w:rsidR="00141B69" w:rsidRPr="00141B69" w:rsidRDefault="00141B69" w:rsidP="00141B69">
            <w:pPr>
              <w:ind w:firstLine="0"/>
            </w:pPr>
            <w:r>
              <w:t>Parks</w:t>
            </w:r>
          </w:p>
        </w:tc>
      </w:tr>
      <w:tr w:rsidR="00141B69" w:rsidRPr="00141B69" w:rsidTr="00141B69">
        <w:tc>
          <w:tcPr>
            <w:tcW w:w="2179" w:type="dxa"/>
            <w:shd w:val="clear" w:color="auto" w:fill="auto"/>
          </w:tcPr>
          <w:p w:rsidR="00141B69" w:rsidRPr="00141B69" w:rsidRDefault="00141B69" w:rsidP="00141B69">
            <w:pPr>
              <w:ind w:firstLine="0"/>
            </w:pPr>
            <w:r>
              <w:t>Pitts</w:t>
            </w:r>
          </w:p>
        </w:tc>
        <w:tc>
          <w:tcPr>
            <w:tcW w:w="2179" w:type="dxa"/>
            <w:shd w:val="clear" w:color="auto" w:fill="auto"/>
          </w:tcPr>
          <w:p w:rsidR="00141B69" w:rsidRPr="00141B69" w:rsidRDefault="00141B69" w:rsidP="00141B69">
            <w:pPr>
              <w:ind w:firstLine="0"/>
            </w:pPr>
            <w:r>
              <w:t>Pope</w:t>
            </w:r>
          </w:p>
        </w:tc>
        <w:tc>
          <w:tcPr>
            <w:tcW w:w="2180" w:type="dxa"/>
            <w:shd w:val="clear" w:color="auto" w:fill="auto"/>
          </w:tcPr>
          <w:p w:rsidR="00141B69" w:rsidRPr="00141B69" w:rsidRDefault="00141B69" w:rsidP="00141B69">
            <w:pPr>
              <w:ind w:firstLine="0"/>
            </w:pPr>
            <w:r>
              <w:t>Putnam</w:t>
            </w:r>
          </w:p>
        </w:tc>
      </w:tr>
      <w:tr w:rsidR="00141B69" w:rsidRPr="00141B69" w:rsidTr="00141B69">
        <w:tc>
          <w:tcPr>
            <w:tcW w:w="2179" w:type="dxa"/>
            <w:shd w:val="clear" w:color="auto" w:fill="auto"/>
          </w:tcPr>
          <w:p w:rsidR="00141B69" w:rsidRPr="00141B69" w:rsidRDefault="00141B69" w:rsidP="00141B69">
            <w:pPr>
              <w:ind w:firstLine="0"/>
            </w:pPr>
            <w:r>
              <w:t>Ridgeway</w:t>
            </w:r>
          </w:p>
        </w:tc>
        <w:tc>
          <w:tcPr>
            <w:tcW w:w="2179" w:type="dxa"/>
            <w:shd w:val="clear" w:color="auto" w:fill="auto"/>
          </w:tcPr>
          <w:p w:rsidR="00141B69" w:rsidRPr="00141B69" w:rsidRDefault="00141B69" w:rsidP="00141B69">
            <w:pPr>
              <w:ind w:firstLine="0"/>
            </w:pPr>
            <w:r>
              <w:t>M. Rivers</w:t>
            </w:r>
          </w:p>
        </w:tc>
        <w:tc>
          <w:tcPr>
            <w:tcW w:w="2180" w:type="dxa"/>
            <w:shd w:val="clear" w:color="auto" w:fill="auto"/>
          </w:tcPr>
          <w:p w:rsidR="00141B69" w:rsidRPr="00141B69" w:rsidRDefault="00141B69" w:rsidP="00141B69">
            <w:pPr>
              <w:ind w:firstLine="0"/>
            </w:pPr>
            <w:r>
              <w:t>S. Rivers</w:t>
            </w:r>
          </w:p>
        </w:tc>
      </w:tr>
      <w:tr w:rsidR="00141B69" w:rsidRPr="00141B69" w:rsidTr="00141B69">
        <w:tc>
          <w:tcPr>
            <w:tcW w:w="2179" w:type="dxa"/>
            <w:shd w:val="clear" w:color="auto" w:fill="auto"/>
          </w:tcPr>
          <w:p w:rsidR="00141B69" w:rsidRPr="00141B69" w:rsidRDefault="00141B69" w:rsidP="00141B69">
            <w:pPr>
              <w:ind w:firstLine="0"/>
            </w:pPr>
            <w:r>
              <w:t>Robinson-Simpson</w:t>
            </w:r>
          </w:p>
        </w:tc>
        <w:tc>
          <w:tcPr>
            <w:tcW w:w="2179" w:type="dxa"/>
            <w:shd w:val="clear" w:color="auto" w:fill="auto"/>
          </w:tcPr>
          <w:p w:rsidR="00141B69" w:rsidRPr="00141B69" w:rsidRDefault="00141B69" w:rsidP="00141B69">
            <w:pPr>
              <w:ind w:firstLine="0"/>
            </w:pPr>
            <w:r>
              <w:t>Sandifer</w:t>
            </w:r>
          </w:p>
        </w:tc>
        <w:tc>
          <w:tcPr>
            <w:tcW w:w="2180" w:type="dxa"/>
            <w:shd w:val="clear" w:color="auto" w:fill="auto"/>
          </w:tcPr>
          <w:p w:rsidR="00141B69" w:rsidRPr="00141B69" w:rsidRDefault="00141B69" w:rsidP="00141B69">
            <w:pPr>
              <w:ind w:firstLine="0"/>
            </w:pPr>
            <w:r>
              <w:t>Simrill</w:t>
            </w:r>
          </w:p>
        </w:tc>
      </w:tr>
      <w:tr w:rsidR="00141B69" w:rsidRPr="00141B69" w:rsidTr="00141B69">
        <w:tc>
          <w:tcPr>
            <w:tcW w:w="2179" w:type="dxa"/>
            <w:shd w:val="clear" w:color="auto" w:fill="auto"/>
          </w:tcPr>
          <w:p w:rsidR="00141B69" w:rsidRPr="00141B69" w:rsidRDefault="00141B69" w:rsidP="00141B69">
            <w:pPr>
              <w:ind w:firstLine="0"/>
            </w:pPr>
            <w:r>
              <w:t>G. M. Smith</w:t>
            </w:r>
          </w:p>
        </w:tc>
        <w:tc>
          <w:tcPr>
            <w:tcW w:w="2179" w:type="dxa"/>
            <w:shd w:val="clear" w:color="auto" w:fill="auto"/>
          </w:tcPr>
          <w:p w:rsidR="00141B69" w:rsidRPr="00141B69" w:rsidRDefault="00141B69" w:rsidP="00141B69">
            <w:pPr>
              <w:ind w:firstLine="0"/>
            </w:pPr>
            <w:r>
              <w:t>G. R. Smith</w:t>
            </w:r>
          </w:p>
        </w:tc>
        <w:tc>
          <w:tcPr>
            <w:tcW w:w="2180" w:type="dxa"/>
            <w:shd w:val="clear" w:color="auto" w:fill="auto"/>
          </w:tcPr>
          <w:p w:rsidR="00141B69" w:rsidRPr="00141B69" w:rsidRDefault="00141B69" w:rsidP="00141B69">
            <w:pPr>
              <w:ind w:firstLine="0"/>
            </w:pPr>
            <w:r>
              <w:t>Sottile</w:t>
            </w:r>
          </w:p>
        </w:tc>
      </w:tr>
      <w:tr w:rsidR="00141B69" w:rsidRPr="00141B69" w:rsidTr="00141B69">
        <w:tc>
          <w:tcPr>
            <w:tcW w:w="2179" w:type="dxa"/>
            <w:shd w:val="clear" w:color="auto" w:fill="auto"/>
          </w:tcPr>
          <w:p w:rsidR="00141B69" w:rsidRPr="00141B69" w:rsidRDefault="00141B69" w:rsidP="00141B69">
            <w:pPr>
              <w:ind w:firstLine="0"/>
            </w:pPr>
            <w:r>
              <w:t>Stavrinakis</w:t>
            </w:r>
          </w:p>
        </w:tc>
        <w:tc>
          <w:tcPr>
            <w:tcW w:w="2179" w:type="dxa"/>
            <w:shd w:val="clear" w:color="auto" w:fill="auto"/>
          </w:tcPr>
          <w:p w:rsidR="00141B69" w:rsidRPr="00141B69" w:rsidRDefault="00141B69" w:rsidP="00141B69">
            <w:pPr>
              <w:ind w:firstLine="0"/>
            </w:pPr>
            <w:r>
              <w:t>Stringer</w:t>
            </w:r>
          </w:p>
        </w:tc>
        <w:tc>
          <w:tcPr>
            <w:tcW w:w="2180" w:type="dxa"/>
            <w:shd w:val="clear" w:color="auto" w:fill="auto"/>
          </w:tcPr>
          <w:p w:rsidR="00141B69" w:rsidRPr="00141B69" w:rsidRDefault="00141B69" w:rsidP="00141B69">
            <w:pPr>
              <w:ind w:firstLine="0"/>
            </w:pPr>
            <w:r>
              <w:t>Tallon</w:t>
            </w:r>
          </w:p>
        </w:tc>
      </w:tr>
      <w:tr w:rsidR="00141B69" w:rsidRPr="00141B69" w:rsidTr="00141B69">
        <w:tc>
          <w:tcPr>
            <w:tcW w:w="2179" w:type="dxa"/>
            <w:shd w:val="clear" w:color="auto" w:fill="auto"/>
          </w:tcPr>
          <w:p w:rsidR="00141B69" w:rsidRPr="00141B69" w:rsidRDefault="00141B69" w:rsidP="00141B69">
            <w:pPr>
              <w:ind w:firstLine="0"/>
            </w:pPr>
            <w:r>
              <w:t>Taylor</w:t>
            </w:r>
          </w:p>
        </w:tc>
        <w:tc>
          <w:tcPr>
            <w:tcW w:w="2179" w:type="dxa"/>
            <w:shd w:val="clear" w:color="auto" w:fill="auto"/>
          </w:tcPr>
          <w:p w:rsidR="00141B69" w:rsidRPr="00141B69" w:rsidRDefault="00141B69" w:rsidP="00141B69">
            <w:pPr>
              <w:ind w:firstLine="0"/>
            </w:pPr>
            <w:r>
              <w:t>Thayer</w:t>
            </w:r>
          </w:p>
        </w:tc>
        <w:tc>
          <w:tcPr>
            <w:tcW w:w="2180" w:type="dxa"/>
            <w:shd w:val="clear" w:color="auto" w:fill="auto"/>
          </w:tcPr>
          <w:p w:rsidR="00141B69" w:rsidRPr="00141B69" w:rsidRDefault="00141B69" w:rsidP="00141B69">
            <w:pPr>
              <w:ind w:firstLine="0"/>
            </w:pPr>
            <w:r>
              <w:t>Thigpen</w:t>
            </w:r>
          </w:p>
        </w:tc>
      </w:tr>
      <w:tr w:rsidR="00141B69" w:rsidRPr="00141B69" w:rsidTr="00141B69">
        <w:tc>
          <w:tcPr>
            <w:tcW w:w="2179" w:type="dxa"/>
            <w:shd w:val="clear" w:color="auto" w:fill="auto"/>
          </w:tcPr>
          <w:p w:rsidR="00141B69" w:rsidRPr="00141B69" w:rsidRDefault="00141B69" w:rsidP="00141B69">
            <w:pPr>
              <w:ind w:firstLine="0"/>
            </w:pPr>
            <w:r>
              <w:t>Toole</w:t>
            </w:r>
          </w:p>
        </w:tc>
        <w:tc>
          <w:tcPr>
            <w:tcW w:w="2179" w:type="dxa"/>
            <w:shd w:val="clear" w:color="auto" w:fill="auto"/>
          </w:tcPr>
          <w:p w:rsidR="00141B69" w:rsidRPr="00141B69" w:rsidRDefault="00141B69" w:rsidP="00141B69">
            <w:pPr>
              <w:ind w:firstLine="0"/>
            </w:pPr>
            <w:r>
              <w:t>Weeks</w:t>
            </w:r>
          </w:p>
        </w:tc>
        <w:tc>
          <w:tcPr>
            <w:tcW w:w="2180" w:type="dxa"/>
            <w:shd w:val="clear" w:color="auto" w:fill="auto"/>
          </w:tcPr>
          <w:p w:rsidR="00141B69" w:rsidRPr="00141B69" w:rsidRDefault="00141B69" w:rsidP="00141B69">
            <w:pPr>
              <w:ind w:firstLine="0"/>
            </w:pPr>
            <w:r>
              <w:t>West</w:t>
            </w:r>
          </w:p>
        </w:tc>
      </w:tr>
      <w:tr w:rsidR="00141B69" w:rsidRPr="00141B69" w:rsidTr="00141B69">
        <w:tc>
          <w:tcPr>
            <w:tcW w:w="2179" w:type="dxa"/>
            <w:shd w:val="clear" w:color="auto" w:fill="auto"/>
          </w:tcPr>
          <w:p w:rsidR="00141B69" w:rsidRPr="00141B69" w:rsidRDefault="00141B69" w:rsidP="00141B69">
            <w:pPr>
              <w:ind w:firstLine="0"/>
            </w:pPr>
            <w:r>
              <w:t>Wheeler</w:t>
            </w:r>
          </w:p>
        </w:tc>
        <w:tc>
          <w:tcPr>
            <w:tcW w:w="2179" w:type="dxa"/>
            <w:shd w:val="clear" w:color="auto" w:fill="auto"/>
          </w:tcPr>
          <w:p w:rsidR="00141B69" w:rsidRPr="00141B69" w:rsidRDefault="00141B69" w:rsidP="00141B69">
            <w:pPr>
              <w:ind w:firstLine="0"/>
            </w:pPr>
            <w:r>
              <w:t>White</w:t>
            </w:r>
          </w:p>
        </w:tc>
        <w:tc>
          <w:tcPr>
            <w:tcW w:w="2180" w:type="dxa"/>
            <w:shd w:val="clear" w:color="auto" w:fill="auto"/>
          </w:tcPr>
          <w:p w:rsidR="00141B69" w:rsidRPr="00141B69" w:rsidRDefault="00141B69" w:rsidP="00141B69">
            <w:pPr>
              <w:ind w:firstLine="0"/>
            </w:pPr>
            <w:r>
              <w:t>Whitmire</w:t>
            </w:r>
          </w:p>
        </w:tc>
      </w:tr>
      <w:tr w:rsidR="00141B69" w:rsidRPr="00141B69" w:rsidTr="00141B69">
        <w:tc>
          <w:tcPr>
            <w:tcW w:w="2179" w:type="dxa"/>
            <w:shd w:val="clear" w:color="auto" w:fill="auto"/>
          </w:tcPr>
          <w:p w:rsidR="00141B69" w:rsidRPr="00141B69" w:rsidRDefault="00141B69" w:rsidP="00141B69">
            <w:pPr>
              <w:keepNext/>
              <w:ind w:firstLine="0"/>
            </w:pPr>
            <w:r>
              <w:t>Williams</w:t>
            </w:r>
          </w:p>
        </w:tc>
        <w:tc>
          <w:tcPr>
            <w:tcW w:w="2179" w:type="dxa"/>
            <w:shd w:val="clear" w:color="auto" w:fill="auto"/>
          </w:tcPr>
          <w:p w:rsidR="00141B69" w:rsidRPr="00141B69" w:rsidRDefault="00141B69" w:rsidP="00141B69">
            <w:pPr>
              <w:keepNext/>
              <w:ind w:firstLine="0"/>
            </w:pPr>
            <w:r>
              <w:t>Willis</w:t>
            </w:r>
          </w:p>
        </w:tc>
        <w:tc>
          <w:tcPr>
            <w:tcW w:w="2180" w:type="dxa"/>
            <w:shd w:val="clear" w:color="auto" w:fill="auto"/>
          </w:tcPr>
          <w:p w:rsidR="00141B69" w:rsidRPr="00141B69" w:rsidRDefault="00141B69" w:rsidP="00141B69">
            <w:pPr>
              <w:keepNext/>
              <w:ind w:firstLine="0"/>
            </w:pPr>
            <w:r>
              <w:t>Young</w:t>
            </w:r>
          </w:p>
        </w:tc>
      </w:tr>
      <w:tr w:rsidR="00141B69" w:rsidRPr="00141B69" w:rsidTr="00141B69">
        <w:tc>
          <w:tcPr>
            <w:tcW w:w="2179" w:type="dxa"/>
            <w:shd w:val="clear" w:color="auto" w:fill="auto"/>
          </w:tcPr>
          <w:p w:rsidR="00141B69" w:rsidRPr="00141B69" w:rsidRDefault="00141B69" w:rsidP="00141B69">
            <w:pPr>
              <w:keepNext/>
              <w:ind w:firstLine="0"/>
            </w:pPr>
            <w:r>
              <w:t>Yow</w:t>
            </w:r>
          </w:p>
        </w:tc>
        <w:tc>
          <w:tcPr>
            <w:tcW w:w="2179" w:type="dxa"/>
            <w:shd w:val="clear" w:color="auto" w:fill="auto"/>
          </w:tcPr>
          <w:p w:rsidR="00141B69" w:rsidRPr="00141B69" w:rsidRDefault="00141B69" w:rsidP="00141B69">
            <w:pPr>
              <w:keepNext/>
              <w:ind w:firstLine="0"/>
            </w:pPr>
          </w:p>
        </w:tc>
        <w:tc>
          <w:tcPr>
            <w:tcW w:w="2180" w:type="dxa"/>
            <w:shd w:val="clear" w:color="auto" w:fill="auto"/>
          </w:tcPr>
          <w:p w:rsidR="00141B69" w:rsidRPr="00141B69" w:rsidRDefault="00141B69" w:rsidP="00141B69">
            <w:pPr>
              <w:keepNext/>
              <w:ind w:firstLine="0"/>
            </w:pPr>
          </w:p>
        </w:tc>
      </w:tr>
    </w:tbl>
    <w:p w:rsidR="00141B69" w:rsidRDefault="00141B69" w:rsidP="00141B69"/>
    <w:p w:rsidR="00141B69" w:rsidRDefault="00141B69" w:rsidP="00141B69">
      <w:pPr>
        <w:jc w:val="center"/>
        <w:rPr>
          <w:b/>
        </w:rPr>
      </w:pPr>
      <w:r w:rsidRPr="00141B69">
        <w:rPr>
          <w:b/>
        </w:rPr>
        <w:t>Total--100</w:t>
      </w:r>
    </w:p>
    <w:p w:rsidR="00141B69" w:rsidRDefault="00141B69" w:rsidP="00141B69">
      <w:pPr>
        <w:jc w:val="center"/>
        <w:rPr>
          <w:b/>
        </w:rPr>
      </w:pPr>
    </w:p>
    <w:p w:rsidR="00141B69" w:rsidRDefault="00141B69" w:rsidP="00141B69">
      <w:pPr>
        <w:ind w:firstLine="0"/>
      </w:pPr>
      <w:r w:rsidRPr="00141B69">
        <w:t xml:space="preserve"> </w:t>
      </w:r>
      <w:r>
        <w:t>Those who voted in the negative are:</w:t>
      </w:r>
    </w:p>
    <w:p w:rsidR="00141B69" w:rsidRDefault="00141B69" w:rsidP="00141B69"/>
    <w:p w:rsidR="00141B69" w:rsidRDefault="00141B69" w:rsidP="00141B69">
      <w:pPr>
        <w:jc w:val="center"/>
        <w:rPr>
          <w:b/>
        </w:rPr>
      </w:pPr>
      <w:r w:rsidRPr="00141B69">
        <w:rPr>
          <w:b/>
        </w:rPr>
        <w:t>Total--0</w:t>
      </w:r>
    </w:p>
    <w:p w:rsidR="00141B69" w:rsidRDefault="00141B69" w:rsidP="00141B69">
      <w:pPr>
        <w:jc w:val="center"/>
        <w:rPr>
          <w:b/>
        </w:rPr>
      </w:pPr>
    </w:p>
    <w:p w:rsidR="00141B69" w:rsidRDefault="00141B69" w:rsidP="00141B69">
      <w:r>
        <w:t>The Conference Report was adopted and a message was ordered sent to the Senate accordingly.</w:t>
      </w:r>
    </w:p>
    <w:p w:rsidR="00141B69" w:rsidRDefault="00141B69" w:rsidP="00141B69"/>
    <w:p w:rsidR="00141B69" w:rsidRPr="00B44C64" w:rsidRDefault="006A2FBB" w:rsidP="00141B69">
      <w:pPr>
        <w:pStyle w:val="Title"/>
        <w:keepNext/>
      </w:pPr>
      <w:bookmarkStart w:id="107" w:name="file_start33"/>
      <w:bookmarkEnd w:id="107"/>
      <w:r>
        <w:br w:type="column"/>
      </w:r>
      <w:r w:rsidR="00141B69" w:rsidRPr="00B44C64">
        <w:t>RECORD FOR VOTING</w:t>
      </w:r>
    </w:p>
    <w:p w:rsidR="00141B69" w:rsidRPr="00B44C64" w:rsidRDefault="00141B69" w:rsidP="00141B69">
      <w:pPr>
        <w:tabs>
          <w:tab w:val="left" w:pos="270"/>
          <w:tab w:val="left" w:pos="630"/>
          <w:tab w:val="left" w:pos="900"/>
          <w:tab w:val="left" w:pos="1260"/>
          <w:tab w:val="left" w:pos="1620"/>
          <w:tab w:val="left" w:pos="1980"/>
          <w:tab w:val="left" w:pos="2340"/>
          <w:tab w:val="left" w:pos="2700"/>
        </w:tabs>
        <w:ind w:firstLine="0"/>
      </w:pPr>
      <w:r w:rsidRPr="00B44C64">
        <w:tab/>
        <w:t>I was temporarily out of the Chamber on constituent business during the vote on S. 289. If I had been present, I would have voted in favor of adopting the Conference Report.</w:t>
      </w:r>
    </w:p>
    <w:p w:rsidR="00141B69" w:rsidRDefault="00141B69" w:rsidP="00141B69">
      <w:pPr>
        <w:tabs>
          <w:tab w:val="left" w:pos="270"/>
          <w:tab w:val="left" w:pos="630"/>
          <w:tab w:val="left" w:pos="900"/>
          <w:tab w:val="left" w:pos="1260"/>
          <w:tab w:val="left" w:pos="1620"/>
          <w:tab w:val="left" w:pos="1980"/>
          <w:tab w:val="left" w:pos="2340"/>
          <w:tab w:val="left" w:pos="2700"/>
        </w:tabs>
        <w:ind w:firstLine="0"/>
      </w:pPr>
      <w:r w:rsidRPr="00B44C64">
        <w:tab/>
        <w:t xml:space="preserve">Rep. Patsy Knight </w:t>
      </w:r>
    </w:p>
    <w:p w:rsidR="00141B69" w:rsidRDefault="00141B69" w:rsidP="00141B69">
      <w:pPr>
        <w:tabs>
          <w:tab w:val="left" w:pos="270"/>
          <w:tab w:val="left" w:pos="630"/>
          <w:tab w:val="left" w:pos="900"/>
          <w:tab w:val="left" w:pos="1260"/>
          <w:tab w:val="left" w:pos="1620"/>
          <w:tab w:val="left" w:pos="1980"/>
          <w:tab w:val="left" w:pos="2340"/>
          <w:tab w:val="left" w:pos="2700"/>
        </w:tabs>
        <w:ind w:firstLine="0"/>
      </w:pPr>
    </w:p>
    <w:p w:rsidR="00141B69" w:rsidRDefault="00141B69" w:rsidP="00526491">
      <w:pPr>
        <w:keepNext/>
        <w:jc w:val="center"/>
        <w:rPr>
          <w:b/>
        </w:rPr>
      </w:pPr>
      <w:r w:rsidRPr="00141B69">
        <w:rPr>
          <w:b/>
        </w:rPr>
        <w:t>H. 3720--CONFERENCE REPORT ADOPTED</w:t>
      </w:r>
    </w:p>
    <w:p w:rsidR="00141B69" w:rsidRPr="006C36AE"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108" w:name="file_start35"/>
      <w:bookmarkEnd w:id="108"/>
    </w:p>
    <w:p w:rsidR="00141B69" w:rsidRPr="006C36AE" w:rsidRDefault="00141B69" w:rsidP="0052649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6C36AE">
        <w:rPr>
          <w:b/>
        </w:rPr>
        <w:t>CONFERENCE REPORT</w:t>
      </w:r>
    </w:p>
    <w:p w:rsidR="00141B69" w:rsidRPr="006C36AE"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C36AE">
        <w:t>H. 3720</w:t>
      </w:r>
    </w:p>
    <w:p w:rsidR="00141B69" w:rsidRPr="006C36AE"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C36AE">
        <w:t>The General Assembly, Columbia, S.C., May 31, 2017</w:t>
      </w:r>
    </w:p>
    <w:p w:rsidR="00141B69" w:rsidRPr="006C36AE"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141B69" w:rsidRPr="006C36AE"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36AE">
        <w:t>The COMMITTEE OF CONFERENCE, to whom was referred:</w:t>
      </w:r>
    </w:p>
    <w:p w:rsidR="00141B69" w:rsidRPr="006C36AE"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color w:val="000000"/>
        </w:rPr>
      </w:pPr>
      <w:r w:rsidRPr="006C36AE">
        <w:rPr>
          <w:rFonts w:eastAsia="Calibri"/>
        </w:rPr>
        <w:t xml:space="preserve">H. 3720 -- Ways and Means Committee:  </w:t>
      </w:r>
      <w:r w:rsidRPr="006C36AE">
        <w:rPr>
          <w:rFonts w:eastAsia="Calibri"/>
          <w:color w:val="000000"/>
          <w:szCs w:val="36"/>
        </w:rPr>
        <w:t xml:space="preserve">A BILL </w:t>
      </w:r>
      <w:r w:rsidRPr="006C36AE">
        <w:rPr>
          <w:rFonts w:eastAsia="Calibri"/>
        </w:rPr>
        <w:t xml:space="preserve">TO </w:t>
      </w:r>
      <w:r w:rsidRPr="006C36AE">
        <w:rPr>
          <w:rFonts w:eastAsia="Calibri"/>
          <w:bCs/>
        </w:rPr>
        <w:t>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141B69" w:rsidRPr="006C36AE" w:rsidRDefault="00526491"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141B69" w:rsidRPr="006C36AE">
        <w:t>Beg leave to report that they have duly and carefully considered the same and recommend:</w:t>
      </w:r>
    </w:p>
    <w:p w:rsidR="00141B69" w:rsidRPr="006C36AE"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36AE">
        <w:tab/>
        <w:t>That the same do pass with the following amendments: (Reference is to Printer’s Version 04/26/17--H.)</w:t>
      </w:r>
    </w:p>
    <w:p w:rsidR="00141B69" w:rsidRPr="006C36AE"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36AE">
        <w:tab/>
        <w:t>Amend the bill, as and if amended, by striking all after the enacting words and inserting:</w:t>
      </w:r>
      <w:r w:rsidR="00526491">
        <w:t xml:space="preserve">/  </w:t>
      </w:r>
      <w:r w:rsidRPr="006C36AE">
        <w:t>/</w:t>
      </w:r>
    </w:p>
    <w:p w:rsidR="00141B69" w:rsidRPr="006C36AE" w:rsidRDefault="00141B69" w:rsidP="00526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C36AE">
        <w:tab/>
        <w:t>Amend title to conform.</w:t>
      </w:r>
    </w:p>
    <w:p w:rsidR="00526491" w:rsidRDefault="00526491" w:rsidP="00526491">
      <w:pPr>
        <w:pStyle w:val="ConSign"/>
        <w:tabs>
          <w:tab w:val="clear" w:pos="4680"/>
          <w:tab w:val="left" w:pos="2790"/>
        </w:tabs>
        <w:spacing w:line="240" w:lineRule="auto"/>
      </w:pPr>
    </w:p>
    <w:p w:rsidR="00141B69" w:rsidRDefault="00141B69" w:rsidP="00526491">
      <w:pPr>
        <w:pStyle w:val="ConSign"/>
        <w:tabs>
          <w:tab w:val="clear" w:pos="4680"/>
          <w:tab w:val="left" w:pos="2790"/>
        </w:tabs>
        <w:spacing w:line="240" w:lineRule="auto"/>
      </w:pPr>
      <w:r w:rsidRPr="006C36AE">
        <w:t>Senator Hugh K. Leatherman</w:t>
      </w:r>
      <w:r w:rsidRPr="006C36AE">
        <w:tab/>
        <w:t>Rep</w:t>
      </w:r>
      <w:r w:rsidR="00526491">
        <w:t>.</w:t>
      </w:r>
      <w:r w:rsidRPr="006C36AE">
        <w:t xml:space="preserve"> W. Brian White</w:t>
      </w:r>
    </w:p>
    <w:p w:rsidR="00141B69" w:rsidRDefault="00141B69" w:rsidP="00526491">
      <w:pPr>
        <w:pStyle w:val="ConSign"/>
        <w:tabs>
          <w:tab w:val="clear" w:pos="4680"/>
          <w:tab w:val="left" w:pos="2790"/>
        </w:tabs>
        <w:spacing w:line="240" w:lineRule="auto"/>
      </w:pPr>
      <w:r w:rsidRPr="006C36AE">
        <w:t>Senator Nikki G. Setzler</w:t>
      </w:r>
      <w:r w:rsidRPr="006C36AE">
        <w:tab/>
        <w:t>Rep</w:t>
      </w:r>
      <w:r w:rsidR="00526491">
        <w:t>.</w:t>
      </w:r>
      <w:r w:rsidRPr="006C36AE">
        <w:t xml:space="preserve"> Michael A. Pitts</w:t>
      </w:r>
    </w:p>
    <w:p w:rsidR="00141B69" w:rsidRPr="006C36AE" w:rsidRDefault="00141B69" w:rsidP="00526491">
      <w:pPr>
        <w:pStyle w:val="ConSign"/>
        <w:tabs>
          <w:tab w:val="clear" w:pos="4680"/>
          <w:tab w:val="left" w:pos="2790"/>
        </w:tabs>
        <w:spacing w:line="240" w:lineRule="auto"/>
      </w:pPr>
      <w:r w:rsidRPr="006C36AE">
        <w:t>Senator Sean Bennett</w:t>
      </w:r>
      <w:r w:rsidRPr="006C36AE">
        <w:tab/>
        <w:t>Rep</w:t>
      </w:r>
      <w:r w:rsidR="00526491">
        <w:t>.</w:t>
      </w:r>
      <w:r w:rsidRPr="006C36AE">
        <w:t xml:space="preserve"> Leonidas E. "Leon" Stavrinakis</w:t>
      </w:r>
    </w:p>
    <w:p w:rsidR="00141B69" w:rsidRDefault="00141B69" w:rsidP="00526491">
      <w:pPr>
        <w:pStyle w:val="ConSign"/>
        <w:tabs>
          <w:tab w:val="left" w:pos="2970"/>
        </w:tabs>
      </w:pPr>
      <w:r w:rsidRPr="006C36AE">
        <w:tab/>
        <w:t>On Part of the Senate.</w:t>
      </w:r>
      <w:r w:rsidRPr="006C36AE">
        <w:tab/>
        <w:t>On Part of the House.</w:t>
      </w:r>
    </w:p>
    <w:p w:rsidR="00141B69" w:rsidRDefault="00141B69" w:rsidP="00141B69">
      <w:r>
        <w:t>Rep. WHITE explained the Conference Report.</w:t>
      </w:r>
    </w:p>
    <w:p w:rsidR="00141B69" w:rsidRDefault="00141B69" w:rsidP="00141B69">
      <w:r>
        <w:t>Rep. TAYLOR spoke against the Conference Report.</w:t>
      </w:r>
    </w:p>
    <w:p w:rsidR="00141B69" w:rsidRDefault="00141B69" w:rsidP="00141B69"/>
    <w:p w:rsidR="00141B69" w:rsidRDefault="00141B69" w:rsidP="00141B69">
      <w:r>
        <w:t>The question then recurred to the adoption of the Conference Report.</w:t>
      </w:r>
    </w:p>
    <w:p w:rsidR="00141B69" w:rsidRDefault="00141B69" w:rsidP="00141B69"/>
    <w:p w:rsidR="00141B69" w:rsidRDefault="00141B69" w:rsidP="00141B69">
      <w:r>
        <w:t xml:space="preserve">The yeas and nays were taken resulting as follows: </w:t>
      </w:r>
    </w:p>
    <w:p w:rsidR="00141B69" w:rsidRDefault="00141B69" w:rsidP="00141B69">
      <w:pPr>
        <w:jc w:val="center"/>
      </w:pPr>
      <w:r>
        <w:t xml:space="preserve"> </w:t>
      </w:r>
      <w:bookmarkStart w:id="109" w:name="vote_start39"/>
      <w:bookmarkEnd w:id="109"/>
      <w:r>
        <w:t>Yeas 100; Nays 9</w:t>
      </w:r>
    </w:p>
    <w:p w:rsidR="00141B69" w:rsidRDefault="00141B69" w:rsidP="00141B69">
      <w:pPr>
        <w:jc w:val="center"/>
      </w:pPr>
    </w:p>
    <w:p w:rsidR="00141B69" w:rsidRDefault="00141B69" w:rsidP="00141B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69" w:rsidRPr="00141B69" w:rsidTr="00141B69">
        <w:tc>
          <w:tcPr>
            <w:tcW w:w="2179" w:type="dxa"/>
            <w:shd w:val="clear" w:color="auto" w:fill="auto"/>
          </w:tcPr>
          <w:p w:rsidR="00141B69" w:rsidRPr="00141B69" w:rsidRDefault="00141B69" w:rsidP="00141B69">
            <w:pPr>
              <w:keepNext/>
              <w:ind w:firstLine="0"/>
            </w:pPr>
            <w:r>
              <w:t>Alexander</w:t>
            </w:r>
          </w:p>
        </w:tc>
        <w:tc>
          <w:tcPr>
            <w:tcW w:w="2179" w:type="dxa"/>
            <w:shd w:val="clear" w:color="auto" w:fill="auto"/>
          </w:tcPr>
          <w:p w:rsidR="00141B69" w:rsidRPr="00141B69" w:rsidRDefault="00141B69" w:rsidP="00141B69">
            <w:pPr>
              <w:keepNext/>
              <w:ind w:firstLine="0"/>
            </w:pPr>
            <w:r>
              <w:t>Allison</w:t>
            </w:r>
          </w:p>
        </w:tc>
        <w:tc>
          <w:tcPr>
            <w:tcW w:w="2180" w:type="dxa"/>
            <w:shd w:val="clear" w:color="auto" w:fill="auto"/>
          </w:tcPr>
          <w:p w:rsidR="00141B69" w:rsidRPr="00141B69" w:rsidRDefault="00141B69" w:rsidP="00141B69">
            <w:pPr>
              <w:keepNext/>
              <w:ind w:firstLine="0"/>
            </w:pPr>
            <w:r>
              <w:t>Anderson</w:t>
            </w:r>
          </w:p>
        </w:tc>
      </w:tr>
      <w:tr w:rsidR="00141B69" w:rsidRPr="00141B69" w:rsidTr="00141B69">
        <w:tc>
          <w:tcPr>
            <w:tcW w:w="2179" w:type="dxa"/>
            <w:shd w:val="clear" w:color="auto" w:fill="auto"/>
          </w:tcPr>
          <w:p w:rsidR="00141B69" w:rsidRPr="00141B69" w:rsidRDefault="00141B69" w:rsidP="00141B69">
            <w:pPr>
              <w:ind w:firstLine="0"/>
            </w:pPr>
            <w:r>
              <w:t>Anthony</w:t>
            </w:r>
          </w:p>
        </w:tc>
        <w:tc>
          <w:tcPr>
            <w:tcW w:w="2179" w:type="dxa"/>
            <w:shd w:val="clear" w:color="auto" w:fill="auto"/>
          </w:tcPr>
          <w:p w:rsidR="00141B69" w:rsidRPr="00141B69" w:rsidRDefault="00141B69" w:rsidP="00141B69">
            <w:pPr>
              <w:ind w:firstLine="0"/>
            </w:pPr>
            <w:r>
              <w:t>Arrington</w:t>
            </w:r>
          </w:p>
        </w:tc>
        <w:tc>
          <w:tcPr>
            <w:tcW w:w="2180" w:type="dxa"/>
            <w:shd w:val="clear" w:color="auto" w:fill="auto"/>
          </w:tcPr>
          <w:p w:rsidR="00141B69" w:rsidRPr="00141B69" w:rsidRDefault="00141B69" w:rsidP="00141B69">
            <w:pPr>
              <w:ind w:firstLine="0"/>
            </w:pPr>
            <w:r>
              <w:t>Atkinson</w:t>
            </w:r>
          </w:p>
        </w:tc>
      </w:tr>
      <w:tr w:rsidR="00141B69" w:rsidRPr="00141B69" w:rsidTr="00141B69">
        <w:tc>
          <w:tcPr>
            <w:tcW w:w="2179" w:type="dxa"/>
            <w:shd w:val="clear" w:color="auto" w:fill="auto"/>
          </w:tcPr>
          <w:p w:rsidR="00141B69" w:rsidRPr="00141B69" w:rsidRDefault="00141B69" w:rsidP="00141B69">
            <w:pPr>
              <w:ind w:firstLine="0"/>
            </w:pPr>
            <w:r>
              <w:t>Bales</w:t>
            </w:r>
          </w:p>
        </w:tc>
        <w:tc>
          <w:tcPr>
            <w:tcW w:w="2179" w:type="dxa"/>
            <w:shd w:val="clear" w:color="auto" w:fill="auto"/>
          </w:tcPr>
          <w:p w:rsidR="00141B69" w:rsidRPr="00141B69" w:rsidRDefault="00141B69" w:rsidP="00141B69">
            <w:pPr>
              <w:ind w:firstLine="0"/>
            </w:pPr>
            <w:r>
              <w:t>Ballentine</w:t>
            </w:r>
          </w:p>
        </w:tc>
        <w:tc>
          <w:tcPr>
            <w:tcW w:w="2180" w:type="dxa"/>
            <w:shd w:val="clear" w:color="auto" w:fill="auto"/>
          </w:tcPr>
          <w:p w:rsidR="00141B69" w:rsidRPr="00141B69" w:rsidRDefault="00141B69" w:rsidP="00141B69">
            <w:pPr>
              <w:ind w:firstLine="0"/>
            </w:pPr>
            <w:r>
              <w:t>Bamberg</w:t>
            </w:r>
          </w:p>
        </w:tc>
      </w:tr>
      <w:tr w:rsidR="00141B69" w:rsidRPr="00141B69" w:rsidTr="00141B69">
        <w:tc>
          <w:tcPr>
            <w:tcW w:w="2179" w:type="dxa"/>
            <w:shd w:val="clear" w:color="auto" w:fill="auto"/>
          </w:tcPr>
          <w:p w:rsidR="00141B69" w:rsidRPr="00141B69" w:rsidRDefault="00141B69" w:rsidP="00141B69">
            <w:pPr>
              <w:ind w:firstLine="0"/>
            </w:pPr>
            <w:r>
              <w:t>Bannister</w:t>
            </w:r>
          </w:p>
        </w:tc>
        <w:tc>
          <w:tcPr>
            <w:tcW w:w="2179" w:type="dxa"/>
            <w:shd w:val="clear" w:color="auto" w:fill="auto"/>
          </w:tcPr>
          <w:p w:rsidR="00141B69" w:rsidRPr="00141B69" w:rsidRDefault="00141B69" w:rsidP="00141B69">
            <w:pPr>
              <w:ind w:firstLine="0"/>
            </w:pPr>
            <w:r>
              <w:t>Bennett</w:t>
            </w:r>
          </w:p>
        </w:tc>
        <w:tc>
          <w:tcPr>
            <w:tcW w:w="2180" w:type="dxa"/>
            <w:shd w:val="clear" w:color="auto" w:fill="auto"/>
          </w:tcPr>
          <w:p w:rsidR="00141B69" w:rsidRPr="00141B69" w:rsidRDefault="00141B69" w:rsidP="00141B69">
            <w:pPr>
              <w:ind w:firstLine="0"/>
            </w:pPr>
            <w:r>
              <w:t>Bernstein</w:t>
            </w:r>
          </w:p>
        </w:tc>
      </w:tr>
      <w:tr w:rsidR="00141B69" w:rsidRPr="00141B69" w:rsidTr="00141B69">
        <w:tc>
          <w:tcPr>
            <w:tcW w:w="2179" w:type="dxa"/>
            <w:shd w:val="clear" w:color="auto" w:fill="auto"/>
          </w:tcPr>
          <w:p w:rsidR="00141B69" w:rsidRPr="00141B69" w:rsidRDefault="00141B69" w:rsidP="00141B69">
            <w:pPr>
              <w:ind w:firstLine="0"/>
            </w:pPr>
            <w:r>
              <w:t>Blackwell</w:t>
            </w:r>
          </w:p>
        </w:tc>
        <w:tc>
          <w:tcPr>
            <w:tcW w:w="2179" w:type="dxa"/>
            <w:shd w:val="clear" w:color="auto" w:fill="auto"/>
          </w:tcPr>
          <w:p w:rsidR="00141B69" w:rsidRPr="00141B69" w:rsidRDefault="00141B69" w:rsidP="00141B69">
            <w:pPr>
              <w:ind w:firstLine="0"/>
            </w:pPr>
            <w:r>
              <w:t>Bowers</w:t>
            </w:r>
          </w:p>
        </w:tc>
        <w:tc>
          <w:tcPr>
            <w:tcW w:w="2180" w:type="dxa"/>
            <w:shd w:val="clear" w:color="auto" w:fill="auto"/>
          </w:tcPr>
          <w:p w:rsidR="00141B69" w:rsidRPr="00141B69" w:rsidRDefault="00141B69" w:rsidP="00141B69">
            <w:pPr>
              <w:ind w:firstLine="0"/>
            </w:pPr>
            <w:r>
              <w:t>Bradley</w:t>
            </w:r>
          </w:p>
        </w:tc>
      </w:tr>
      <w:tr w:rsidR="00141B69" w:rsidRPr="00141B69" w:rsidTr="00141B69">
        <w:tc>
          <w:tcPr>
            <w:tcW w:w="2179" w:type="dxa"/>
            <w:shd w:val="clear" w:color="auto" w:fill="auto"/>
          </w:tcPr>
          <w:p w:rsidR="00141B69" w:rsidRPr="00141B69" w:rsidRDefault="00141B69" w:rsidP="00141B69">
            <w:pPr>
              <w:ind w:firstLine="0"/>
            </w:pPr>
            <w:r>
              <w:t>Brown</w:t>
            </w:r>
          </w:p>
        </w:tc>
        <w:tc>
          <w:tcPr>
            <w:tcW w:w="2179" w:type="dxa"/>
            <w:shd w:val="clear" w:color="auto" w:fill="auto"/>
          </w:tcPr>
          <w:p w:rsidR="00141B69" w:rsidRPr="00141B69" w:rsidRDefault="00141B69" w:rsidP="00141B69">
            <w:pPr>
              <w:ind w:firstLine="0"/>
            </w:pPr>
            <w:r>
              <w:t>Caskey</w:t>
            </w:r>
          </w:p>
        </w:tc>
        <w:tc>
          <w:tcPr>
            <w:tcW w:w="2180" w:type="dxa"/>
            <w:shd w:val="clear" w:color="auto" w:fill="auto"/>
          </w:tcPr>
          <w:p w:rsidR="00141B69" w:rsidRPr="00141B69" w:rsidRDefault="00141B69" w:rsidP="00141B69">
            <w:pPr>
              <w:ind w:firstLine="0"/>
            </w:pPr>
            <w:r>
              <w:t>Clary</w:t>
            </w:r>
          </w:p>
        </w:tc>
      </w:tr>
      <w:tr w:rsidR="00141B69" w:rsidRPr="00141B69" w:rsidTr="00141B69">
        <w:tc>
          <w:tcPr>
            <w:tcW w:w="2179" w:type="dxa"/>
            <w:shd w:val="clear" w:color="auto" w:fill="auto"/>
          </w:tcPr>
          <w:p w:rsidR="00141B69" w:rsidRPr="00141B69" w:rsidRDefault="00141B69" w:rsidP="00141B69">
            <w:pPr>
              <w:ind w:firstLine="0"/>
            </w:pPr>
            <w:r>
              <w:t>Clemmons</w:t>
            </w:r>
          </w:p>
        </w:tc>
        <w:tc>
          <w:tcPr>
            <w:tcW w:w="2179" w:type="dxa"/>
            <w:shd w:val="clear" w:color="auto" w:fill="auto"/>
          </w:tcPr>
          <w:p w:rsidR="00141B69" w:rsidRPr="00141B69" w:rsidRDefault="00141B69" w:rsidP="00141B69">
            <w:pPr>
              <w:ind w:firstLine="0"/>
            </w:pPr>
            <w:r>
              <w:t>Clyburn</w:t>
            </w:r>
          </w:p>
        </w:tc>
        <w:tc>
          <w:tcPr>
            <w:tcW w:w="2180" w:type="dxa"/>
            <w:shd w:val="clear" w:color="auto" w:fill="auto"/>
          </w:tcPr>
          <w:p w:rsidR="00141B69" w:rsidRPr="00141B69" w:rsidRDefault="00141B69" w:rsidP="00141B69">
            <w:pPr>
              <w:ind w:firstLine="0"/>
            </w:pPr>
            <w:r>
              <w:t>Cobb-Hunter</w:t>
            </w:r>
          </w:p>
        </w:tc>
      </w:tr>
      <w:tr w:rsidR="00141B69" w:rsidRPr="00141B69" w:rsidTr="00141B69">
        <w:tc>
          <w:tcPr>
            <w:tcW w:w="2179" w:type="dxa"/>
            <w:shd w:val="clear" w:color="auto" w:fill="auto"/>
          </w:tcPr>
          <w:p w:rsidR="00141B69" w:rsidRPr="00141B69" w:rsidRDefault="00141B69" w:rsidP="00141B69">
            <w:pPr>
              <w:ind w:firstLine="0"/>
            </w:pPr>
            <w:r>
              <w:t>Cogswell</w:t>
            </w:r>
          </w:p>
        </w:tc>
        <w:tc>
          <w:tcPr>
            <w:tcW w:w="2179" w:type="dxa"/>
            <w:shd w:val="clear" w:color="auto" w:fill="auto"/>
          </w:tcPr>
          <w:p w:rsidR="00141B69" w:rsidRPr="00141B69" w:rsidRDefault="00141B69" w:rsidP="00141B69">
            <w:pPr>
              <w:ind w:firstLine="0"/>
            </w:pPr>
            <w:r>
              <w:t>Cole</w:t>
            </w:r>
          </w:p>
        </w:tc>
        <w:tc>
          <w:tcPr>
            <w:tcW w:w="2180" w:type="dxa"/>
            <w:shd w:val="clear" w:color="auto" w:fill="auto"/>
          </w:tcPr>
          <w:p w:rsidR="00141B69" w:rsidRPr="00141B69" w:rsidRDefault="00141B69" w:rsidP="00141B69">
            <w:pPr>
              <w:ind w:firstLine="0"/>
            </w:pPr>
            <w:r>
              <w:t>Collins</w:t>
            </w:r>
          </w:p>
        </w:tc>
      </w:tr>
      <w:tr w:rsidR="00141B69" w:rsidRPr="00141B69" w:rsidTr="00141B69">
        <w:tc>
          <w:tcPr>
            <w:tcW w:w="2179" w:type="dxa"/>
            <w:shd w:val="clear" w:color="auto" w:fill="auto"/>
          </w:tcPr>
          <w:p w:rsidR="00141B69" w:rsidRPr="00141B69" w:rsidRDefault="00141B69" w:rsidP="00141B69">
            <w:pPr>
              <w:ind w:firstLine="0"/>
            </w:pPr>
            <w:r>
              <w:t>Crawford</w:t>
            </w:r>
          </w:p>
        </w:tc>
        <w:tc>
          <w:tcPr>
            <w:tcW w:w="2179" w:type="dxa"/>
            <w:shd w:val="clear" w:color="auto" w:fill="auto"/>
          </w:tcPr>
          <w:p w:rsidR="00141B69" w:rsidRPr="00141B69" w:rsidRDefault="00141B69" w:rsidP="00141B69">
            <w:pPr>
              <w:ind w:firstLine="0"/>
            </w:pPr>
            <w:r>
              <w:t>Crosby</w:t>
            </w:r>
          </w:p>
        </w:tc>
        <w:tc>
          <w:tcPr>
            <w:tcW w:w="2180" w:type="dxa"/>
            <w:shd w:val="clear" w:color="auto" w:fill="auto"/>
          </w:tcPr>
          <w:p w:rsidR="00141B69" w:rsidRPr="00141B69" w:rsidRDefault="00141B69" w:rsidP="00141B69">
            <w:pPr>
              <w:ind w:firstLine="0"/>
            </w:pPr>
            <w:r>
              <w:t>Daning</w:t>
            </w:r>
          </w:p>
        </w:tc>
      </w:tr>
      <w:tr w:rsidR="00141B69" w:rsidRPr="00141B69" w:rsidTr="00141B69">
        <w:tc>
          <w:tcPr>
            <w:tcW w:w="2179" w:type="dxa"/>
            <w:shd w:val="clear" w:color="auto" w:fill="auto"/>
          </w:tcPr>
          <w:p w:rsidR="00141B69" w:rsidRPr="00141B69" w:rsidRDefault="00141B69" w:rsidP="00141B69">
            <w:pPr>
              <w:ind w:firstLine="0"/>
            </w:pPr>
            <w:r>
              <w:t>Davis</w:t>
            </w:r>
          </w:p>
        </w:tc>
        <w:tc>
          <w:tcPr>
            <w:tcW w:w="2179" w:type="dxa"/>
            <w:shd w:val="clear" w:color="auto" w:fill="auto"/>
          </w:tcPr>
          <w:p w:rsidR="00141B69" w:rsidRPr="00141B69" w:rsidRDefault="00141B69" w:rsidP="00141B69">
            <w:pPr>
              <w:ind w:firstLine="0"/>
            </w:pPr>
            <w:r>
              <w:t>Delleney</w:t>
            </w:r>
          </w:p>
        </w:tc>
        <w:tc>
          <w:tcPr>
            <w:tcW w:w="2180" w:type="dxa"/>
            <w:shd w:val="clear" w:color="auto" w:fill="auto"/>
          </w:tcPr>
          <w:p w:rsidR="00141B69" w:rsidRPr="00141B69" w:rsidRDefault="00141B69" w:rsidP="00141B69">
            <w:pPr>
              <w:ind w:firstLine="0"/>
            </w:pPr>
            <w:r>
              <w:t>Dillard</w:t>
            </w:r>
          </w:p>
        </w:tc>
      </w:tr>
      <w:tr w:rsidR="00141B69" w:rsidRPr="00141B69" w:rsidTr="00141B69">
        <w:tc>
          <w:tcPr>
            <w:tcW w:w="2179" w:type="dxa"/>
            <w:shd w:val="clear" w:color="auto" w:fill="auto"/>
          </w:tcPr>
          <w:p w:rsidR="00141B69" w:rsidRPr="00141B69" w:rsidRDefault="00141B69" w:rsidP="00141B69">
            <w:pPr>
              <w:ind w:firstLine="0"/>
            </w:pPr>
            <w:r>
              <w:t>Douglas</w:t>
            </w:r>
          </w:p>
        </w:tc>
        <w:tc>
          <w:tcPr>
            <w:tcW w:w="2179" w:type="dxa"/>
            <w:shd w:val="clear" w:color="auto" w:fill="auto"/>
          </w:tcPr>
          <w:p w:rsidR="00141B69" w:rsidRPr="00141B69" w:rsidRDefault="00141B69" w:rsidP="00141B69">
            <w:pPr>
              <w:ind w:firstLine="0"/>
            </w:pPr>
            <w:r>
              <w:t>Duckworth</w:t>
            </w:r>
          </w:p>
        </w:tc>
        <w:tc>
          <w:tcPr>
            <w:tcW w:w="2180" w:type="dxa"/>
            <w:shd w:val="clear" w:color="auto" w:fill="auto"/>
          </w:tcPr>
          <w:p w:rsidR="00141B69" w:rsidRPr="00141B69" w:rsidRDefault="00141B69" w:rsidP="00141B69">
            <w:pPr>
              <w:ind w:firstLine="0"/>
            </w:pPr>
            <w:r>
              <w:t>Elliott</w:t>
            </w:r>
          </w:p>
        </w:tc>
      </w:tr>
      <w:tr w:rsidR="00141B69" w:rsidRPr="00141B69" w:rsidTr="00141B69">
        <w:tc>
          <w:tcPr>
            <w:tcW w:w="2179" w:type="dxa"/>
            <w:shd w:val="clear" w:color="auto" w:fill="auto"/>
          </w:tcPr>
          <w:p w:rsidR="00141B69" w:rsidRPr="00141B69" w:rsidRDefault="00141B69" w:rsidP="00141B69">
            <w:pPr>
              <w:ind w:firstLine="0"/>
            </w:pPr>
            <w:r>
              <w:t>Erickson</w:t>
            </w:r>
          </w:p>
        </w:tc>
        <w:tc>
          <w:tcPr>
            <w:tcW w:w="2179" w:type="dxa"/>
            <w:shd w:val="clear" w:color="auto" w:fill="auto"/>
          </w:tcPr>
          <w:p w:rsidR="00141B69" w:rsidRPr="00141B69" w:rsidRDefault="00141B69" w:rsidP="00141B69">
            <w:pPr>
              <w:ind w:firstLine="0"/>
            </w:pPr>
            <w:r>
              <w:t>Felder</w:t>
            </w:r>
          </w:p>
        </w:tc>
        <w:tc>
          <w:tcPr>
            <w:tcW w:w="2180" w:type="dxa"/>
            <w:shd w:val="clear" w:color="auto" w:fill="auto"/>
          </w:tcPr>
          <w:p w:rsidR="00141B69" w:rsidRPr="00141B69" w:rsidRDefault="00141B69" w:rsidP="00141B69">
            <w:pPr>
              <w:ind w:firstLine="0"/>
            </w:pPr>
            <w:r>
              <w:t>Finlay</w:t>
            </w:r>
          </w:p>
        </w:tc>
      </w:tr>
      <w:tr w:rsidR="00141B69" w:rsidRPr="00141B69" w:rsidTr="00141B69">
        <w:tc>
          <w:tcPr>
            <w:tcW w:w="2179" w:type="dxa"/>
            <w:shd w:val="clear" w:color="auto" w:fill="auto"/>
          </w:tcPr>
          <w:p w:rsidR="00141B69" w:rsidRPr="00141B69" w:rsidRDefault="00141B69" w:rsidP="00141B69">
            <w:pPr>
              <w:ind w:firstLine="0"/>
            </w:pPr>
            <w:r>
              <w:t>Forrest</w:t>
            </w:r>
          </w:p>
        </w:tc>
        <w:tc>
          <w:tcPr>
            <w:tcW w:w="2179" w:type="dxa"/>
            <w:shd w:val="clear" w:color="auto" w:fill="auto"/>
          </w:tcPr>
          <w:p w:rsidR="00141B69" w:rsidRPr="00141B69" w:rsidRDefault="00141B69" w:rsidP="00141B69">
            <w:pPr>
              <w:ind w:firstLine="0"/>
            </w:pPr>
            <w:r>
              <w:t>Forrester</w:t>
            </w:r>
          </w:p>
        </w:tc>
        <w:tc>
          <w:tcPr>
            <w:tcW w:w="2180" w:type="dxa"/>
            <w:shd w:val="clear" w:color="auto" w:fill="auto"/>
          </w:tcPr>
          <w:p w:rsidR="00141B69" w:rsidRPr="00141B69" w:rsidRDefault="00141B69" w:rsidP="00141B69">
            <w:pPr>
              <w:ind w:firstLine="0"/>
            </w:pPr>
            <w:r>
              <w:t>Fry</w:t>
            </w:r>
          </w:p>
        </w:tc>
      </w:tr>
      <w:tr w:rsidR="00141B69" w:rsidRPr="00141B69" w:rsidTr="00141B69">
        <w:tc>
          <w:tcPr>
            <w:tcW w:w="2179" w:type="dxa"/>
            <w:shd w:val="clear" w:color="auto" w:fill="auto"/>
          </w:tcPr>
          <w:p w:rsidR="00141B69" w:rsidRPr="00141B69" w:rsidRDefault="00141B69" w:rsidP="00141B69">
            <w:pPr>
              <w:ind w:firstLine="0"/>
            </w:pPr>
            <w:r>
              <w:t>Funderburk</w:t>
            </w:r>
          </w:p>
        </w:tc>
        <w:tc>
          <w:tcPr>
            <w:tcW w:w="2179" w:type="dxa"/>
            <w:shd w:val="clear" w:color="auto" w:fill="auto"/>
          </w:tcPr>
          <w:p w:rsidR="00141B69" w:rsidRPr="00141B69" w:rsidRDefault="00141B69" w:rsidP="00141B69">
            <w:pPr>
              <w:ind w:firstLine="0"/>
            </w:pPr>
            <w:r>
              <w:t>Gagnon</w:t>
            </w:r>
          </w:p>
        </w:tc>
        <w:tc>
          <w:tcPr>
            <w:tcW w:w="2180" w:type="dxa"/>
            <w:shd w:val="clear" w:color="auto" w:fill="auto"/>
          </w:tcPr>
          <w:p w:rsidR="00141B69" w:rsidRPr="00141B69" w:rsidRDefault="00141B69" w:rsidP="00141B69">
            <w:pPr>
              <w:ind w:firstLine="0"/>
            </w:pPr>
            <w:r>
              <w:t>Govan</w:t>
            </w:r>
          </w:p>
        </w:tc>
      </w:tr>
      <w:tr w:rsidR="00141B69" w:rsidRPr="00141B69" w:rsidTr="00141B69">
        <w:tc>
          <w:tcPr>
            <w:tcW w:w="2179" w:type="dxa"/>
            <w:shd w:val="clear" w:color="auto" w:fill="auto"/>
          </w:tcPr>
          <w:p w:rsidR="00141B69" w:rsidRPr="00141B69" w:rsidRDefault="00141B69" w:rsidP="00141B69">
            <w:pPr>
              <w:ind w:firstLine="0"/>
            </w:pPr>
            <w:r>
              <w:t>Hamilton</w:t>
            </w:r>
          </w:p>
        </w:tc>
        <w:tc>
          <w:tcPr>
            <w:tcW w:w="2179" w:type="dxa"/>
            <w:shd w:val="clear" w:color="auto" w:fill="auto"/>
          </w:tcPr>
          <w:p w:rsidR="00141B69" w:rsidRPr="00141B69" w:rsidRDefault="00141B69" w:rsidP="00141B69">
            <w:pPr>
              <w:ind w:firstLine="0"/>
            </w:pPr>
            <w:r>
              <w:t>Hardee</w:t>
            </w:r>
          </w:p>
        </w:tc>
        <w:tc>
          <w:tcPr>
            <w:tcW w:w="2180" w:type="dxa"/>
            <w:shd w:val="clear" w:color="auto" w:fill="auto"/>
          </w:tcPr>
          <w:p w:rsidR="00141B69" w:rsidRPr="00141B69" w:rsidRDefault="00141B69" w:rsidP="00141B69">
            <w:pPr>
              <w:ind w:firstLine="0"/>
            </w:pPr>
            <w:r>
              <w:t>Hart</w:t>
            </w:r>
          </w:p>
        </w:tc>
      </w:tr>
      <w:tr w:rsidR="00141B69" w:rsidRPr="00141B69" w:rsidTr="00141B69">
        <w:tc>
          <w:tcPr>
            <w:tcW w:w="2179" w:type="dxa"/>
            <w:shd w:val="clear" w:color="auto" w:fill="auto"/>
          </w:tcPr>
          <w:p w:rsidR="00141B69" w:rsidRPr="00141B69" w:rsidRDefault="00141B69" w:rsidP="00141B69">
            <w:pPr>
              <w:ind w:firstLine="0"/>
            </w:pPr>
            <w:r>
              <w:t>Hayes</w:t>
            </w:r>
          </w:p>
        </w:tc>
        <w:tc>
          <w:tcPr>
            <w:tcW w:w="2179" w:type="dxa"/>
            <w:shd w:val="clear" w:color="auto" w:fill="auto"/>
          </w:tcPr>
          <w:p w:rsidR="00141B69" w:rsidRPr="00141B69" w:rsidRDefault="00141B69" w:rsidP="00141B69">
            <w:pPr>
              <w:ind w:firstLine="0"/>
            </w:pPr>
            <w:r>
              <w:t>Henderson</w:t>
            </w:r>
          </w:p>
        </w:tc>
        <w:tc>
          <w:tcPr>
            <w:tcW w:w="2180" w:type="dxa"/>
            <w:shd w:val="clear" w:color="auto" w:fill="auto"/>
          </w:tcPr>
          <w:p w:rsidR="00141B69" w:rsidRPr="00141B69" w:rsidRDefault="00141B69" w:rsidP="00141B69">
            <w:pPr>
              <w:ind w:firstLine="0"/>
            </w:pPr>
            <w:r>
              <w:t>Henegan</w:t>
            </w:r>
          </w:p>
        </w:tc>
      </w:tr>
      <w:tr w:rsidR="00141B69" w:rsidRPr="00141B69" w:rsidTr="00141B69">
        <w:tc>
          <w:tcPr>
            <w:tcW w:w="2179" w:type="dxa"/>
            <w:shd w:val="clear" w:color="auto" w:fill="auto"/>
          </w:tcPr>
          <w:p w:rsidR="00141B69" w:rsidRPr="00141B69" w:rsidRDefault="00141B69" w:rsidP="00141B69">
            <w:pPr>
              <w:ind w:firstLine="0"/>
            </w:pPr>
            <w:r>
              <w:t>Herbkersman</w:t>
            </w:r>
          </w:p>
        </w:tc>
        <w:tc>
          <w:tcPr>
            <w:tcW w:w="2179" w:type="dxa"/>
            <w:shd w:val="clear" w:color="auto" w:fill="auto"/>
          </w:tcPr>
          <w:p w:rsidR="00141B69" w:rsidRPr="00141B69" w:rsidRDefault="00141B69" w:rsidP="00141B69">
            <w:pPr>
              <w:ind w:firstLine="0"/>
            </w:pPr>
            <w:r>
              <w:t>Hewitt</w:t>
            </w:r>
          </w:p>
        </w:tc>
        <w:tc>
          <w:tcPr>
            <w:tcW w:w="2180" w:type="dxa"/>
            <w:shd w:val="clear" w:color="auto" w:fill="auto"/>
          </w:tcPr>
          <w:p w:rsidR="00141B69" w:rsidRPr="00141B69" w:rsidRDefault="00141B69" w:rsidP="00141B69">
            <w:pPr>
              <w:ind w:firstLine="0"/>
            </w:pPr>
            <w:r>
              <w:t>Hiott</w:t>
            </w:r>
          </w:p>
        </w:tc>
      </w:tr>
      <w:tr w:rsidR="00141B69" w:rsidRPr="00141B69" w:rsidTr="00141B69">
        <w:tc>
          <w:tcPr>
            <w:tcW w:w="2179" w:type="dxa"/>
            <w:shd w:val="clear" w:color="auto" w:fill="auto"/>
          </w:tcPr>
          <w:p w:rsidR="00141B69" w:rsidRPr="00141B69" w:rsidRDefault="00141B69" w:rsidP="00141B69">
            <w:pPr>
              <w:ind w:firstLine="0"/>
            </w:pPr>
            <w:r>
              <w:t>Hixon</w:t>
            </w:r>
          </w:p>
        </w:tc>
        <w:tc>
          <w:tcPr>
            <w:tcW w:w="2179" w:type="dxa"/>
            <w:shd w:val="clear" w:color="auto" w:fill="auto"/>
          </w:tcPr>
          <w:p w:rsidR="00141B69" w:rsidRPr="00141B69" w:rsidRDefault="00141B69" w:rsidP="00141B69">
            <w:pPr>
              <w:ind w:firstLine="0"/>
            </w:pPr>
            <w:r>
              <w:t>Hosey</w:t>
            </w:r>
          </w:p>
        </w:tc>
        <w:tc>
          <w:tcPr>
            <w:tcW w:w="2180" w:type="dxa"/>
            <w:shd w:val="clear" w:color="auto" w:fill="auto"/>
          </w:tcPr>
          <w:p w:rsidR="00141B69" w:rsidRPr="00141B69" w:rsidRDefault="00141B69" w:rsidP="00141B69">
            <w:pPr>
              <w:ind w:firstLine="0"/>
            </w:pPr>
            <w:r>
              <w:t>Howard</w:t>
            </w:r>
          </w:p>
        </w:tc>
      </w:tr>
      <w:tr w:rsidR="00141B69" w:rsidRPr="00141B69" w:rsidTr="00141B69">
        <w:tc>
          <w:tcPr>
            <w:tcW w:w="2179" w:type="dxa"/>
            <w:shd w:val="clear" w:color="auto" w:fill="auto"/>
          </w:tcPr>
          <w:p w:rsidR="00141B69" w:rsidRPr="00141B69" w:rsidRDefault="00141B69" w:rsidP="00141B69">
            <w:pPr>
              <w:ind w:firstLine="0"/>
            </w:pPr>
            <w:r>
              <w:t>Huggins</w:t>
            </w:r>
          </w:p>
        </w:tc>
        <w:tc>
          <w:tcPr>
            <w:tcW w:w="2179" w:type="dxa"/>
            <w:shd w:val="clear" w:color="auto" w:fill="auto"/>
          </w:tcPr>
          <w:p w:rsidR="00141B69" w:rsidRPr="00141B69" w:rsidRDefault="00141B69" w:rsidP="00141B69">
            <w:pPr>
              <w:ind w:firstLine="0"/>
            </w:pPr>
            <w:r>
              <w:t>Jefferson</w:t>
            </w:r>
          </w:p>
        </w:tc>
        <w:tc>
          <w:tcPr>
            <w:tcW w:w="2180" w:type="dxa"/>
            <w:shd w:val="clear" w:color="auto" w:fill="auto"/>
          </w:tcPr>
          <w:p w:rsidR="00141B69" w:rsidRPr="00141B69" w:rsidRDefault="00141B69" w:rsidP="00141B69">
            <w:pPr>
              <w:ind w:firstLine="0"/>
            </w:pPr>
            <w:r>
              <w:t>Johnson</w:t>
            </w:r>
          </w:p>
        </w:tc>
      </w:tr>
      <w:tr w:rsidR="00141B69" w:rsidRPr="00141B69" w:rsidTr="00141B69">
        <w:tc>
          <w:tcPr>
            <w:tcW w:w="2179" w:type="dxa"/>
            <w:shd w:val="clear" w:color="auto" w:fill="auto"/>
          </w:tcPr>
          <w:p w:rsidR="00141B69" w:rsidRPr="00141B69" w:rsidRDefault="00141B69" w:rsidP="00141B69">
            <w:pPr>
              <w:ind w:firstLine="0"/>
            </w:pPr>
            <w:r>
              <w:t>Jordan</w:t>
            </w:r>
          </w:p>
        </w:tc>
        <w:tc>
          <w:tcPr>
            <w:tcW w:w="2179" w:type="dxa"/>
            <w:shd w:val="clear" w:color="auto" w:fill="auto"/>
          </w:tcPr>
          <w:p w:rsidR="00141B69" w:rsidRPr="00141B69" w:rsidRDefault="00141B69" w:rsidP="00141B69">
            <w:pPr>
              <w:ind w:firstLine="0"/>
            </w:pPr>
            <w:r>
              <w:t>Kirby</w:t>
            </w:r>
          </w:p>
        </w:tc>
        <w:tc>
          <w:tcPr>
            <w:tcW w:w="2180" w:type="dxa"/>
            <w:shd w:val="clear" w:color="auto" w:fill="auto"/>
          </w:tcPr>
          <w:p w:rsidR="00141B69" w:rsidRPr="00141B69" w:rsidRDefault="00141B69" w:rsidP="00141B69">
            <w:pPr>
              <w:ind w:firstLine="0"/>
            </w:pPr>
            <w:r>
              <w:t>Lowe</w:t>
            </w:r>
          </w:p>
        </w:tc>
      </w:tr>
      <w:tr w:rsidR="00141B69" w:rsidRPr="00141B69" w:rsidTr="00141B69">
        <w:tc>
          <w:tcPr>
            <w:tcW w:w="2179" w:type="dxa"/>
            <w:shd w:val="clear" w:color="auto" w:fill="auto"/>
          </w:tcPr>
          <w:p w:rsidR="00141B69" w:rsidRPr="00141B69" w:rsidRDefault="00141B69" w:rsidP="00141B69">
            <w:pPr>
              <w:ind w:firstLine="0"/>
            </w:pPr>
            <w:r>
              <w:t>Lucas</w:t>
            </w:r>
          </w:p>
        </w:tc>
        <w:tc>
          <w:tcPr>
            <w:tcW w:w="2179" w:type="dxa"/>
            <w:shd w:val="clear" w:color="auto" w:fill="auto"/>
          </w:tcPr>
          <w:p w:rsidR="00141B69" w:rsidRPr="00141B69" w:rsidRDefault="00141B69" w:rsidP="00141B69">
            <w:pPr>
              <w:ind w:firstLine="0"/>
            </w:pPr>
            <w:r>
              <w:t>Mack</w:t>
            </w:r>
          </w:p>
        </w:tc>
        <w:tc>
          <w:tcPr>
            <w:tcW w:w="2180" w:type="dxa"/>
            <w:shd w:val="clear" w:color="auto" w:fill="auto"/>
          </w:tcPr>
          <w:p w:rsidR="00141B69" w:rsidRPr="00141B69" w:rsidRDefault="00141B69" w:rsidP="00141B69">
            <w:pPr>
              <w:ind w:firstLine="0"/>
            </w:pPr>
            <w:r>
              <w:t>Martin</w:t>
            </w:r>
          </w:p>
        </w:tc>
      </w:tr>
      <w:tr w:rsidR="00141B69" w:rsidRPr="00141B69" w:rsidTr="00141B69">
        <w:tc>
          <w:tcPr>
            <w:tcW w:w="2179" w:type="dxa"/>
            <w:shd w:val="clear" w:color="auto" w:fill="auto"/>
          </w:tcPr>
          <w:p w:rsidR="00141B69" w:rsidRPr="00141B69" w:rsidRDefault="00141B69" w:rsidP="00141B69">
            <w:pPr>
              <w:ind w:firstLine="0"/>
            </w:pPr>
            <w:r>
              <w:t>McCoy</w:t>
            </w:r>
          </w:p>
        </w:tc>
        <w:tc>
          <w:tcPr>
            <w:tcW w:w="2179" w:type="dxa"/>
            <w:shd w:val="clear" w:color="auto" w:fill="auto"/>
          </w:tcPr>
          <w:p w:rsidR="00141B69" w:rsidRPr="00141B69" w:rsidRDefault="00141B69" w:rsidP="00141B69">
            <w:pPr>
              <w:ind w:firstLine="0"/>
            </w:pPr>
            <w:r>
              <w:t>McEachern</w:t>
            </w:r>
          </w:p>
        </w:tc>
        <w:tc>
          <w:tcPr>
            <w:tcW w:w="2180" w:type="dxa"/>
            <w:shd w:val="clear" w:color="auto" w:fill="auto"/>
          </w:tcPr>
          <w:p w:rsidR="00141B69" w:rsidRPr="00141B69" w:rsidRDefault="00141B69" w:rsidP="00141B69">
            <w:pPr>
              <w:ind w:firstLine="0"/>
            </w:pPr>
            <w:r>
              <w:t>McKnight</w:t>
            </w:r>
          </w:p>
        </w:tc>
      </w:tr>
      <w:tr w:rsidR="00141B69" w:rsidRPr="00141B69" w:rsidTr="00141B69">
        <w:tc>
          <w:tcPr>
            <w:tcW w:w="2179" w:type="dxa"/>
            <w:shd w:val="clear" w:color="auto" w:fill="auto"/>
          </w:tcPr>
          <w:p w:rsidR="00141B69" w:rsidRPr="00141B69" w:rsidRDefault="00141B69" w:rsidP="00141B69">
            <w:pPr>
              <w:ind w:firstLine="0"/>
            </w:pPr>
            <w:r>
              <w:t>D. C. Moss</w:t>
            </w:r>
          </w:p>
        </w:tc>
        <w:tc>
          <w:tcPr>
            <w:tcW w:w="2179" w:type="dxa"/>
            <w:shd w:val="clear" w:color="auto" w:fill="auto"/>
          </w:tcPr>
          <w:p w:rsidR="00141B69" w:rsidRPr="00141B69" w:rsidRDefault="00141B69" w:rsidP="00141B69">
            <w:pPr>
              <w:ind w:firstLine="0"/>
            </w:pPr>
            <w:r>
              <w:t>V. S. Moss</w:t>
            </w:r>
          </w:p>
        </w:tc>
        <w:tc>
          <w:tcPr>
            <w:tcW w:w="2180" w:type="dxa"/>
            <w:shd w:val="clear" w:color="auto" w:fill="auto"/>
          </w:tcPr>
          <w:p w:rsidR="00141B69" w:rsidRPr="00141B69" w:rsidRDefault="00141B69" w:rsidP="00141B69">
            <w:pPr>
              <w:ind w:firstLine="0"/>
            </w:pPr>
            <w:r>
              <w:t>Murphy</w:t>
            </w:r>
          </w:p>
        </w:tc>
      </w:tr>
      <w:tr w:rsidR="00141B69" w:rsidRPr="00141B69" w:rsidTr="00141B69">
        <w:tc>
          <w:tcPr>
            <w:tcW w:w="2179" w:type="dxa"/>
            <w:shd w:val="clear" w:color="auto" w:fill="auto"/>
          </w:tcPr>
          <w:p w:rsidR="00141B69" w:rsidRPr="00141B69" w:rsidRDefault="00141B69" w:rsidP="00141B69">
            <w:pPr>
              <w:ind w:firstLine="0"/>
            </w:pPr>
            <w:r>
              <w:t>B. Newton</w:t>
            </w:r>
          </w:p>
        </w:tc>
        <w:tc>
          <w:tcPr>
            <w:tcW w:w="2179" w:type="dxa"/>
            <w:shd w:val="clear" w:color="auto" w:fill="auto"/>
          </w:tcPr>
          <w:p w:rsidR="00141B69" w:rsidRPr="00141B69" w:rsidRDefault="00141B69" w:rsidP="00141B69">
            <w:pPr>
              <w:ind w:firstLine="0"/>
            </w:pPr>
            <w:r>
              <w:t>W. Newton</w:t>
            </w:r>
          </w:p>
        </w:tc>
        <w:tc>
          <w:tcPr>
            <w:tcW w:w="2180" w:type="dxa"/>
            <w:shd w:val="clear" w:color="auto" w:fill="auto"/>
          </w:tcPr>
          <w:p w:rsidR="00141B69" w:rsidRPr="00141B69" w:rsidRDefault="00141B69" w:rsidP="00141B69">
            <w:pPr>
              <w:ind w:firstLine="0"/>
            </w:pPr>
            <w:r>
              <w:t>Norrell</w:t>
            </w:r>
          </w:p>
        </w:tc>
      </w:tr>
      <w:tr w:rsidR="00141B69" w:rsidRPr="00141B69" w:rsidTr="00141B69">
        <w:tc>
          <w:tcPr>
            <w:tcW w:w="2179" w:type="dxa"/>
            <w:shd w:val="clear" w:color="auto" w:fill="auto"/>
          </w:tcPr>
          <w:p w:rsidR="00141B69" w:rsidRPr="00141B69" w:rsidRDefault="00141B69" w:rsidP="00141B69">
            <w:pPr>
              <w:ind w:firstLine="0"/>
            </w:pPr>
            <w:r>
              <w:t>Ott</w:t>
            </w:r>
          </w:p>
        </w:tc>
        <w:tc>
          <w:tcPr>
            <w:tcW w:w="2179" w:type="dxa"/>
            <w:shd w:val="clear" w:color="auto" w:fill="auto"/>
          </w:tcPr>
          <w:p w:rsidR="00141B69" w:rsidRPr="00141B69" w:rsidRDefault="00141B69" w:rsidP="00141B69">
            <w:pPr>
              <w:ind w:firstLine="0"/>
            </w:pPr>
            <w:r>
              <w:t>Parks</w:t>
            </w:r>
          </w:p>
        </w:tc>
        <w:tc>
          <w:tcPr>
            <w:tcW w:w="2180" w:type="dxa"/>
            <w:shd w:val="clear" w:color="auto" w:fill="auto"/>
          </w:tcPr>
          <w:p w:rsidR="00141B69" w:rsidRPr="00141B69" w:rsidRDefault="00141B69" w:rsidP="00141B69">
            <w:pPr>
              <w:ind w:firstLine="0"/>
            </w:pPr>
            <w:r>
              <w:t>Pitts</w:t>
            </w:r>
          </w:p>
        </w:tc>
      </w:tr>
      <w:tr w:rsidR="00141B69" w:rsidRPr="00141B69" w:rsidTr="00141B69">
        <w:tc>
          <w:tcPr>
            <w:tcW w:w="2179" w:type="dxa"/>
            <w:shd w:val="clear" w:color="auto" w:fill="auto"/>
          </w:tcPr>
          <w:p w:rsidR="00141B69" w:rsidRPr="00141B69" w:rsidRDefault="00141B69" w:rsidP="00141B69">
            <w:pPr>
              <w:ind w:firstLine="0"/>
            </w:pPr>
            <w:r>
              <w:t>Pope</w:t>
            </w:r>
          </w:p>
        </w:tc>
        <w:tc>
          <w:tcPr>
            <w:tcW w:w="2179" w:type="dxa"/>
            <w:shd w:val="clear" w:color="auto" w:fill="auto"/>
          </w:tcPr>
          <w:p w:rsidR="00141B69" w:rsidRPr="00141B69" w:rsidRDefault="00141B69" w:rsidP="00141B69">
            <w:pPr>
              <w:ind w:firstLine="0"/>
            </w:pPr>
            <w:r>
              <w:t>Putnam</w:t>
            </w:r>
          </w:p>
        </w:tc>
        <w:tc>
          <w:tcPr>
            <w:tcW w:w="2180" w:type="dxa"/>
            <w:shd w:val="clear" w:color="auto" w:fill="auto"/>
          </w:tcPr>
          <w:p w:rsidR="00141B69" w:rsidRPr="00141B69" w:rsidRDefault="00141B69" w:rsidP="00141B69">
            <w:pPr>
              <w:ind w:firstLine="0"/>
            </w:pPr>
            <w:r>
              <w:t>Ridgeway</w:t>
            </w:r>
          </w:p>
        </w:tc>
      </w:tr>
      <w:tr w:rsidR="00141B69" w:rsidRPr="00141B69" w:rsidTr="00141B69">
        <w:tc>
          <w:tcPr>
            <w:tcW w:w="2179" w:type="dxa"/>
            <w:shd w:val="clear" w:color="auto" w:fill="auto"/>
          </w:tcPr>
          <w:p w:rsidR="00141B69" w:rsidRPr="00141B69" w:rsidRDefault="00141B69" w:rsidP="00141B69">
            <w:pPr>
              <w:ind w:firstLine="0"/>
            </w:pPr>
            <w:r>
              <w:t>M. Rivers</w:t>
            </w:r>
          </w:p>
        </w:tc>
        <w:tc>
          <w:tcPr>
            <w:tcW w:w="2179" w:type="dxa"/>
            <w:shd w:val="clear" w:color="auto" w:fill="auto"/>
          </w:tcPr>
          <w:p w:rsidR="00141B69" w:rsidRPr="00141B69" w:rsidRDefault="00141B69" w:rsidP="00141B69">
            <w:pPr>
              <w:ind w:firstLine="0"/>
            </w:pPr>
            <w:r>
              <w:t>S. Rivers</w:t>
            </w:r>
          </w:p>
        </w:tc>
        <w:tc>
          <w:tcPr>
            <w:tcW w:w="2180" w:type="dxa"/>
            <w:shd w:val="clear" w:color="auto" w:fill="auto"/>
          </w:tcPr>
          <w:p w:rsidR="00141B69" w:rsidRPr="00141B69" w:rsidRDefault="00141B69" w:rsidP="00141B69">
            <w:pPr>
              <w:ind w:firstLine="0"/>
            </w:pPr>
            <w:r>
              <w:t>Rutherford</w:t>
            </w:r>
          </w:p>
        </w:tc>
      </w:tr>
      <w:tr w:rsidR="00141B69" w:rsidRPr="00141B69" w:rsidTr="00141B69">
        <w:tc>
          <w:tcPr>
            <w:tcW w:w="2179" w:type="dxa"/>
            <w:shd w:val="clear" w:color="auto" w:fill="auto"/>
          </w:tcPr>
          <w:p w:rsidR="00141B69" w:rsidRPr="00141B69" w:rsidRDefault="00141B69" w:rsidP="00141B69">
            <w:pPr>
              <w:ind w:firstLine="0"/>
            </w:pPr>
            <w:r>
              <w:t>Sandifer</w:t>
            </w:r>
          </w:p>
        </w:tc>
        <w:tc>
          <w:tcPr>
            <w:tcW w:w="2179" w:type="dxa"/>
            <w:shd w:val="clear" w:color="auto" w:fill="auto"/>
          </w:tcPr>
          <w:p w:rsidR="00141B69" w:rsidRPr="00141B69" w:rsidRDefault="00141B69" w:rsidP="00141B69">
            <w:pPr>
              <w:ind w:firstLine="0"/>
            </w:pPr>
            <w:r>
              <w:t>Simrill</w:t>
            </w:r>
          </w:p>
        </w:tc>
        <w:tc>
          <w:tcPr>
            <w:tcW w:w="2180" w:type="dxa"/>
            <w:shd w:val="clear" w:color="auto" w:fill="auto"/>
          </w:tcPr>
          <w:p w:rsidR="00141B69" w:rsidRPr="00141B69" w:rsidRDefault="00141B69" w:rsidP="00141B69">
            <w:pPr>
              <w:ind w:firstLine="0"/>
            </w:pPr>
            <w:r>
              <w:t>G. R. Smith</w:t>
            </w:r>
          </w:p>
        </w:tc>
      </w:tr>
      <w:tr w:rsidR="00141B69" w:rsidRPr="00141B69" w:rsidTr="00141B69">
        <w:tc>
          <w:tcPr>
            <w:tcW w:w="2179" w:type="dxa"/>
            <w:shd w:val="clear" w:color="auto" w:fill="auto"/>
          </w:tcPr>
          <w:p w:rsidR="00141B69" w:rsidRPr="00141B69" w:rsidRDefault="00141B69" w:rsidP="00141B69">
            <w:pPr>
              <w:ind w:firstLine="0"/>
            </w:pPr>
            <w:r>
              <w:t>Sottile</w:t>
            </w:r>
          </w:p>
        </w:tc>
        <w:tc>
          <w:tcPr>
            <w:tcW w:w="2179" w:type="dxa"/>
            <w:shd w:val="clear" w:color="auto" w:fill="auto"/>
          </w:tcPr>
          <w:p w:rsidR="00141B69" w:rsidRPr="00141B69" w:rsidRDefault="00141B69" w:rsidP="00141B69">
            <w:pPr>
              <w:ind w:firstLine="0"/>
            </w:pPr>
            <w:r>
              <w:t>Stavrinakis</w:t>
            </w:r>
          </w:p>
        </w:tc>
        <w:tc>
          <w:tcPr>
            <w:tcW w:w="2180" w:type="dxa"/>
            <w:shd w:val="clear" w:color="auto" w:fill="auto"/>
          </w:tcPr>
          <w:p w:rsidR="00141B69" w:rsidRPr="00141B69" w:rsidRDefault="00141B69" w:rsidP="00141B69">
            <w:pPr>
              <w:ind w:firstLine="0"/>
            </w:pPr>
            <w:r>
              <w:t>Stringer</w:t>
            </w:r>
          </w:p>
        </w:tc>
      </w:tr>
      <w:tr w:rsidR="00141B69" w:rsidRPr="00141B69" w:rsidTr="00141B69">
        <w:tc>
          <w:tcPr>
            <w:tcW w:w="2179" w:type="dxa"/>
            <w:shd w:val="clear" w:color="auto" w:fill="auto"/>
          </w:tcPr>
          <w:p w:rsidR="00141B69" w:rsidRPr="00141B69" w:rsidRDefault="00141B69" w:rsidP="00141B69">
            <w:pPr>
              <w:ind w:firstLine="0"/>
            </w:pPr>
            <w:r>
              <w:t>Tallon</w:t>
            </w:r>
          </w:p>
        </w:tc>
        <w:tc>
          <w:tcPr>
            <w:tcW w:w="2179" w:type="dxa"/>
            <w:shd w:val="clear" w:color="auto" w:fill="auto"/>
          </w:tcPr>
          <w:p w:rsidR="00141B69" w:rsidRPr="00141B69" w:rsidRDefault="00141B69" w:rsidP="00141B69">
            <w:pPr>
              <w:ind w:firstLine="0"/>
            </w:pPr>
            <w:r>
              <w:t>Thayer</w:t>
            </w:r>
          </w:p>
        </w:tc>
        <w:tc>
          <w:tcPr>
            <w:tcW w:w="2180" w:type="dxa"/>
            <w:shd w:val="clear" w:color="auto" w:fill="auto"/>
          </w:tcPr>
          <w:p w:rsidR="00141B69" w:rsidRPr="00141B69" w:rsidRDefault="00141B69" w:rsidP="00141B69">
            <w:pPr>
              <w:ind w:firstLine="0"/>
            </w:pPr>
            <w:r>
              <w:t>Thigpen</w:t>
            </w:r>
          </w:p>
        </w:tc>
      </w:tr>
      <w:tr w:rsidR="00141B69" w:rsidRPr="00141B69" w:rsidTr="00141B69">
        <w:tc>
          <w:tcPr>
            <w:tcW w:w="2179" w:type="dxa"/>
            <w:shd w:val="clear" w:color="auto" w:fill="auto"/>
          </w:tcPr>
          <w:p w:rsidR="00141B69" w:rsidRPr="00141B69" w:rsidRDefault="00141B69" w:rsidP="00141B69">
            <w:pPr>
              <w:ind w:firstLine="0"/>
            </w:pPr>
            <w:r>
              <w:t>Weeks</w:t>
            </w:r>
          </w:p>
        </w:tc>
        <w:tc>
          <w:tcPr>
            <w:tcW w:w="2179" w:type="dxa"/>
            <w:shd w:val="clear" w:color="auto" w:fill="auto"/>
          </w:tcPr>
          <w:p w:rsidR="00141B69" w:rsidRPr="00141B69" w:rsidRDefault="00141B69" w:rsidP="00141B69">
            <w:pPr>
              <w:ind w:firstLine="0"/>
            </w:pPr>
            <w:r>
              <w:t>West</w:t>
            </w:r>
          </w:p>
        </w:tc>
        <w:tc>
          <w:tcPr>
            <w:tcW w:w="2180" w:type="dxa"/>
            <w:shd w:val="clear" w:color="auto" w:fill="auto"/>
          </w:tcPr>
          <w:p w:rsidR="00141B69" w:rsidRPr="00141B69" w:rsidRDefault="00141B69" w:rsidP="00141B69">
            <w:pPr>
              <w:ind w:firstLine="0"/>
            </w:pPr>
            <w:r>
              <w:t>Wheeler</w:t>
            </w:r>
          </w:p>
        </w:tc>
      </w:tr>
      <w:tr w:rsidR="00141B69" w:rsidRPr="00141B69" w:rsidTr="00141B69">
        <w:tc>
          <w:tcPr>
            <w:tcW w:w="2179" w:type="dxa"/>
            <w:shd w:val="clear" w:color="auto" w:fill="auto"/>
          </w:tcPr>
          <w:p w:rsidR="00141B69" w:rsidRPr="00141B69" w:rsidRDefault="00141B69" w:rsidP="00141B69">
            <w:pPr>
              <w:ind w:firstLine="0"/>
            </w:pPr>
            <w:r>
              <w:t>Whipper</w:t>
            </w:r>
          </w:p>
        </w:tc>
        <w:tc>
          <w:tcPr>
            <w:tcW w:w="2179" w:type="dxa"/>
            <w:shd w:val="clear" w:color="auto" w:fill="auto"/>
          </w:tcPr>
          <w:p w:rsidR="00141B69" w:rsidRPr="00141B69" w:rsidRDefault="00141B69" w:rsidP="00141B69">
            <w:pPr>
              <w:ind w:firstLine="0"/>
            </w:pPr>
            <w:r>
              <w:t>White</w:t>
            </w:r>
          </w:p>
        </w:tc>
        <w:tc>
          <w:tcPr>
            <w:tcW w:w="2180" w:type="dxa"/>
            <w:shd w:val="clear" w:color="auto" w:fill="auto"/>
          </w:tcPr>
          <w:p w:rsidR="00141B69" w:rsidRPr="00141B69" w:rsidRDefault="00141B69" w:rsidP="00141B69">
            <w:pPr>
              <w:ind w:firstLine="0"/>
            </w:pPr>
            <w:r>
              <w:t>Whitmire</w:t>
            </w:r>
          </w:p>
        </w:tc>
      </w:tr>
      <w:tr w:rsidR="00141B69" w:rsidRPr="00141B69" w:rsidTr="00141B69">
        <w:tc>
          <w:tcPr>
            <w:tcW w:w="2179" w:type="dxa"/>
            <w:shd w:val="clear" w:color="auto" w:fill="auto"/>
          </w:tcPr>
          <w:p w:rsidR="00141B69" w:rsidRPr="00141B69" w:rsidRDefault="00141B69" w:rsidP="00141B69">
            <w:pPr>
              <w:keepNext/>
              <w:ind w:firstLine="0"/>
            </w:pPr>
            <w:r>
              <w:t>Williams</w:t>
            </w:r>
          </w:p>
        </w:tc>
        <w:tc>
          <w:tcPr>
            <w:tcW w:w="2179" w:type="dxa"/>
            <w:shd w:val="clear" w:color="auto" w:fill="auto"/>
          </w:tcPr>
          <w:p w:rsidR="00141B69" w:rsidRPr="00141B69" w:rsidRDefault="00141B69" w:rsidP="00141B69">
            <w:pPr>
              <w:keepNext/>
              <w:ind w:firstLine="0"/>
            </w:pPr>
            <w:r>
              <w:t>Willis</w:t>
            </w:r>
          </w:p>
        </w:tc>
        <w:tc>
          <w:tcPr>
            <w:tcW w:w="2180" w:type="dxa"/>
            <w:shd w:val="clear" w:color="auto" w:fill="auto"/>
          </w:tcPr>
          <w:p w:rsidR="00141B69" w:rsidRPr="00141B69" w:rsidRDefault="00141B69" w:rsidP="00141B69">
            <w:pPr>
              <w:keepNext/>
              <w:ind w:firstLine="0"/>
            </w:pPr>
            <w:r>
              <w:t>Young</w:t>
            </w:r>
          </w:p>
        </w:tc>
      </w:tr>
      <w:tr w:rsidR="00141B69" w:rsidRPr="00141B69" w:rsidTr="00141B69">
        <w:tc>
          <w:tcPr>
            <w:tcW w:w="2179" w:type="dxa"/>
            <w:shd w:val="clear" w:color="auto" w:fill="auto"/>
          </w:tcPr>
          <w:p w:rsidR="00141B69" w:rsidRPr="00141B69" w:rsidRDefault="00141B69" w:rsidP="00141B69">
            <w:pPr>
              <w:keepNext/>
              <w:ind w:firstLine="0"/>
            </w:pPr>
            <w:r>
              <w:t>Yow</w:t>
            </w:r>
          </w:p>
        </w:tc>
        <w:tc>
          <w:tcPr>
            <w:tcW w:w="2179" w:type="dxa"/>
            <w:shd w:val="clear" w:color="auto" w:fill="auto"/>
          </w:tcPr>
          <w:p w:rsidR="00141B69" w:rsidRPr="00141B69" w:rsidRDefault="00141B69" w:rsidP="00141B69">
            <w:pPr>
              <w:keepNext/>
              <w:ind w:firstLine="0"/>
            </w:pPr>
          </w:p>
        </w:tc>
        <w:tc>
          <w:tcPr>
            <w:tcW w:w="2180" w:type="dxa"/>
            <w:shd w:val="clear" w:color="auto" w:fill="auto"/>
          </w:tcPr>
          <w:p w:rsidR="00141B69" w:rsidRPr="00141B69" w:rsidRDefault="00141B69" w:rsidP="00141B69">
            <w:pPr>
              <w:keepNext/>
              <w:ind w:firstLine="0"/>
            </w:pPr>
          </w:p>
        </w:tc>
      </w:tr>
    </w:tbl>
    <w:p w:rsidR="00141B69" w:rsidRDefault="00141B69" w:rsidP="00141B69"/>
    <w:p w:rsidR="00141B69" w:rsidRDefault="00141B69" w:rsidP="00141B69">
      <w:pPr>
        <w:jc w:val="center"/>
        <w:rPr>
          <w:b/>
        </w:rPr>
      </w:pPr>
      <w:r w:rsidRPr="00141B69">
        <w:rPr>
          <w:b/>
        </w:rPr>
        <w:t>Total--100</w:t>
      </w:r>
    </w:p>
    <w:p w:rsidR="00A11CC1" w:rsidRDefault="00A11CC1" w:rsidP="00141B69">
      <w:pPr>
        <w:jc w:val="center"/>
        <w:rPr>
          <w:b/>
        </w:rPr>
      </w:pPr>
    </w:p>
    <w:p w:rsidR="00141B69" w:rsidRDefault="006A2FBB" w:rsidP="00AB14C9">
      <w:pPr>
        <w:ind w:firstLine="0"/>
        <w:jc w:val="left"/>
      </w:pPr>
      <w:r>
        <w:br w:type="column"/>
      </w:r>
      <w:r w:rsidR="00141B69" w:rsidRPr="00141B69">
        <w:t xml:space="preserve"> </w:t>
      </w:r>
      <w:r w:rsidR="00141B69">
        <w:t>Those who voted in the negative are:</w:t>
      </w:r>
    </w:p>
    <w:tbl>
      <w:tblPr>
        <w:tblW w:w="0" w:type="auto"/>
        <w:tblLayout w:type="fixed"/>
        <w:tblLook w:val="0000" w:firstRow="0" w:lastRow="0" w:firstColumn="0" w:lastColumn="0" w:noHBand="0" w:noVBand="0"/>
      </w:tblPr>
      <w:tblGrid>
        <w:gridCol w:w="2179"/>
        <w:gridCol w:w="2179"/>
        <w:gridCol w:w="2180"/>
      </w:tblGrid>
      <w:tr w:rsidR="00141B69" w:rsidRPr="00141B69" w:rsidTr="00141B69">
        <w:tc>
          <w:tcPr>
            <w:tcW w:w="2179" w:type="dxa"/>
            <w:shd w:val="clear" w:color="auto" w:fill="auto"/>
          </w:tcPr>
          <w:p w:rsidR="00141B69" w:rsidRPr="00141B69" w:rsidRDefault="00141B69" w:rsidP="00141B69">
            <w:pPr>
              <w:keepNext/>
              <w:ind w:firstLine="0"/>
            </w:pPr>
            <w:r>
              <w:t>Atwater</w:t>
            </w:r>
          </w:p>
        </w:tc>
        <w:tc>
          <w:tcPr>
            <w:tcW w:w="2179" w:type="dxa"/>
            <w:shd w:val="clear" w:color="auto" w:fill="auto"/>
          </w:tcPr>
          <w:p w:rsidR="00141B69" w:rsidRPr="00141B69" w:rsidRDefault="00141B69" w:rsidP="00141B69">
            <w:pPr>
              <w:keepNext/>
              <w:ind w:firstLine="0"/>
            </w:pPr>
            <w:r>
              <w:t>Chumley</w:t>
            </w:r>
          </w:p>
        </w:tc>
        <w:tc>
          <w:tcPr>
            <w:tcW w:w="2180" w:type="dxa"/>
            <w:shd w:val="clear" w:color="auto" w:fill="auto"/>
          </w:tcPr>
          <w:p w:rsidR="00141B69" w:rsidRPr="00141B69" w:rsidRDefault="00141B69" w:rsidP="00141B69">
            <w:pPr>
              <w:keepNext/>
              <w:ind w:firstLine="0"/>
            </w:pPr>
            <w:r>
              <w:t>King</w:t>
            </w:r>
          </w:p>
        </w:tc>
      </w:tr>
      <w:tr w:rsidR="00141B69" w:rsidRPr="00141B69" w:rsidTr="00141B69">
        <w:tc>
          <w:tcPr>
            <w:tcW w:w="2179" w:type="dxa"/>
            <w:shd w:val="clear" w:color="auto" w:fill="auto"/>
          </w:tcPr>
          <w:p w:rsidR="00141B69" w:rsidRPr="00141B69" w:rsidRDefault="00141B69" w:rsidP="00141B69">
            <w:pPr>
              <w:keepNext/>
              <w:ind w:firstLine="0"/>
            </w:pPr>
            <w:r>
              <w:t>Knight</w:t>
            </w:r>
          </w:p>
        </w:tc>
        <w:tc>
          <w:tcPr>
            <w:tcW w:w="2179" w:type="dxa"/>
            <w:shd w:val="clear" w:color="auto" w:fill="auto"/>
          </w:tcPr>
          <w:p w:rsidR="00141B69" w:rsidRPr="00141B69" w:rsidRDefault="00141B69" w:rsidP="00141B69">
            <w:pPr>
              <w:keepNext/>
              <w:ind w:firstLine="0"/>
            </w:pPr>
            <w:r>
              <w:t>Long</w:t>
            </w:r>
          </w:p>
        </w:tc>
        <w:tc>
          <w:tcPr>
            <w:tcW w:w="2180" w:type="dxa"/>
            <w:shd w:val="clear" w:color="auto" w:fill="auto"/>
          </w:tcPr>
          <w:p w:rsidR="00141B69" w:rsidRPr="00141B69" w:rsidRDefault="00141B69" w:rsidP="00141B69">
            <w:pPr>
              <w:keepNext/>
              <w:ind w:firstLine="0"/>
            </w:pPr>
            <w:r>
              <w:t>Magnuson</w:t>
            </w:r>
          </w:p>
        </w:tc>
      </w:tr>
      <w:tr w:rsidR="00141B69" w:rsidRPr="00141B69" w:rsidTr="00141B69">
        <w:tc>
          <w:tcPr>
            <w:tcW w:w="2179" w:type="dxa"/>
            <w:shd w:val="clear" w:color="auto" w:fill="auto"/>
          </w:tcPr>
          <w:p w:rsidR="00141B69" w:rsidRPr="00141B69" w:rsidRDefault="00141B69" w:rsidP="00141B69">
            <w:pPr>
              <w:keepNext/>
              <w:ind w:firstLine="0"/>
            </w:pPr>
            <w:r>
              <w:t>Robinson-Simpson</w:t>
            </w:r>
          </w:p>
        </w:tc>
        <w:tc>
          <w:tcPr>
            <w:tcW w:w="2179" w:type="dxa"/>
            <w:shd w:val="clear" w:color="auto" w:fill="auto"/>
          </w:tcPr>
          <w:p w:rsidR="00141B69" w:rsidRPr="00141B69" w:rsidRDefault="00141B69" w:rsidP="00141B69">
            <w:pPr>
              <w:keepNext/>
              <w:ind w:firstLine="0"/>
            </w:pPr>
            <w:r>
              <w:t>Taylor</w:t>
            </w:r>
          </w:p>
        </w:tc>
        <w:tc>
          <w:tcPr>
            <w:tcW w:w="2180" w:type="dxa"/>
            <w:shd w:val="clear" w:color="auto" w:fill="auto"/>
          </w:tcPr>
          <w:p w:rsidR="00141B69" w:rsidRPr="00141B69" w:rsidRDefault="00141B69" w:rsidP="00141B69">
            <w:pPr>
              <w:keepNext/>
              <w:ind w:firstLine="0"/>
            </w:pPr>
            <w:r>
              <w:t>Toole</w:t>
            </w:r>
          </w:p>
        </w:tc>
      </w:tr>
    </w:tbl>
    <w:p w:rsidR="00141B69" w:rsidRDefault="00141B69" w:rsidP="00141B69"/>
    <w:p w:rsidR="00141B69" w:rsidRDefault="00141B69" w:rsidP="00141B69">
      <w:pPr>
        <w:jc w:val="center"/>
        <w:rPr>
          <w:b/>
        </w:rPr>
      </w:pPr>
      <w:r w:rsidRPr="00141B69">
        <w:rPr>
          <w:b/>
        </w:rPr>
        <w:t>Total--9</w:t>
      </w:r>
    </w:p>
    <w:p w:rsidR="00141B69" w:rsidRDefault="00141B69" w:rsidP="00141B69">
      <w:pPr>
        <w:jc w:val="center"/>
        <w:rPr>
          <w:b/>
        </w:rPr>
      </w:pPr>
    </w:p>
    <w:p w:rsidR="00141B69" w:rsidRDefault="00141B69" w:rsidP="00141B69">
      <w:r>
        <w:t>The Conference Report was adopted and a message was ordered sent to the Senate accordingly.</w:t>
      </w:r>
    </w:p>
    <w:p w:rsidR="006A2FBB" w:rsidRDefault="006A2FBB" w:rsidP="00141B69"/>
    <w:p w:rsidR="00141B69" w:rsidRPr="00D92A46" w:rsidRDefault="00141B69" w:rsidP="00141B69">
      <w:pPr>
        <w:pStyle w:val="Title"/>
        <w:keepNext/>
      </w:pPr>
      <w:bookmarkStart w:id="110" w:name="file_start41"/>
      <w:bookmarkEnd w:id="110"/>
      <w:r w:rsidRPr="00D92A46">
        <w:t>STATEMENT FOR THE JOURNAL</w:t>
      </w:r>
    </w:p>
    <w:p w:rsidR="00141B69" w:rsidRPr="00D92A46" w:rsidRDefault="00141B69" w:rsidP="00141B69">
      <w:pPr>
        <w:pStyle w:val="Title"/>
        <w:jc w:val="both"/>
        <w:rPr>
          <w:b w:val="0"/>
        </w:rPr>
      </w:pPr>
      <w:r w:rsidRPr="00D92A46">
        <w:rPr>
          <w:b w:val="0"/>
        </w:rPr>
        <w:tab/>
        <w:t>As confirmed by the Sergeant-at</w:t>
      </w:r>
      <w:r w:rsidR="00AB14C9">
        <w:rPr>
          <w:b w:val="0"/>
        </w:rPr>
        <w:t>-</w:t>
      </w:r>
      <w:r w:rsidRPr="00D92A46">
        <w:rPr>
          <w:b w:val="0"/>
        </w:rPr>
        <w:t>Arms, my voting card failed to work in the electronic vote system at my desk, preventing me from voting on H. 3720, the General Appropriation Conference Report. I intended to vote in fa</w:t>
      </w:r>
      <w:r w:rsidR="00AB14C9">
        <w:rPr>
          <w:b w:val="0"/>
        </w:rPr>
        <w:t>vor of adopting the Conference R</w:t>
      </w:r>
      <w:r w:rsidRPr="00D92A46">
        <w:rPr>
          <w:b w:val="0"/>
        </w:rPr>
        <w:t xml:space="preserve">eport on H. 3720. </w:t>
      </w:r>
    </w:p>
    <w:p w:rsidR="00141B69" w:rsidRDefault="00141B69" w:rsidP="00141B69">
      <w:pPr>
        <w:tabs>
          <w:tab w:val="left" w:pos="360"/>
          <w:tab w:val="left" w:pos="630"/>
          <w:tab w:val="left" w:pos="900"/>
          <w:tab w:val="left" w:pos="1260"/>
          <w:tab w:val="left" w:pos="1620"/>
          <w:tab w:val="left" w:pos="1980"/>
          <w:tab w:val="left" w:pos="2340"/>
          <w:tab w:val="left" w:pos="2700"/>
        </w:tabs>
        <w:ind w:firstLine="0"/>
      </w:pPr>
      <w:r w:rsidRPr="00D92A46">
        <w:tab/>
        <w:t>Rep. John R. McCravy III</w:t>
      </w:r>
    </w:p>
    <w:p w:rsidR="00141B69" w:rsidRDefault="00141B69" w:rsidP="00141B69">
      <w:pPr>
        <w:tabs>
          <w:tab w:val="left" w:pos="360"/>
          <w:tab w:val="left" w:pos="630"/>
          <w:tab w:val="left" w:pos="900"/>
          <w:tab w:val="left" w:pos="1260"/>
          <w:tab w:val="left" w:pos="1620"/>
          <w:tab w:val="left" w:pos="1980"/>
          <w:tab w:val="left" w:pos="2340"/>
          <w:tab w:val="left" w:pos="2700"/>
        </w:tabs>
        <w:ind w:firstLine="0"/>
      </w:pPr>
    </w:p>
    <w:p w:rsidR="00141B69" w:rsidRPr="00B24F8F" w:rsidRDefault="00141B69" w:rsidP="00141B69">
      <w:pPr>
        <w:pStyle w:val="Title"/>
        <w:keepNext/>
      </w:pPr>
      <w:bookmarkStart w:id="111" w:name="file_start42"/>
      <w:bookmarkEnd w:id="111"/>
      <w:r w:rsidRPr="00B24F8F">
        <w:t>RECORD FOR VOTING</w:t>
      </w:r>
    </w:p>
    <w:p w:rsidR="00141B69" w:rsidRPr="00B24F8F" w:rsidRDefault="00141B69" w:rsidP="00141B69">
      <w:pPr>
        <w:tabs>
          <w:tab w:val="left" w:pos="270"/>
          <w:tab w:val="left" w:pos="630"/>
          <w:tab w:val="left" w:pos="900"/>
          <w:tab w:val="left" w:pos="1260"/>
          <w:tab w:val="left" w:pos="1620"/>
          <w:tab w:val="left" w:pos="1980"/>
          <w:tab w:val="left" w:pos="2340"/>
          <w:tab w:val="left" w:pos="2700"/>
        </w:tabs>
        <w:ind w:firstLine="0"/>
      </w:pPr>
      <w:r w:rsidRPr="00B24F8F">
        <w:tab/>
        <w:t>I was temporarily out of the Chamber on constituent business during the vote on H. 3720. If I had been present, I would have voted in favor of the Conference Report.</w:t>
      </w:r>
    </w:p>
    <w:p w:rsidR="00141B69" w:rsidRDefault="00141B69" w:rsidP="00141B69">
      <w:pPr>
        <w:tabs>
          <w:tab w:val="left" w:pos="270"/>
          <w:tab w:val="left" w:pos="630"/>
          <w:tab w:val="left" w:pos="900"/>
          <w:tab w:val="left" w:pos="1260"/>
          <w:tab w:val="left" w:pos="1620"/>
          <w:tab w:val="left" w:pos="1980"/>
          <w:tab w:val="left" w:pos="2340"/>
          <w:tab w:val="left" w:pos="2700"/>
        </w:tabs>
        <w:ind w:firstLine="0"/>
      </w:pPr>
      <w:r w:rsidRPr="00B24F8F">
        <w:tab/>
        <w:t>Rep. Wendell Gilliard</w:t>
      </w:r>
    </w:p>
    <w:p w:rsidR="00141B69" w:rsidRDefault="00141B69" w:rsidP="00141B69">
      <w:pPr>
        <w:tabs>
          <w:tab w:val="left" w:pos="270"/>
          <w:tab w:val="left" w:pos="630"/>
          <w:tab w:val="left" w:pos="900"/>
          <w:tab w:val="left" w:pos="1260"/>
          <w:tab w:val="left" w:pos="1620"/>
          <w:tab w:val="left" w:pos="1980"/>
          <w:tab w:val="left" w:pos="2340"/>
          <w:tab w:val="left" w:pos="2700"/>
        </w:tabs>
        <w:ind w:firstLine="0"/>
      </w:pPr>
    </w:p>
    <w:p w:rsidR="00141B69" w:rsidRDefault="00141B69" w:rsidP="00141B69">
      <w:pPr>
        <w:keepNext/>
        <w:jc w:val="center"/>
        <w:rPr>
          <w:b/>
        </w:rPr>
      </w:pPr>
      <w:r w:rsidRPr="00141B69">
        <w:rPr>
          <w:b/>
        </w:rPr>
        <w:t>H. 3721--CONFERENCE REPORT ADOPTED</w:t>
      </w:r>
    </w:p>
    <w:p w:rsidR="00141B69" w:rsidRDefault="00141B69" w:rsidP="00141B69">
      <w:pPr>
        <w:jc w:val="center"/>
        <w:rPr>
          <w:b/>
        </w:rPr>
      </w:pPr>
    </w:p>
    <w:p w:rsidR="00141B69" w:rsidRPr="00AA5388" w:rsidRDefault="00141B69" w:rsidP="00141B6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12" w:name="file_start44"/>
      <w:bookmarkEnd w:id="112"/>
      <w:r w:rsidRPr="00AA5388">
        <w:rPr>
          <w:b/>
        </w:rPr>
        <w:t>H. 3721 -- Conference Report</w:t>
      </w: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AA5388">
        <w:t>The General Assembly, Columbia, S.C., May 31, 2017</w:t>
      </w: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A5388">
        <w:tab/>
        <w:t>The COMMITTEE OF CONFERENCE, to whom was referred:</w:t>
      </w: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A5388">
        <w:tab/>
        <w:t xml:space="preserve">H. 3721 </w:t>
      </w:r>
      <w:r w:rsidRPr="00AA5388">
        <w:noBreakHyphen/>
      </w:r>
      <w:r w:rsidRPr="00AA5388">
        <w:noBreakHyphen/>
        <w:t xml:space="preserve"> Ways and Means Committee:  </w:t>
      </w:r>
      <w:r w:rsidRPr="00AA5388">
        <w:rPr>
          <w:szCs w:val="30"/>
        </w:rPr>
        <w:t xml:space="preserve">A JOINT RESOLUTION </w:t>
      </w:r>
      <w:r w:rsidRPr="00141B69">
        <w:rPr>
          <w:color w:val="000000"/>
          <w:u w:color="000000"/>
        </w:rPr>
        <w:t>TO APPROPRIATE MONIES FROM THE CAPITAL RESERVE FUND FOR FISCAL YEAR 2016</w:t>
      </w:r>
      <w:r w:rsidRPr="00141B69">
        <w:rPr>
          <w:color w:val="000000"/>
          <w:u w:color="000000"/>
        </w:rPr>
        <w:noBreakHyphen/>
        <w:t>2017, AND TO ALLOW UNEXPENDED FUNDS APPROPRIATED TO BE CARRIED FORWARD TO SUCCEEDING FISCAL YEARS AND EXPENDED FOR THE SAME PURPOSES.</w:t>
      </w:r>
    </w:p>
    <w:p w:rsidR="00526491" w:rsidRDefault="00526491"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A5388">
        <w:tab/>
        <w:t>Beg leave to report that they have duly and carefully considered the same and recommend:</w:t>
      </w: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A5388">
        <w:tab/>
        <w:t>That the same do pass with the following amendments: (Reference is to Printer’s Version 04/26/17</w:t>
      </w:r>
      <w:r w:rsidRPr="00AA5388">
        <w:noBreakHyphen/>
      </w:r>
      <w:r w:rsidRPr="00AA5388">
        <w:noBreakHyphen/>
        <w:t>H.)</w:t>
      </w: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A5388">
        <w:tab/>
        <w:t>Amend the bill, as and if amended, by striking all after the enacting words and inserting:</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A5388">
        <w:tab/>
        <w:t>/</w:t>
      </w:r>
      <w:r w:rsidRPr="00AA5388">
        <w:tab/>
      </w:r>
      <w:r w:rsidRPr="00AA5388">
        <w:tab/>
        <w:t>SECTION</w:t>
      </w:r>
      <w:r w:rsidRPr="00AA5388">
        <w:tab/>
        <w:t>1.</w:t>
      </w:r>
      <w:r w:rsidRPr="00AA5388">
        <w:tab/>
        <w:t>In accordance with the provisions of Section 36(B)(2) and (3), Article III, Constitution of South Carolina, 1895, and Section 11</w:t>
      </w:r>
      <w:r w:rsidRPr="00AA5388">
        <w:noBreakHyphen/>
        <w:t>11</w:t>
      </w:r>
      <w:r w:rsidRPr="00AA5388">
        <w:noBreakHyphen/>
        <w:t>320(C) and (D) of the 1976 Code, there is appropriated from the monies available in the Capital Reserve Fund for Fiscal Year 2016</w:t>
      </w:r>
      <w:r w:rsidRPr="00AA5388">
        <w:noBreakHyphen/>
        <w:t>2017 the following amounts:</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rPr>
        <w:tab/>
      </w:r>
      <w:r w:rsidRPr="00AA5388">
        <w:rPr>
          <w:snapToGrid w:val="0"/>
          <w:szCs w:val="40"/>
        </w:rPr>
        <w:t>(1)</w:t>
      </w:r>
      <w:r w:rsidRPr="00AA5388">
        <w:rPr>
          <w:snapToGrid w:val="0"/>
          <w:szCs w:val="40"/>
        </w:rPr>
        <w:tab/>
        <w:t xml:space="preserve">E240 </w:t>
      </w:r>
      <w:r w:rsidRPr="00AA5388">
        <w:rPr>
          <w:snapToGrid w:val="0"/>
          <w:szCs w:val="40"/>
        </w:rPr>
        <w:noBreakHyphen/>
        <w:t xml:space="preserve"> Office of Adjutant General</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Emergency Management Division</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Hurricane Matthew FEMA Match</w:t>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68,000,000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(2)</w:t>
      </w:r>
      <w:r w:rsidRPr="00AA5388">
        <w:rPr>
          <w:snapToGrid w:val="0"/>
          <w:szCs w:val="40"/>
        </w:rPr>
        <w:tab/>
        <w:t xml:space="preserve">E240 </w:t>
      </w:r>
      <w:r w:rsidRPr="00AA5388">
        <w:rPr>
          <w:snapToGrid w:val="0"/>
          <w:szCs w:val="40"/>
        </w:rPr>
        <w:noBreakHyphen/>
        <w:t xml:space="preserve"> Office of Adjutant General</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Emergency Management Division</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 xml:space="preserve">Pinnacle Mountain Fire </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FEMA Match</w:t>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1,250,000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(3)</w:t>
      </w:r>
      <w:r w:rsidRPr="00AA5388">
        <w:rPr>
          <w:snapToGrid w:val="0"/>
          <w:szCs w:val="40"/>
        </w:rPr>
        <w:tab/>
        <w:t xml:space="preserve">R400 </w:t>
      </w:r>
      <w:r w:rsidRPr="00AA5388">
        <w:rPr>
          <w:snapToGrid w:val="0"/>
          <w:szCs w:val="40"/>
        </w:rPr>
        <w:noBreakHyphen/>
        <w:t xml:space="preserve"> Department of Motor Vehicles</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Real ID</w:t>
      </w:r>
      <w:r w:rsidRPr="00AA5388">
        <w:rPr>
          <w:snapToGrid w:val="0"/>
          <w:szCs w:val="40"/>
        </w:rPr>
        <w:tab/>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6,727,718</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(4)</w:t>
      </w:r>
      <w:r w:rsidRPr="00AA5388">
        <w:rPr>
          <w:snapToGrid w:val="0"/>
          <w:szCs w:val="40"/>
        </w:rPr>
        <w:tab/>
        <w:t xml:space="preserve">H590 </w:t>
      </w:r>
      <w:r w:rsidRPr="00AA5388">
        <w:rPr>
          <w:snapToGrid w:val="0"/>
          <w:szCs w:val="40"/>
        </w:rPr>
        <w:noBreakHyphen/>
        <w:t xml:space="preserve"> State Board for Technical and </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Comprehensive Education</w:t>
      </w:r>
    </w:p>
    <w:p w:rsidR="00141B69" w:rsidRPr="00AA5388" w:rsidRDefault="00AB14C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Pr>
          <w:snapToGrid w:val="0"/>
          <w:szCs w:val="40"/>
        </w:rPr>
        <w:tab/>
      </w:r>
      <w:r>
        <w:rPr>
          <w:snapToGrid w:val="0"/>
          <w:szCs w:val="40"/>
        </w:rPr>
        <w:tab/>
      </w:r>
      <w:r>
        <w:rPr>
          <w:snapToGrid w:val="0"/>
          <w:szCs w:val="40"/>
        </w:rPr>
        <w:tab/>
      </w:r>
      <w:r>
        <w:rPr>
          <w:snapToGrid w:val="0"/>
          <w:szCs w:val="40"/>
        </w:rPr>
        <w:tab/>
      </w:r>
      <w:r>
        <w:rPr>
          <w:snapToGrid w:val="0"/>
          <w:szCs w:val="40"/>
        </w:rPr>
        <w:tab/>
        <w:t>r</w:t>
      </w:r>
      <w:r w:rsidR="00141B69" w:rsidRPr="00AA5388">
        <w:rPr>
          <w:snapToGrid w:val="0"/>
          <w:szCs w:val="40"/>
        </w:rPr>
        <w:t>eadySC</w:t>
      </w:r>
      <w:r w:rsidR="00141B69" w:rsidRPr="00AA5388">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Pr>
          <w:snapToGrid w:val="0"/>
          <w:szCs w:val="40"/>
        </w:rPr>
        <w:tab/>
      </w:r>
      <w:r w:rsidR="00141B69" w:rsidRPr="00AA5388">
        <w:rPr>
          <w:snapToGrid w:val="0"/>
          <w:szCs w:val="40"/>
        </w:rPr>
        <w:t>$</w:t>
      </w:r>
      <w:r w:rsidR="00141B69" w:rsidRPr="00AA5388">
        <w:rPr>
          <w:snapToGrid w:val="0"/>
          <w:szCs w:val="40"/>
        </w:rPr>
        <w:tab/>
        <w:t>9,605,891</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(5)</w:t>
      </w:r>
      <w:r w:rsidRPr="00AA5388">
        <w:rPr>
          <w:snapToGrid w:val="0"/>
          <w:szCs w:val="40"/>
        </w:rPr>
        <w:tab/>
        <w:t xml:space="preserve">J020 </w:t>
      </w:r>
      <w:r w:rsidRPr="00AA5388">
        <w:rPr>
          <w:snapToGrid w:val="0"/>
          <w:szCs w:val="40"/>
        </w:rPr>
        <w:noBreakHyphen/>
        <w:t xml:space="preserve"> Department of Health and </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Human Services</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Medicaid Management</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Information System</w:t>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8,832,619</w:t>
      </w: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AA5388">
        <w:rPr>
          <w:snapToGrid w:val="0"/>
        </w:rPr>
        <w:tab/>
        <w:t>(6)</w:t>
      </w:r>
      <w:r w:rsidRPr="00AA5388">
        <w:rPr>
          <w:snapToGrid w:val="0"/>
        </w:rPr>
        <w:tab/>
        <w:t xml:space="preserve">P320 </w:t>
      </w:r>
      <w:r w:rsidRPr="00AA5388">
        <w:rPr>
          <w:snapToGrid w:val="0"/>
        </w:rPr>
        <w:noBreakHyphen/>
        <w:t xml:space="preserve"> Department of Commerce</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AA5388">
        <w:rPr>
          <w:snapToGrid w:val="0"/>
        </w:rPr>
        <w:tab/>
      </w:r>
      <w:r w:rsidRPr="00AA5388">
        <w:rPr>
          <w:snapToGrid w:val="0"/>
        </w:rPr>
        <w:tab/>
      </w:r>
      <w:r w:rsidRPr="00AA5388">
        <w:rPr>
          <w:snapToGrid w:val="0"/>
        </w:rPr>
        <w:tab/>
      </w:r>
      <w:r w:rsidRPr="00AA5388">
        <w:rPr>
          <w:snapToGrid w:val="0"/>
        </w:rPr>
        <w:tab/>
        <w:t>Loca</w:t>
      </w:r>
      <w:r w:rsidRPr="00AA5388">
        <w:rPr>
          <w:snapToGrid w:val="0"/>
          <w:szCs w:val="40"/>
        </w:rPr>
        <w:t>t</w:t>
      </w:r>
      <w:r w:rsidRPr="00AA5388">
        <w:rPr>
          <w:snapToGrid w:val="0"/>
        </w:rPr>
        <w:t>eSC</w:t>
      </w:r>
      <w:r w:rsidRPr="00AA5388">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Pr="00AA5388">
        <w:rPr>
          <w:snapToGrid w:val="0"/>
        </w:rPr>
        <w:t>$</w:t>
      </w:r>
      <w:r w:rsidRPr="00AA5388">
        <w:rPr>
          <w:snapToGrid w:val="0"/>
        </w:rPr>
        <w:tab/>
        <w:t>5,000,000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(7)</w:t>
      </w:r>
      <w:r w:rsidRPr="00AA5388">
        <w:rPr>
          <w:snapToGrid w:val="0"/>
          <w:szCs w:val="40"/>
        </w:rPr>
        <w:tab/>
        <w:t>P400   S. C. Conservation Bank</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Conservation Bank Trust</w:t>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5,000,000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(8)</w:t>
      </w:r>
      <w:r w:rsidRPr="00AA5388">
        <w:rPr>
          <w:snapToGrid w:val="0"/>
          <w:szCs w:val="40"/>
        </w:rPr>
        <w:tab/>
        <w:t xml:space="preserve">J040 </w:t>
      </w:r>
      <w:r w:rsidRPr="00AA5388">
        <w:rPr>
          <w:snapToGrid w:val="0"/>
          <w:szCs w:val="40"/>
        </w:rPr>
        <w:noBreakHyphen/>
        <w:t xml:space="preserve"> Department of Health and </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Environmental Control</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Dam Safety Program</w:t>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ab/>
        <w:t>$</w:t>
      </w:r>
      <w:r w:rsidRPr="00AA5388">
        <w:rPr>
          <w:snapToGrid w:val="0"/>
          <w:szCs w:val="40"/>
        </w:rPr>
        <w:tab/>
        <w:t>4,893,750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(9)</w:t>
      </w:r>
      <w:r w:rsidRPr="00AA5388">
        <w:rPr>
          <w:snapToGrid w:val="0"/>
          <w:szCs w:val="40"/>
        </w:rPr>
        <w:tab/>
        <w:t xml:space="preserve">L040 </w:t>
      </w:r>
      <w:r w:rsidRPr="00AA5388">
        <w:rPr>
          <w:snapToGrid w:val="0"/>
          <w:szCs w:val="40"/>
        </w:rPr>
        <w:noBreakHyphen/>
        <w:t xml:space="preserve"> Department of Social Services</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Child Support System</w:t>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25,000,000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(10)</w:t>
      </w:r>
      <w:r w:rsidRPr="00AA5388">
        <w:rPr>
          <w:snapToGrid w:val="0"/>
          <w:szCs w:val="40"/>
        </w:rPr>
        <w:tab/>
        <w:t xml:space="preserve">L240 </w:t>
      </w:r>
      <w:r w:rsidRPr="00AA5388">
        <w:rPr>
          <w:snapToGrid w:val="0"/>
          <w:szCs w:val="40"/>
        </w:rPr>
        <w:noBreakHyphen/>
        <w:t xml:space="preserve"> Commission for the Blind</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Software Customization</w:t>
      </w:r>
      <w:r w:rsidRPr="00AA5388">
        <w:rPr>
          <w:snapToGrid w:val="0"/>
          <w:szCs w:val="40"/>
        </w:rPr>
        <w:noBreakHyphen/>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Case Management System</w:t>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ab/>
        <w:t>$</w:t>
      </w:r>
      <w:r w:rsidRPr="00AA5388">
        <w:rPr>
          <w:snapToGrid w:val="0"/>
          <w:szCs w:val="40"/>
        </w:rPr>
        <w:tab/>
        <w:t>100,000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(11)</w:t>
      </w:r>
      <w:r w:rsidRPr="00AA5388">
        <w:rPr>
          <w:snapToGrid w:val="0"/>
          <w:szCs w:val="40"/>
        </w:rPr>
        <w:tab/>
        <w:t xml:space="preserve">P160 </w:t>
      </w:r>
      <w:r w:rsidRPr="00AA5388">
        <w:rPr>
          <w:snapToGrid w:val="0"/>
          <w:szCs w:val="40"/>
        </w:rPr>
        <w:noBreakHyphen/>
        <w:t xml:space="preserve"> Department of Agriculture</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 xml:space="preserve">Consumer Protection and </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Safety Equipment</w:t>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650,000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(12)</w:t>
      </w:r>
      <w:r w:rsidRPr="00AA5388">
        <w:rPr>
          <w:snapToGrid w:val="0"/>
          <w:szCs w:val="40"/>
        </w:rPr>
        <w:tab/>
        <w:t xml:space="preserve">H240 </w:t>
      </w:r>
      <w:r w:rsidRPr="00AA5388">
        <w:rPr>
          <w:snapToGrid w:val="0"/>
          <w:szCs w:val="40"/>
        </w:rPr>
        <w:noBreakHyphen/>
        <w:t xml:space="preserve"> South Carolina State University</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Technology Upgrades</w:t>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350,000</w:t>
      </w:r>
    </w:p>
    <w:p w:rsidR="00141B69" w:rsidRPr="00AA5388" w:rsidRDefault="00121375"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Pr>
          <w:snapToGrid w:val="0"/>
          <w:szCs w:val="40"/>
        </w:rPr>
        <w:br w:type="column"/>
      </w:r>
      <w:r w:rsidR="00141B69" w:rsidRPr="00AA5388">
        <w:rPr>
          <w:snapToGrid w:val="0"/>
          <w:szCs w:val="40"/>
        </w:rPr>
        <w:tab/>
        <w:t>(13)</w:t>
      </w:r>
      <w:r w:rsidR="00141B69" w:rsidRPr="00AA5388">
        <w:rPr>
          <w:snapToGrid w:val="0"/>
          <w:szCs w:val="40"/>
        </w:rPr>
        <w:tab/>
        <w:t xml:space="preserve">N200 </w:t>
      </w:r>
      <w:r w:rsidR="00141B69" w:rsidRPr="00AA5388">
        <w:rPr>
          <w:snapToGrid w:val="0"/>
          <w:szCs w:val="40"/>
        </w:rPr>
        <w:noBreakHyphen/>
        <w:t xml:space="preserve"> Law Enforcement Training Council</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Criminal Justice Academy</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Lead Remediation</w:t>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175,000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(14)</w:t>
      </w:r>
      <w:r w:rsidRPr="00AA5388">
        <w:rPr>
          <w:snapToGrid w:val="0"/>
          <w:szCs w:val="40"/>
        </w:rPr>
        <w:tab/>
        <w:t xml:space="preserve">P280 </w:t>
      </w:r>
      <w:r w:rsidRPr="00AA5388">
        <w:rPr>
          <w:snapToGrid w:val="0"/>
          <w:szCs w:val="40"/>
        </w:rPr>
        <w:noBreakHyphen/>
        <w:t xml:space="preserve"> Department of Parks, Recreation </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and Tourism</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Palmetto Trail</w:t>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ab/>
        <w:t>$</w:t>
      </w:r>
      <w:r w:rsidRPr="00AA5388">
        <w:rPr>
          <w:snapToGrid w:val="0"/>
          <w:szCs w:val="40"/>
        </w:rPr>
        <w:tab/>
        <w:t>300,000</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(15)</w:t>
      </w:r>
      <w:r w:rsidRPr="00AA5388">
        <w:rPr>
          <w:snapToGrid w:val="0"/>
          <w:szCs w:val="40"/>
        </w:rPr>
        <w:tab/>
      </w:r>
      <w:r w:rsidRPr="00141B69">
        <w:rPr>
          <w:color w:val="000000"/>
          <w:szCs w:val="24"/>
        </w:rPr>
        <w:t xml:space="preserve">E240 </w:t>
      </w:r>
      <w:r w:rsidRPr="00141B69">
        <w:rPr>
          <w:color w:val="000000"/>
          <w:szCs w:val="24"/>
        </w:rPr>
        <w:noBreakHyphen/>
        <w:t xml:space="preserve"> Office of Adjutant General</w:t>
      </w:r>
    </w:p>
    <w:p w:rsidR="00141B69" w:rsidRPr="00141B69"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rPr>
      </w:pPr>
      <w:r w:rsidRPr="00141B69">
        <w:rPr>
          <w:color w:val="000000"/>
          <w:szCs w:val="24"/>
        </w:rPr>
        <w:tab/>
      </w:r>
      <w:r w:rsidRPr="00141B69">
        <w:rPr>
          <w:color w:val="000000"/>
          <w:szCs w:val="24"/>
        </w:rPr>
        <w:tab/>
      </w:r>
      <w:r w:rsidRPr="00141B69">
        <w:rPr>
          <w:color w:val="000000"/>
          <w:szCs w:val="24"/>
        </w:rPr>
        <w:tab/>
      </w:r>
      <w:r w:rsidRPr="00141B69">
        <w:rPr>
          <w:color w:val="000000"/>
          <w:szCs w:val="24"/>
        </w:rPr>
        <w:tab/>
        <w:t xml:space="preserve">2014 Winter Storm Local </w:t>
      </w:r>
    </w:p>
    <w:p w:rsidR="00141B69" w:rsidRPr="00141B69"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rPr>
      </w:pPr>
      <w:r w:rsidRPr="00141B69">
        <w:rPr>
          <w:color w:val="000000"/>
          <w:szCs w:val="24"/>
        </w:rPr>
        <w:tab/>
      </w:r>
      <w:r w:rsidRPr="00141B69">
        <w:rPr>
          <w:color w:val="000000"/>
          <w:szCs w:val="24"/>
        </w:rPr>
        <w:tab/>
      </w:r>
      <w:r w:rsidRPr="00141B69">
        <w:rPr>
          <w:color w:val="000000"/>
          <w:szCs w:val="24"/>
        </w:rPr>
        <w:tab/>
      </w:r>
      <w:r w:rsidRPr="00141B69">
        <w:rPr>
          <w:color w:val="000000"/>
          <w:szCs w:val="24"/>
        </w:rPr>
        <w:tab/>
      </w:r>
      <w:r w:rsidRPr="00141B69">
        <w:rPr>
          <w:color w:val="000000"/>
          <w:szCs w:val="24"/>
        </w:rPr>
        <w:tab/>
        <w:t>Matching Funds</w:t>
      </w:r>
      <w:r w:rsidRPr="00141B69">
        <w:rPr>
          <w:color w:val="000000"/>
          <w:szCs w:val="24"/>
        </w:rPr>
        <w:tab/>
      </w:r>
      <w:r w:rsidR="00AB14C9">
        <w:rPr>
          <w:color w:val="000000"/>
          <w:szCs w:val="24"/>
        </w:rPr>
        <w:tab/>
      </w:r>
      <w:r w:rsidR="00AB14C9">
        <w:rPr>
          <w:color w:val="000000"/>
          <w:szCs w:val="24"/>
        </w:rPr>
        <w:tab/>
      </w:r>
      <w:r w:rsidR="00AB14C9">
        <w:rPr>
          <w:color w:val="000000"/>
          <w:szCs w:val="24"/>
        </w:rPr>
        <w:tab/>
      </w:r>
      <w:r w:rsidR="00AB14C9">
        <w:rPr>
          <w:color w:val="000000"/>
          <w:szCs w:val="24"/>
        </w:rPr>
        <w:tab/>
      </w:r>
      <w:r w:rsidR="00AB14C9">
        <w:rPr>
          <w:color w:val="000000"/>
          <w:szCs w:val="24"/>
        </w:rPr>
        <w:tab/>
      </w:r>
      <w:r w:rsidR="00AB14C9">
        <w:rPr>
          <w:color w:val="000000"/>
          <w:szCs w:val="24"/>
        </w:rPr>
        <w:tab/>
      </w:r>
      <w:r w:rsidR="00AB14C9">
        <w:rPr>
          <w:color w:val="000000"/>
          <w:szCs w:val="24"/>
        </w:rPr>
        <w:tab/>
      </w:r>
      <w:r w:rsidR="00AB14C9">
        <w:rPr>
          <w:color w:val="000000"/>
          <w:szCs w:val="24"/>
        </w:rPr>
        <w:tab/>
      </w:r>
      <w:r w:rsidR="00AB14C9">
        <w:rPr>
          <w:color w:val="000000"/>
          <w:szCs w:val="24"/>
        </w:rPr>
        <w:tab/>
      </w:r>
      <w:r w:rsidR="00AB14C9">
        <w:rPr>
          <w:color w:val="000000"/>
          <w:szCs w:val="24"/>
        </w:rPr>
        <w:tab/>
      </w:r>
      <w:r w:rsidR="00AB14C9">
        <w:rPr>
          <w:color w:val="000000"/>
          <w:szCs w:val="24"/>
        </w:rPr>
        <w:tab/>
      </w:r>
      <w:r w:rsidRPr="00141B69">
        <w:rPr>
          <w:color w:val="000000"/>
          <w:szCs w:val="24"/>
        </w:rPr>
        <w:t>$</w:t>
      </w:r>
      <w:r w:rsidRPr="00141B69">
        <w:rPr>
          <w:color w:val="000000"/>
          <w:szCs w:val="24"/>
        </w:rPr>
        <w:tab/>
        <w:t>3,322,807</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(16)</w:t>
      </w:r>
      <w:r w:rsidRPr="00AA5388">
        <w:rPr>
          <w:snapToGrid w:val="0"/>
          <w:szCs w:val="40"/>
        </w:rPr>
        <w:tab/>
        <w:t xml:space="preserve">D100 </w:t>
      </w:r>
      <w:r w:rsidRPr="00AA5388">
        <w:rPr>
          <w:snapToGrid w:val="0"/>
          <w:szCs w:val="40"/>
        </w:rPr>
        <w:noBreakHyphen/>
        <w:t xml:space="preserve"> State Law Enforcement Division</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 xml:space="preserve">Counter Terrorism and Arson </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Equipment</w:t>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1</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(17)</w:t>
      </w:r>
      <w:r w:rsidRPr="00AA5388">
        <w:rPr>
          <w:snapToGrid w:val="0"/>
          <w:szCs w:val="40"/>
        </w:rPr>
        <w:tab/>
        <w:t xml:space="preserve">D100 </w:t>
      </w:r>
      <w:r w:rsidRPr="00AA5388">
        <w:rPr>
          <w:snapToGrid w:val="0"/>
          <w:szCs w:val="40"/>
        </w:rPr>
        <w:noBreakHyphen/>
        <w:t xml:space="preserve"> State Law Enforcement Division</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 xml:space="preserve">Alcohol Enforcement and </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Narcotics Equipment</w:t>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1</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AA5388">
        <w:rPr>
          <w:snapToGrid w:val="0"/>
          <w:szCs w:val="40"/>
        </w:rPr>
        <w:tab/>
        <w:t>(18)</w:t>
      </w:r>
      <w:r w:rsidRPr="00AA5388">
        <w:rPr>
          <w:snapToGrid w:val="0"/>
          <w:szCs w:val="40"/>
        </w:rPr>
        <w:tab/>
      </w:r>
      <w:r w:rsidRPr="00AA5388">
        <w:rPr>
          <w:snapToGrid w:val="0"/>
        </w:rPr>
        <w:t xml:space="preserve">L040 </w:t>
      </w:r>
      <w:r w:rsidRPr="00AA5388">
        <w:rPr>
          <w:snapToGrid w:val="0"/>
        </w:rPr>
        <w:noBreakHyphen/>
        <w:t xml:space="preserve"> Department of Social Services</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AA5388">
        <w:rPr>
          <w:snapToGrid w:val="0"/>
        </w:rPr>
        <w:tab/>
      </w:r>
      <w:r w:rsidRPr="00AA5388">
        <w:rPr>
          <w:snapToGrid w:val="0"/>
        </w:rPr>
        <w:tab/>
      </w:r>
      <w:r w:rsidRPr="00AA5388">
        <w:rPr>
          <w:snapToGrid w:val="0"/>
        </w:rPr>
        <w:tab/>
      </w:r>
      <w:r w:rsidRPr="00AA5388">
        <w:rPr>
          <w:snapToGrid w:val="0"/>
        </w:rPr>
        <w:tab/>
        <w:t xml:space="preserve">Criminal Domestic </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AA5388">
        <w:rPr>
          <w:snapToGrid w:val="0"/>
        </w:rPr>
        <w:tab/>
      </w:r>
      <w:r w:rsidRPr="00AA5388">
        <w:rPr>
          <w:snapToGrid w:val="0"/>
        </w:rPr>
        <w:tab/>
      </w:r>
      <w:r w:rsidRPr="00AA5388">
        <w:rPr>
          <w:snapToGrid w:val="0"/>
        </w:rPr>
        <w:tab/>
      </w:r>
      <w:r w:rsidRPr="00AA5388">
        <w:rPr>
          <w:snapToGrid w:val="0"/>
        </w:rPr>
        <w:tab/>
      </w:r>
      <w:r w:rsidRPr="00AA5388">
        <w:rPr>
          <w:snapToGrid w:val="0"/>
        </w:rPr>
        <w:tab/>
        <w:t xml:space="preserve">Violence </w:t>
      </w:r>
      <w:r w:rsidRPr="00AA5388">
        <w:rPr>
          <w:snapToGrid w:val="0"/>
        </w:rPr>
        <w:noBreakHyphen/>
        <w:t xml:space="preserve"> SCCADVASA</w:t>
      </w:r>
      <w:r w:rsidRPr="00AA5388">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00AB14C9">
        <w:rPr>
          <w:snapToGrid w:val="0"/>
        </w:rPr>
        <w:tab/>
      </w:r>
      <w:r w:rsidRPr="00AA5388">
        <w:rPr>
          <w:snapToGrid w:val="0"/>
        </w:rPr>
        <w:t>$</w:t>
      </w:r>
      <w:r w:rsidRPr="00AA5388">
        <w:rPr>
          <w:snapToGrid w:val="0"/>
        </w:rPr>
        <w:tab/>
        <w:t>1</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t>(19)</w:t>
      </w:r>
      <w:r w:rsidRPr="00AA5388">
        <w:rPr>
          <w:snapToGrid w:val="0"/>
          <w:szCs w:val="40"/>
        </w:rPr>
        <w:tab/>
        <w:t xml:space="preserve">P120 </w:t>
      </w:r>
      <w:r w:rsidRPr="00AA5388">
        <w:rPr>
          <w:snapToGrid w:val="0"/>
          <w:szCs w:val="40"/>
        </w:rPr>
        <w:noBreakHyphen/>
      </w:r>
      <w:r w:rsidRPr="00AA5388">
        <w:rPr>
          <w:snapToGrid w:val="0"/>
          <w:szCs w:val="40"/>
        </w:rPr>
        <w:tab/>
        <w:t>Forestry Commission</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t>Firefighter Safety and Public</w:t>
      </w: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t xml:space="preserve">Protection </w:t>
      </w:r>
      <w:r w:rsidRPr="00AA5388">
        <w:rPr>
          <w:snapToGrid w:val="0"/>
          <w:szCs w:val="40"/>
        </w:rPr>
        <w:noBreakHyphen/>
        <w:t xml:space="preserve"> Equipment</w:t>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u w:val="single"/>
        </w:rPr>
        <w:t>$</w:t>
      </w:r>
      <w:r w:rsidRPr="00AA5388">
        <w:rPr>
          <w:snapToGrid w:val="0"/>
          <w:szCs w:val="40"/>
          <w:u w:val="single"/>
        </w:rPr>
        <w:tab/>
        <w:t>1</w:t>
      </w:r>
    </w:p>
    <w:p w:rsidR="00141B69"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Pr="00AA5388">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00AB14C9">
        <w:rPr>
          <w:snapToGrid w:val="0"/>
          <w:szCs w:val="40"/>
        </w:rPr>
        <w:tab/>
      </w:r>
      <w:r w:rsidRPr="00AA5388">
        <w:rPr>
          <w:snapToGrid w:val="0"/>
          <w:szCs w:val="40"/>
        </w:rPr>
        <w:t>$</w:t>
      </w:r>
      <w:r w:rsidRPr="00AA5388">
        <w:rPr>
          <w:snapToGrid w:val="0"/>
          <w:szCs w:val="40"/>
        </w:rPr>
        <w:tab/>
        <w:t>139,207,789</w:t>
      </w:r>
    </w:p>
    <w:p w:rsidR="00AB14C9" w:rsidRPr="00AA5388" w:rsidRDefault="00AB14C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40"/>
        </w:rPr>
      </w:pP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A5388">
        <w:rPr>
          <w:snapToGrid w:val="0"/>
          <w:szCs w:val="40"/>
        </w:rPr>
        <w:tab/>
        <w:t>SECTION</w:t>
      </w:r>
      <w:r w:rsidRPr="00AA5388">
        <w:rPr>
          <w:snapToGrid w:val="0"/>
          <w:szCs w:val="40"/>
        </w:rPr>
        <w:tab/>
      </w:r>
      <w:r w:rsidRPr="00AA5388">
        <w:t>2.</w:t>
      </w:r>
      <w:r w:rsidRPr="00AA5388">
        <w:tab/>
        <w:t>(A)</w:t>
      </w:r>
      <w:r w:rsidRPr="00AA5388">
        <w:tab/>
      </w:r>
      <w:r w:rsidRPr="00AA5388">
        <w:rPr>
          <w:snapToGrid w:val="0"/>
        </w:rPr>
        <w:t>The funds appropriated to the Office of Adjutant General, Em</w:t>
      </w:r>
      <w:r w:rsidR="00AB14C9">
        <w:rPr>
          <w:snapToGrid w:val="0"/>
        </w:rPr>
        <w:t>ergency Management Division in i</w:t>
      </w:r>
      <w:r w:rsidRPr="00AA5388">
        <w:rPr>
          <w:snapToGrid w:val="0"/>
        </w:rPr>
        <w:t>tem (1) for Hurri</w:t>
      </w:r>
      <w:r w:rsidR="00AB14C9">
        <w:rPr>
          <w:snapToGrid w:val="0"/>
        </w:rPr>
        <w:t>cane Matthew FEMA Match and in i</w:t>
      </w:r>
      <w:r w:rsidRPr="00AA5388">
        <w:rPr>
          <w:snapToGrid w:val="0"/>
        </w:rPr>
        <w:t>tem (2) for Pinnacle Mountain Fire FEMA Match shall be utilized to provide the non</w:t>
      </w:r>
      <w:r w:rsidRPr="00AA5388">
        <w:rPr>
          <w:snapToGrid w:val="0"/>
        </w:rPr>
        <w:noBreakHyphen/>
        <w:t>federal cost share to state and local government entities for work that is eligible under the Federal Emergency Management Agency (FEMA) Public Assistance and Individual Assistance programs.  Priority shall be given to FEMA Individual Assistance and Public Assistance for state agencies, universities, and local governments.</w:t>
      </w: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AA5388">
        <w:rPr>
          <w:snapToGrid w:val="0"/>
        </w:rPr>
        <w:tab/>
        <w:t>(B)</w:t>
      </w:r>
      <w:r w:rsidRPr="00AA5388">
        <w:rPr>
          <w:snapToGrid w:val="0"/>
        </w:rPr>
        <w:tab/>
        <w:t>Of the funds appropriated in item (1) for Hurricane Matthew FEMA Match, $700,000 shall be distributed in a one</w:t>
      </w:r>
      <w:r w:rsidRPr="00AA5388">
        <w:rPr>
          <w:snapToGrid w:val="0"/>
        </w:rPr>
        <w:noBreakHyphen/>
        <w:t>time pass through allocation to the Town of Nichols for costs associated with damages caused by Hurricane Matthew, but not duplicative of work that is eligible under the FEMA Public Assistance program.  Management of the funds shall be the sole responsibility of the Town of Nichols.</w:t>
      </w:r>
    </w:p>
    <w:p w:rsidR="00141B69"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4"/>
        </w:rPr>
      </w:pPr>
      <w:r w:rsidRPr="00141B69">
        <w:rPr>
          <w:color w:val="000000"/>
          <w:szCs w:val="24"/>
        </w:rPr>
        <w:tab/>
        <w:t>(C)</w:t>
      </w:r>
      <w:r w:rsidRPr="00141B69">
        <w:rPr>
          <w:color w:val="000000"/>
          <w:szCs w:val="24"/>
        </w:rPr>
        <w:tab/>
        <w:t xml:space="preserve">The </w:t>
      </w:r>
      <w:r w:rsidRPr="00141B69">
        <w:rPr>
          <w:bCs/>
          <w:color w:val="000000"/>
          <w:szCs w:val="24"/>
        </w:rPr>
        <w:t>funds</w:t>
      </w:r>
      <w:r w:rsidRPr="00141B69">
        <w:rPr>
          <w:color w:val="000000"/>
          <w:szCs w:val="24"/>
        </w:rPr>
        <w:t xml:space="preserve"> appropriated to the Office of Adjutant General in item (15) for 2014 Winter Storm Local Matching Funds, shall be disbursed to eligible counties and municipalities to offset storm cleanup expenses associated with the 2014 Winter Storm during states of emergency declared by Executive Orders 2014</w:t>
      </w:r>
      <w:r w:rsidRPr="00141B69">
        <w:rPr>
          <w:color w:val="000000"/>
          <w:szCs w:val="24"/>
        </w:rPr>
        <w:noBreakHyphen/>
        <w:t>06 and 2014</w:t>
      </w:r>
      <w:r w:rsidRPr="00141B69">
        <w:rPr>
          <w:color w:val="000000"/>
          <w:szCs w:val="24"/>
        </w:rPr>
        <w:noBreakHyphen/>
        <w:t>11.  A county or municipality is eligible for disbursement if the county or municipality was eligible for reimbursement by the Federal Emergency Management Agency (FEMA), but was not reimbursed due to local match requirements.</w:t>
      </w:r>
    </w:p>
    <w:p w:rsidR="00AB14C9" w:rsidRPr="00AA5388" w:rsidRDefault="00AB14C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141B69"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szCs w:val="40"/>
        </w:rPr>
      </w:pPr>
      <w:r w:rsidRPr="00AA5388">
        <w:tab/>
        <w:t>SECTION</w:t>
      </w:r>
      <w:r w:rsidRPr="00AA5388">
        <w:tab/>
        <w:t>3.</w:t>
      </w:r>
      <w:r w:rsidRPr="00AA5388">
        <w:tab/>
      </w:r>
      <w:r w:rsidRPr="00AA5388">
        <w:rPr>
          <w:snapToGrid w:val="0"/>
          <w:szCs w:val="40"/>
        </w:rPr>
        <w:t>The Comptroller General shall post the appropriations contained in this joint resolution as provided in Section 11</w:t>
      </w:r>
      <w:r w:rsidRPr="00AA5388">
        <w:rPr>
          <w:snapToGrid w:val="0"/>
          <w:szCs w:val="40"/>
        </w:rPr>
        <w:noBreakHyphen/>
        <w:t>11</w:t>
      </w:r>
      <w:r w:rsidRPr="00AA5388">
        <w:rPr>
          <w:snapToGrid w:val="0"/>
          <w:szCs w:val="40"/>
        </w:rPr>
        <w:noBreakHyphen/>
        <w:t>320(D) of the 1976 Code. Unexpended funds appropriated pursuant to this joint resolution may be carried forward to succeeding fiscal years and expended for the same purposes.</w:t>
      </w:r>
    </w:p>
    <w:p w:rsidR="00AB14C9" w:rsidRPr="00AA5388" w:rsidRDefault="00AB14C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141B69" w:rsidRPr="00AA5388" w:rsidRDefault="00141B69" w:rsidP="00141B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A5388">
        <w:tab/>
        <w:t>SECTION</w:t>
      </w:r>
      <w:r w:rsidRPr="00AA5388">
        <w:tab/>
        <w:t>4.</w:t>
      </w:r>
      <w:r w:rsidRPr="00AA5388">
        <w:tab/>
      </w:r>
      <w:r w:rsidRPr="00141B69">
        <w:rPr>
          <w:color w:val="000000"/>
          <w:u w:color="000000"/>
        </w:rPr>
        <w:t>This joint resolution takes effect thirty days after the completion of the 2016</w:t>
      </w:r>
      <w:r w:rsidRPr="00141B69">
        <w:rPr>
          <w:color w:val="000000"/>
          <w:u w:color="000000"/>
        </w:rPr>
        <w:noBreakHyphen/>
        <w:t>2017 Fiscal Year in accordance with the provisions of Section 36(B)(3)(a), Article III, Constitution of South Carolina, 1895, and Section 11</w:t>
      </w:r>
      <w:r w:rsidRPr="00141B69">
        <w:rPr>
          <w:color w:val="000000"/>
          <w:u w:color="000000"/>
        </w:rPr>
        <w:noBreakHyphen/>
        <w:t>11</w:t>
      </w:r>
      <w:r w:rsidRPr="00141B69">
        <w:rPr>
          <w:color w:val="000000"/>
          <w:u w:color="000000"/>
        </w:rPr>
        <w:noBreakHyphen/>
        <w:t>320(D)(1) of the 1976 Code.</w:t>
      </w:r>
      <w:r w:rsidRPr="00141B69">
        <w:rPr>
          <w:color w:val="000000"/>
          <w:u w:color="000000"/>
        </w:rPr>
        <w:tab/>
      </w:r>
      <w:r w:rsidRPr="00141B69">
        <w:rPr>
          <w:color w:val="000000"/>
          <w:u w:color="000000"/>
        </w:rPr>
        <w:tab/>
      </w:r>
      <w:r w:rsidRPr="00141B69">
        <w:rPr>
          <w:color w:val="000000"/>
          <w:u w:color="000000"/>
        </w:rPr>
        <w:tab/>
        <w:t>/</w:t>
      </w:r>
    </w:p>
    <w:p w:rsidR="00141B69" w:rsidRPr="00AA5388" w:rsidRDefault="00141B69" w:rsidP="0014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A5388">
        <w:tab/>
        <w:t>Amend title to conform.</w:t>
      </w:r>
    </w:p>
    <w:p w:rsidR="00141B69" w:rsidRPr="00AA5388" w:rsidRDefault="00141B69" w:rsidP="00141B69">
      <w:pPr>
        <w:pStyle w:val="ConSign"/>
        <w:tabs>
          <w:tab w:val="clear" w:pos="216"/>
          <w:tab w:val="clear" w:pos="4680"/>
          <w:tab w:val="clear" w:pos="4896"/>
          <w:tab w:val="left" w:pos="187"/>
          <w:tab w:val="left" w:pos="3240"/>
          <w:tab w:val="left" w:pos="3427"/>
        </w:tabs>
        <w:spacing w:line="240" w:lineRule="auto"/>
      </w:pPr>
    </w:p>
    <w:p w:rsidR="00141B69" w:rsidRPr="00AA5388" w:rsidRDefault="00141B69" w:rsidP="00526491">
      <w:pPr>
        <w:pStyle w:val="ConSign"/>
        <w:tabs>
          <w:tab w:val="clear" w:pos="216"/>
          <w:tab w:val="clear" w:pos="4680"/>
          <w:tab w:val="clear" w:pos="4896"/>
          <w:tab w:val="left" w:pos="187"/>
          <w:tab w:val="left" w:pos="2880"/>
          <w:tab w:val="left" w:pos="3427"/>
        </w:tabs>
        <w:spacing w:line="240" w:lineRule="auto"/>
      </w:pPr>
      <w:r w:rsidRPr="00AA5388">
        <w:t>Sen. Hugh K. Leatherman</w:t>
      </w:r>
      <w:r w:rsidRPr="00AA5388">
        <w:tab/>
        <w:t>Rep. W. Brian White</w:t>
      </w:r>
    </w:p>
    <w:p w:rsidR="00141B69" w:rsidRPr="00AA5388" w:rsidRDefault="00141B69" w:rsidP="00526491">
      <w:pPr>
        <w:pStyle w:val="ConSign"/>
        <w:tabs>
          <w:tab w:val="clear" w:pos="216"/>
          <w:tab w:val="clear" w:pos="4680"/>
          <w:tab w:val="clear" w:pos="4896"/>
          <w:tab w:val="left" w:pos="187"/>
          <w:tab w:val="left" w:pos="2880"/>
          <w:tab w:val="left" w:pos="3427"/>
        </w:tabs>
        <w:spacing w:line="240" w:lineRule="auto"/>
      </w:pPr>
      <w:r w:rsidRPr="00AA5388">
        <w:t>Sen. Nikki G. Setzler</w:t>
      </w:r>
      <w:r w:rsidRPr="00AA5388">
        <w:tab/>
        <w:t>Rep. Michael A. Pitts</w:t>
      </w:r>
    </w:p>
    <w:p w:rsidR="00141B69" w:rsidRPr="00AA5388" w:rsidRDefault="00141B69" w:rsidP="00526491">
      <w:pPr>
        <w:pStyle w:val="ConSign"/>
        <w:tabs>
          <w:tab w:val="clear" w:pos="216"/>
          <w:tab w:val="clear" w:pos="4680"/>
          <w:tab w:val="clear" w:pos="4896"/>
          <w:tab w:val="left" w:pos="187"/>
          <w:tab w:val="left" w:pos="2880"/>
          <w:tab w:val="left" w:pos="3427"/>
        </w:tabs>
        <w:spacing w:line="240" w:lineRule="auto"/>
      </w:pPr>
      <w:r w:rsidRPr="00AA5388">
        <w:t>Sen. Sean Bennett</w:t>
      </w:r>
      <w:r w:rsidRPr="00AA5388">
        <w:tab/>
        <w:t>Rep. Leonidas E. "Leon" Stavrinakis</w:t>
      </w:r>
    </w:p>
    <w:p w:rsidR="00141B69" w:rsidRPr="00AA5388" w:rsidRDefault="00141B69" w:rsidP="00526491">
      <w:pPr>
        <w:pStyle w:val="ConSign"/>
        <w:tabs>
          <w:tab w:val="clear" w:pos="216"/>
          <w:tab w:val="clear" w:pos="4680"/>
          <w:tab w:val="clear" w:pos="4896"/>
          <w:tab w:val="left" w:pos="187"/>
          <w:tab w:val="left" w:pos="2880"/>
          <w:tab w:val="left" w:pos="3060"/>
          <w:tab w:val="left" w:pos="3427"/>
        </w:tabs>
        <w:spacing w:line="240" w:lineRule="auto"/>
      </w:pPr>
      <w:r w:rsidRPr="00AA5388">
        <w:tab/>
        <w:t>On Part of the Senate.</w:t>
      </w:r>
      <w:r w:rsidRPr="00AA5388">
        <w:tab/>
      </w:r>
      <w:r w:rsidRPr="00AA5388">
        <w:tab/>
        <w:t>On Part of the House.</w:t>
      </w:r>
    </w:p>
    <w:p w:rsidR="00526491" w:rsidRDefault="00526491" w:rsidP="00141B69"/>
    <w:p w:rsidR="00141B69" w:rsidRDefault="00141B69" w:rsidP="00141B69">
      <w:r>
        <w:t>Rep. WHITE explained the Conference Report.</w:t>
      </w:r>
    </w:p>
    <w:p w:rsidR="00141B69" w:rsidRDefault="00141B69" w:rsidP="00141B69"/>
    <w:p w:rsidR="00141B69" w:rsidRDefault="00141B69" w:rsidP="00141B69">
      <w:r>
        <w:t xml:space="preserve">The yeas and nays were taken resulting as follows: </w:t>
      </w:r>
    </w:p>
    <w:p w:rsidR="00141B69" w:rsidRDefault="00141B69" w:rsidP="00141B69">
      <w:pPr>
        <w:jc w:val="center"/>
      </w:pPr>
      <w:r>
        <w:t xml:space="preserve"> </w:t>
      </w:r>
      <w:bookmarkStart w:id="113" w:name="vote_start46"/>
      <w:bookmarkEnd w:id="113"/>
      <w:r>
        <w:t>Yeas 110; Nays 0</w:t>
      </w:r>
    </w:p>
    <w:p w:rsidR="00141B69" w:rsidRDefault="00141B69" w:rsidP="00141B69">
      <w:pPr>
        <w:jc w:val="center"/>
      </w:pPr>
    </w:p>
    <w:p w:rsidR="00141B69" w:rsidRDefault="00141B69" w:rsidP="00141B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69" w:rsidRPr="00141B69" w:rsidTr="00141B69">
        <w:tc>
          <w:tcPr>
            <w:tcW w:w="2179" w:type="dxa"/>
            <w:shd w:val="clear" w:color="auto" w:fill="auto"/>
          </w:tcPr>
          <w:p w:rsidR="00141B69" w:rsidRPr="00141B69" w:rsidRDefault="00141B69" w:rsidP="00141B69">
            <w:pPr>
              <w:keepNext/>
              <w:ind w:firstLine="0"/>
            </w:pPr>
            <w:r>
              <w:t>Alexander</w:t>
            </w:r>
          </w:p>
        </w:tc>
        <w:tc>
          <w:tcPr>
            <w:tcW w:w="2179" w:type="dxa"/>
            <w:shd w:val="clear" w:color="auto" w:fill="auto"/>
          </w:tcPr>
          <w:p w:rsidR="00141B69" w:rsidRPr="00141B69" w:rsidRDefault="00141B69" w:rsidP="00141B69">
            <w:pPr>
              <w:keepNext/>
              <w:ind w:firstLine="0"/>
            </w:pPr>
            <w:r>
              <w:t>Allison</w:t>
            </w:r>
          </w:p>
        </w:tc>
        <w:tc>
          <w:tcPr>
            <w:tcW w:w="2180" w:type="dxa"/>
            <w:shd w:val="clear" w:color="auto" w:fill="auto"/>
          </w:tcPr>
          <w:p w:rsidR="00141B69" w:rsidRPr="00141B69" w:rsidRDefault="00141B69" w:rsidP="00141B69">
            <w:pPr>
              <w:keepNext/>
              <w:ind w:firstLine="0"/>
            </w:pPr>
            <w:r>
              <w:t>Anderson</w:t>
            </w:r>
          </w:p>
        </w:tc>
      </w:tr>
      <w:tr w:rsidR="00141B69" w:rsidRPr="00141B69" w:rsidTr="00141B69">
        <w:tc>
          <w:tcPr>
            <w:tcW w:w="2179" w:type="dxa"/>
            <w:shd w:val="clear" w:color="auto" w:fill="auto"/>
          </w:tcPr>
          <w:p w:rsidR="00141B69" w:rsidRPr="00141B69" w:rsidRDefault="00141B69" w:rsidP="00141B69">
            <w:pPr>
              <w:ind w:firstLine="0"/>
            </w:pPr>
            <w:r>
              <w:t>Anthony</w:t>
            </w:r>
          </w:p>
        </w:tc>
        <w:tc>
          <w:tcPr>
            <w:tcW w:w="2179" w:type="dxa"/>
            <w:shd w:val="clear" w:color="auto" w:fill="auto"/>
          </w:tcPr>
          <w:p w:rsidR="00141B69" w:rsidRPr="00141B69" w:rsidRDefault="00141B69" w:rsidP="00141B69">
            <w:pPr>
              <w:ind w:firstLine="0"/>
            </w:pPr>
            <w:r>
              <w:t>Arrington</w:t>
            </w:r>
          </w:p>
        </w:tc>
        <w:tc>
          <w:tcPr>
            <w:tcW w:w="2180" w:type="dxa"/>
            <w:shd w:val="clear" w:color="auto" w:fill="auto"/>
          </w:tcPr>
          <w:p w:rsidR="00141B69" w:rsidRPr="00141B69" w:rsidRDefault="00141B69" w:rsidP="00141B69">
            <w:pPr>
              <w:ind w:firstLine="0"/>
            </w:pPr>
            <w:r>
              <w:t>Atkinson</w:t>
            </w:r>
          </w:p>
        </w:tc>
      </w:tr>
      <w:tr w:rsidR="00141B69" w:rsidRPr="00141B69" w:rsidTr="00141B69">
        <w:tc>
          <w:tcPr>
            <w:tcW w:w="2179" w:type="dxa"/>
            <w:shd w:val="clear" w:color="auto" w:fill="auto"/>
          </w:tcPr>
          <w:p w:rsidR="00141B69" w:rsidRPr="00141B69" w:rsidRDefault="00141B69" w:rsidP="00141B69">
            <w:pPr>
              <w:ind w:firstLine="0"/>
            </w:pPr>
            <w:r>
              <w:t>Atwater</w:t>
            </w:r>
          </w:p>
        </w:tc>
        <w:tc>
          <w:tcPr>
            <w:tcW w:w="2179" w:type="dxa"/>
            <w:shd w:val="clear" w:color="auto" w:fill="auto"/>
          </w:tcPr>
          <w:p w:rsidR="00141B69" w:rsidRPr="00141B69" w:rsidRDefault="00141B69" w:rsidP="00141B69">
            <w:pPr>
              <w:ind w:firstLine="0"/>
            </w:pPr>
            <w:r>
              <w:t>Bales</w:t>
            </w:r>
          </w:p>
        </w:tc>
        <w:tc>
          <w:tcPr>
            <w:tcW w:w="2180" w:type="dxa"/>
            <w:shd w:val="clear" w:color="auto" w:fill="auto"/>
          </w:tcPr>
          <w:p w:rsidR="00141B69" w:rsidRPr="00141B69" w:rsidRDefault="00141B69" w:rsidP="00141B69">
            <w:pPr>
              <w:ind w:firstLine="0"/>
            </w:pPr>
            <w:r>
              <w:t>Ballentine</w:t>
            </w:r>
          </w:p>
        </w:tc>
      </w:tr>
      <w:tr w:rsidR="00141B69" w:rsidRPr="00141B69" w:rsidTr="00141B69">
        <w:tc>
          <w:tcPr>
            <w:tcW w:w="2179" w:type="dxa"/>
            <w:shd w:val="clear" w:color="auto" w:fill="auto"/>
          </w:tcPr>
          <w:p w:rsidR="00141B69" w:rsidRPr="00141B69" w:rsidRDefault="00141B69" w:rsidP="00141B69">
            <w:pPr>
              <w:ind w:firstLine="0"/>
            </w:pPr>
            <w:r>
              <w:t>Bannister</w:t>
            </w:r>
          </w:p>
        </w:tc>
        <w:tc>
          <w:tcPr>
            <w:tcW w:w="2179" w:type="dxa"/>
            <w:shd w:val="clear" w:color="auto" w:fill="auto"/>
          </w:tcPr>
          <w:p w:rsidR="00141B69" w:rsidRPr="00141B69" w:rsidRDefault="00141B69" w:rsidP="00141B69">
            <w:pPr>
              <w:ind w:firstLine="0"/>
            </w:pPr>
            <w:r>
              <w:t>Bedingfield</w:t>
            </w:r>
          </w:p>
        </w:tc>
        <w:tc>
          <w:tcPr>
            <w:tcW w:w="2180" w:type="dxa"/>
            <w:shd w:val="clear" w:color="auto" w:fill="auto"/>
          </w:tcPr>
          <w:p w:rsidR="00141B69" w:rsidRPr="00141B69" w:rsidRDefault="00141B69" w:rsidP="00141B69">
            <w:pPr>
              <w:ind w:firstLine="0"/>
            </w:pPr>
            <w:r>
              <w:t>Bennett</w:t>
            </w:r>
          </w:p>
        </w:tc>
      </w:tr>
      <w:tr w:rsidR="00141B69" w:rsidRPr="00141B69" w:rsidTr="00141B69">
        <w:tc>
          <w:tcPr>
            <w:tcW w:w="2179" w:type="dxa"/>
            <w:shd w:val="clear" w:color="auto" w:fill="auto"/>
          </w:tcPr>
          <w:p w:rsidR="00141B69" w:rsidRPr="00141B69" w:rsidRDefault="00141B69" w:rsidP="00141B69">
            <w:pPr>
              <w:ind w:firstLine="0"/>
            </w:pPr>
            <w:r>
              <w:t>Bernstein</w:t>
            </w:r>
          </w:p>
        </w:tc>
        <w:tc>
          <w:tcPr>
            <w:tcW w:w="2179" w:type="dxa"/>
            <w:shd w:val="clear" w:color="auto" w:fill="auto"/>
          </w:tcPr>
          <w:p w:rsidR="00141B69" w:rsidRPr="00141B69" w:rsidRDefault="00141B69" w:rsidP="00141B69">
            <w:pPr>
              <w:ind w:firstLine="0"/>
            </w:pPr>
            <w:r>
              <w:t>Blackwell</w:t>
            </w:r>
          </w:p>
        </w:tc>
        <w:tc>
          <w:tcPr>
            <w:tcW w:w="2180" w:type="dxa"/>
            <w:shd w:val="clear" w:color="auto" w:fill="auto"/>
          </w:tcPr>
          <w:p w:rsidR="00141B69" w:rsidRPr="00141B69" w:rsidRDefault="00141B69" w:rsidP="00141B69">
            <w:pPr>
              <w:ind w:firstLine="0"/>
            </w:pPr>
            <w:r>
              <w:t>Bowers</w:t>
            </w:r>
          </w:p>
        </w:tc>
      </w:tr>
      <w:tr w:rsidR="00141B69" w:rsidRPr="00141B69" w:rsidTr="00141B69">
        <w:tc>
          <w:tcPr>
            <w:tcW w:w="2179" w:type="dxa"/>
            <w:shd w:val="clear" w:color="auto" w:fill="auto"/>
          </w:tcPr>
          <w:p w:rsidR="00141B69" w:rsidRPr="00141B69" w:rsidRDefault="00141B69" w:rsidP="00141B69">
            <w:pPr>
              <w:ind w:firstLine="0"/>
            </w:pPr>
            <w:r>
              <w:t>Brown</w:t>
            </w:r>
          </w:p>
        </w:tc>
        <w:tc>
          <w:tcPr>
            <w:tcW w:w="2179" w:type="dxa"/>
            <w:shd w:val="clear" w:color="auto" w:fill="auto"/>
          </w:tcPr>
          <w:p w:rsidR="00141B69" w:rsidRPr="00141B69" w:rsidRDefault="00141B69" w:rsidP="00141B69">
            <w:pPr>
              <w:ind w:firstLine="0"/>
            </w:pPr>
            <w:r>
              <w:t>Burns</w:t>
            </w:r>
          </w:p>
        </w:tc>
        <w:tc>
          <w:tcPr>
            <w:tcW w:w="2180" w:type="dxa"/>
            <w:shd w:val="clear" w:color="auto" w:fill="auto"/>
          </w:tcPr>
          <w:p w:rsidR="00141B69" w:rsidRPr="00141B69" w:rsidRDefault="00141B69" w:rsidP="00141B69">
            <w:pPr>
              <w:ind w:firstLine="0"/>
            </w:pPr>
            <w:r>
              <w:t>Caskey</w:t>
            </w:r>
          </w:p>
        </w:tc>
      </w:tr>
      <w:tr w:rsidR="00141B69" w:rsidRPr="00141B69" w:rsidTr="00141B69">
        <w:tc>
          <w:tcPr>
            <w:tcW w:w="2179" w:type="dxa"/>
            <w:shd w:val="clear" w:color="auto" w:fill="auto"/>
          </w:tcPr>
          <w:p w:rsidR="00141B69" w:rsidRPr="00141B69" w:rsidRDefault="00141B69" w:rsidP="00141B69">
            <w:pPr>
              <w:ind w:firstLine="0"/>
            </w:pPr>
            <w:r>
              <w:t>Chumley</w:t>
            </w:r>
          </w:p>
        </w:tc>
        <w:tc>
          <w:tcPr>
            <w:tcW w:w="2179" w:type="dxa"/>
            <w:shd w:val="clear" w:color="auto" w:fill="auto"/>
          </w:tcPr>
          <w:p w:rsidR="00141B69" w:rsidRPr="00141B69" w:rsidRDefault="00141B69" w:rsidP="00141B69">
            <w:pPr>
              <w:ind w:firstLine="0"/>
            </w:pPr>
            <w:r>
              <w:t>Clary</w:t>
            </w:r>
          </w:p>
        </w:tc>
        <w:tc>
          <w:tcPr>
            <w:tcW w:w="2180" w:type="dxa"/>
            <w:shd w:val="clear" w:color="auto" w:fill="auto"/>
          </w:tcPr>
          <w:p w:rsidR="00141B69" w:rsidRPr="00141B69" w:rsidRDefault="00141B69" w:rsidP="00141B69">
            <w:pPr>
              <w:ind w:firstLine="0"/>
            </w:pPr>
            <w:r>
              <w:t>Clemmons</w:t>
            </w:r>
          </w:p>
        </w:tc>
      </w:tr>
      <w:tr w:rsidR="00141B69" w:rsidRPr="00141B69" w:rsidTr="00141B69">
        <w:tc>
          <w:tcPr>
            <w:tcW w:w="2179" w:type="dxa"/>
            <w:shd w:val="clear" w:color="auto" w:fill="auto"/>
          </w:tcPr>
          <w:p w:rsidR="00141B69" w:rsidRPr="00141B69" w:rsidRDefault="00141B69" w:rsidP="00141B69">
            <w:pPr>
              <w:ind w:firstLine="0"/>
            </w:pPr>
            <w:r>
              <w:t>Clyburn</w:t>
            </w:r>
          </w:p>
        </w:tc>
        <w:tc>
          <w:tcPr>
            <w:tcW w:w="2179" w:type="dxa"/>
            <w:shd w:val="clear" w:color="auto" w:fill="auto"/>
          </w:tcPr>
          <w:p w:rsidR="00141B69" w:rsidRPr="00141B69" w:rsidRDefault="00141B69" w:rsidP="00141B69">
            <w:pPr>
              <w:ind w:firstLine="0"/>
            </w:pPr>
            <w:r>
              <w:t>Cobb-Hunter</w:t>
            </w:r>
          </w:p>
        </w:tc>
        <w:tc>
          <w:tcPr>
            <w:tcW w:w="2180" w:type="dxa"/>
            <w:shd w:val="clear" w:color="auto" w:fill="auto"/>
          </w:tcPr>
          <w:p w:rsidR="00141B69" w:rsidRPr="00141B69" w:rsidRDefault="00141B69" w:rsidP="00141B69">
            <w:pPr>
              <w:ind w:firstLine="0"/>
            </w:pPr>
            <w:r>
              <w:t>Cogswell</w:t>
            </w:r>
          </w:p>
        </w:tc>
      </w:tr>
      <w:tr w:rsidR="00141B69" w:rsidRPr="00141B69" w:rsidTr="00141B69">
        <w:tc>
          <w:tcPr>
            <w:tcW w:w="2179" w:type="dxa"/>
            <w:shd w:val="clear" w:color="auto" w:fill="auto"/>
          </w:tcPr>
          <w:p w:rsidR="00141B69" w:rsidRPr="00141B69" w:rsidRDefault="00141B69" w:rsidP="00141B69">
            <w:pPr>
              <w:ind w:firstLine="0"/>
            </w:pPr>
            <w:r>
              <w:t>Cole</w:t>
            </w:r>
          </w:p>
        </w:tc>
        <w:tc>
          <w:tcPr>
            <w:tcW w:w="2179" w:type="dxa"/>
            <w:shd w:val="clear" w:color="auto" w:fill="auto"/>
          </w:tcPr>
          <w:p w:rsidR="00141B69" w:rsidRPr="00141B69" w:rsidRDefault="00141B69" w:rsidP="00141B69">
            <w:pPr>
              <w:ind w:firstLine="0"/>
            </w:pPr>
            <w:r>
              <w:t>Collins</w:t>
            </w:r>
          </w:p>
        </w:tc>
        <w:tc>
          <w:tcPr>
            <w:tcW w:w="2180" w:type="dxa"/>
            <w:shd w:val="clear" w:color="auto" w:fill="auto"/>
          </w:tcPr>
          <w:p w:rsidR="00141B69" w:rsidRPr="00141B69" w:rsidRDefault="00141B69" w:rsidP="00141B69">
            <w:pPr>
              <w:ind w:firstLine="0"/>
            </w:pPr>
            <w:r>
              <w:t>Crawford</w:t>
            </w:r>
          </w:p>
        </w:tc>
      </w:tr>
      <w:tr w:rsidR="00141B69" w:rsidRPr="00141B69" w:rsidTr="00141B69">
        <w:tc>
          <w:tcPr>
            <w:tcW w:w="2179" w:type="dxa"/>
            <w:shd w:val="clear" w:color="auto" w:fill="auto"/>
          </w:tcPr>
          <w:p w:rsidR="00141B69" w:rsidRPr="00141B69" w:rsidRDefault="00141B69" w:rsidP="00141B69">
            <w:pPr>
              <w:ind w:firstLine="0"/>
            </w:pPr>
            <w:r>
              <w:t>Crosby</w:t>
            </w:r>
          </w:p>
        </w:tc>
        <w:tc>
          <w:tcPr>
            <w:tcW w:w="2179" w:type="dxa"/>
            <w:shd w:val="clear" w:color="auto" w:fill="auto"/>
          </w:tcPr>
          <w:p w:rsidR="00141B69" w:rsidRPr="00141B69" w:rsidRDefault="00141B69" w:rsidP="00141B69">
            <w:pPr>
              <w:ind w:firstLine="0"/>
            </w:pPr>
            <w:r>
              <w:t>Daning</w:t>
            </w:r>
          </w:p>
        </w:tc>
        <w:tc>
          <w:tcPr>
            <w:tcW w:w="2180" w:type="dxa"/>
            <w:shd w:val="clear" w:color="auto" w:fill="auto"/>
          </w:tcPr>
          <w:p w:rsidR="00141B69" w:rsidRPr="00141B69" w:rsidRDefault="00141B69" w:rsidP="00141B69">
            <w:pPr>
              <w:ind w:firstLine="0"/>
            </w:pPr>
            <w:r>
              <w:t>Delleney</w:t>
            </w:r>
          </w:p>
        </w:tc>
      </w:tr>
      <w:tr w:rsidR="00141B69" w:rsidRPr="00141B69" w:rsidTr="00141B69">
        <w:tc>
          <w:tcPr>
            <w:tcW w:w="2179" w:type="dxa"/>
            <w:shd w:val="clear" w:color="auto" w:fill="auto"/>
          </w:tcPr>
          <w:p w:rsidR="00141B69" w:rsidRPr="00141B69" w:rsidRDefault="00141B69" w:rsidP="00141B69">
            <w:pPr>
              <w:ind w:firstLine="0"/>
            </w:pPr>
            <w:r>
              <w:t>Dillard</w:t>
            </w:r>
          </w:p>
        </w:tc>
        <w:tc>
          <w:tcPr>
            <w:tcW w:w="2179" w:type="dxa"/>
            <w:shd w:val="clear" w:color="auto" w:fill="auto"/>
          </w:tcPr>
          <w:p w:rsidR="00141B69" w:rsidRPr="00141B69" w:rsidRDefault="00141B69" w:rsidP="00141B69">
            <w:pPr>
              <w:ind w:firstLine="0"/>
            </w:pPr>
            <w:r>
              <w:t>Douglas</w:t>
            </w:r>
          </w:p>
        </w:tc>
        <w:tc>
          <w:tcPr>
            <w:tcW w:w="2180" w:type="dxa"/>
            <w:shd w:val="clear" w:color="auto" w:fill="auto"/>
          </w:tcPr>
          <w:p w:rsidR="00141B69" w:rsidRPr="00141B69" w:rsidRDefault="00141B69" w:rsidP="00141B69">
            <w:pPr>
              <w:ind w:firstLine="0"/>
            </w:pPr>
            <w:r>
              <w:t>Duckworth</w:t>
            </w:r>
          </w:p>
        </w:tc>
      </w:tr>
      <w:tr w:rsidR="00141B69" w:rsidRPr="00141B69" w:rsidTr="00141B69">
        <w:tc>
          <w:tcPr>
            <w:tcW w:w="2179" w:type="dxa"/>
            <w:shd w:val="clear" w:color="auto" w:fill="auto"/>
          </w:tcPr>
          <w:p w:rsidR="00141B69" w:rsidRPr="00141B69" w:rsidRDefault="00141B69" w:rsidP="00141B69">
            <w:pPr>
              <w:ind w:firstLine="0"/>
            </w:pPr>
            <w:r>
              <w:t>Elliott</w:t>
            </w:r>
          </w:p>
        </w:tc>
        <w:tc>
          <w:tcPr>
            <w:tcW w:w="2179" w:type="dxa"/>
            <w:shd w:val="clear" w:color="auto" w:fill="auto"/>
          </w:tcPr>
          <w:p w:rsidR="00141B69" w:rsidRPr="00141B69" w:rsidRDefault="00141B69" w:rsidP="00141B69">
            <w:pPr>
              <w:ind w:firstLine="0"/>
            </w:pPr>
            <w:r>
              <w:t>Erickson</w:t>
            </w:r>
          </w:p>
        </w:tc>
        <w:tc>
          <w:tcPr>
            <w:tcW w:w="2180" w:type="dxa"/>
            <w:shd w:val="clear" w:color="auto" w:fill="auto"/>
          </w:tcPr>
          <w:p w:rsidR="00141B69" w:rsidRPr="00141B69" w:rsidRDefault="00141B69" w:rsidP="00141B69">
            <w:pPr>
              <w:ind w:firstLine="0"/>
            </w:pPr>
            <w:r>
              <w:t>Felder</w:t>
            </w:r>
          </w:p>
        </w:tc>
      </w:tr>
      <w:tr w:rsidR="00141B69" w:rsidRPr="00141B69" w:rsidTr="00141B69">
        <w:tc>
          <w:tcPr>
            <w:tcW w:w="2179" w:type="dxa"/>
            <w:shd w:val="clear" w:color="auto" w:fill="auto"/>
          </w:tcPr>
          <w:p w:rsidR="00141B69" w:rsidRPr="00141B69" w:rsidRDefault="00141B69" w:rsidP="00141B69">
            <w:pPr>
              <w:ind w:firstLine="0"/>
            </w:pPr>
            <w:r>
              <w:t>Finlay</w:t>
            </w:r>
          </w:p>
        </w:tc>
        <w:tc>
          <w:tcPr>
            <w:tcW w:w="2179" w:type="dxa"/>
            <w:shd w:val="clear" w:color="auto" w:fill="auto"/>
          </w:tcPr>
          <w:p w:rsidR="00141B69" w:rsidRPr="00141B69" w:rsidRDefault="00141B69" w:rsidP="00141B69">
            <w:pPr>
              <w:ind w:firstLine="0"/>
            </w:pPr>
            <w:r>
              <w:t>Forrest</w:t>
            </w:r>
          </w:p>
        </w:tc>
        <w:tc>
          <w:tcPr>
            <w:tcW w:w="2180" w:type="dxa"/>
            <w:shd w:val="clear" w:color="auto" w:fill="auto"/>
          </w:tcPr>
          <w:p w:rsidR="00141B69" w:rsidRPr="00141B69" w:rsidRDefault="00141B69" w:rsidP="00141B69">
            <w:pPr>
              <w:ind w:firstLine="0"/>
            </w:pPr>
            <w:r>
              <w:t>Forrester</w:t>
            </w:r>
          </w:p>
        </w:tc>
      </w:tr>
      <w:tr w:rsidR="00141B69" w:rsidRPr="00141B69" w:rsidTr="00141B69">
        <w:tc>
          <w:tcPr>
            <w:tcW w:w="2179" w:type="dxa"/>
            <w:shd w:val="clear" w:color="auto" w:fill="auto"/>
          </w:tcPr>
          <w:p w:rsidR="00141B69" w:rsidRPr="00141B69" w:rsidRDefault="00141B69" w:rsidP="00141B69">
            <w:pPr>
              <w:ind w:firstLine="0"/>
            </w:pPr>
            <w:r>
              <w:t>Fry</w:t>
            </w:r>
          </w:p>
        </w:tc>
        <w:tc>
          <w:tcPr>
            <w:tcW w:w="2179" w:type="dxa"/>
            <w:shd w:val="clear" w:color="auto" w:fill="auto"/>
          </w:tcPr>
          <w:p w:rsidR="00141B69" w:rsidRPr="00141B69" w:rsidRDefault="00141B69" w:rsidP="00141B69">
            <w:pPr>
              <w:ind w:firstLine="0"/>
            </w:pPr>
            <w:r>
              <w:t>Funderburk</w:t>
            </w:r>
          </w:p>
        </w:tc>
        <w:tc>
          <w:tcPr>
            <w:tcW w:w="2180" w:type="dxa"/>
            <w:shd w:val="clear" w:color="auto" w:fill="auto"/>
          </w:tcPr>
          <w:p w:rsidR="00141B69" w:rsidRPr="00141B69" w:rsidRDefault="00141B69" w:rsidP="00141B69">
            <w:pPr>
              <w:ind w:firstLine="0"/>
            </w:pPr>
            <w:r>
              <w:t>Gagnon</w:t>
            </w:r>
          </w:p>
        </w:tc>
      </w:tr>
      <w:tr w:rsidR="00141B69" w:rsidRPr="00141B69" w:rsidTr="00141B69">
        <w:tc>
          <w:tcPr>
            <w:tcW w:w="2179" w:type="dxa"/>
            <w:shd w:val="clear" w:color="auto" w:fill="auto"/>
          </w:tcPr>
          <w:p w:rsidR="00141B69" w:rsidRPr="00141B69" w:rsidRDefault="00141B69" w:rsidP="00141B69">
            <w:pPr>
              <w:ind w:firstLine="0"/>
            </w:pPr>
            <w:r>
              <w:t>Govan</w:t>
            </w:r>
          </w:p>
        </w:tc>
        <w:tc>
          <w:tcPr>
            <w:tcW w:w="2179" w:type="dxa"/>
            <w:shd w:val="clear" w:color="auto" w:fill="auto"/>
          </w:tcPr>
          <w:p w:rsidR="00141B69" w:rsidRPr="00141B69" w:rsidRDefault="00141B69" w:rsidP="00141B69">
            <w:pPr>
              <w:ind w:firstLine="0"/>
            </w:pPr>
            <w:r>
              <w:t>Hamilton</w:t>
            </w:r>
          </w:p>
        </w:tc>
        <w:tc>
          <w:tcPr>
            <w:tcW w:w="2180" w:type="dxa"/>
            <w:shd w:val="clear" w:color="auto" w:fill="auto"/>
          </w:tcPr>
          <w:p w:rsidR="00141B69" w:rsidRPr="00141B69" w:rsidRDefault="00141B69" w:rsidP="00141B69">
            <w:pPr>
              <w:ind w:firstLine="0"/>
            </w:pPr>
            <w:r>
              <w:t>Hardee</w:t>
            </w:r>
          </w:p>
        </w:tc>
      </w:tr>
      <w:tr w:rsidR="00141B69" w:rsidRPr="00141B69" w:rsidTr="00141B69">
        <w:tc>
          <w:tcPr>
            <w:tcW w:w="2179" w:type="dxa"/>
            <w:shd w:val="clear" w:color="auto" w:fill="auto"/>
          </w:tcPr>
          <w:p w:rsidR="00141B69" w:rsidRPr="00141B69" w:rsidRDefault="00141B69" w:rsidP="00141B69">
            <w:pPr>
              <w:ind w:firstLine="0"/>
            </w:pPr>
            <w:r>
              <w:t>Hart</w:t>
            </w:r>
          </w:p>
        </w:tc>
        <w:tc>
          <w:tcPr>
            <w:tcW w:w="2179" w:type="dxa"/>
            <w:shd w:val="clear" w:color="auto" w:fill="auto"/>
          </w:tcPr>
          <w:p w:rsidR="00141B69" w:rsidRPr="00141B69" w:rsidRDefault="00141B69" w:rsidP="00141B69">
            <w:pPr>
              <w:ind w:firstLine="0"/>
            </w:pPr>
            <w:r>
              <w:t>Hayes</w:t>
            </w:r>
          </w:p>
        </w:tc>
        <w:tc>
          <w:tcPr>
            <w:tcW w:w="2180" w:type="dxa"/>
            <w:shd w:val="clear" w:color="auto" w:fill="auto"/>
          </w:tcPr>
          <w:p w:rsidR="00141B69" w:rsidRPr="00141B69" w:rsidRDefault="00141B69" w:rsidP="00141B69">
            <w:pPr>
              <w:ind w:firstLine="0"/>
            </w:pPr>
            <w:r>
              <w:t>Henderson</w:t>
            </w:r>
          </w:p>
        </w:tc>
      </w:tr>
      <w:tr w:rsidR="00141B69" w:rsidRPr="00141B69" w:rsidTr="00141B69">
        <w:tc>
          <w:tcPr>
            <w:tcW w:w="2179" w:type="dxa"/>
            <w:shd w:val="clear" w:color="auto" w:fill="auto"/>
          </w:tcPr>
          <w:p w:rsidR="00141B69" w:rsidRPr="00141B69" w:rsidRDefault="00141B69" w:rsidP="00141B69">
            <w:pPr>
              <w:ind w:firstLine="0"/>
            </w:pPr>
            <w:r>
              <w:t>Henegan</w:t>
            </w:r>
          </w:p>
        </w:tc>
        <w:tc>
          <w:tcPr>
            <w:tcW w:w="2179" w:type="dxa"/>
            <w:shd w:val="clear" w:color="auto" w:fill="auto"/>
          </w:tcPr>
          <w:p w:rsidR="00141B69" w:rsidRPr="00141B69" w:rsidRDefault="00141B69" w:rsidP="00141B69">
            <w:pPr>
              <w:ind w:firstLine="0"/>
            </w:pPr>
            <w:r>
              <w:t>Herbkersman</w:t>
            </w:r>
          </w:p>
        </w:tc>
        <w:tc>
          <w:tcPr>
            <w:tcW w:w="2180" w:type="dxa"/>
            <w:shd w:val="clear" w:color="auto" w:fill="auto"/>
          </w:tcPr>
          <w:p w:rsidR="00141B69" w:rsidRPr="00141B69" w:rsidRDefault="00141B69" w:rsidP="00141B69">
            <w:pPr>
              <w:ind w:firstLine="0"/>
            </w:pPr>
            <w:r>
              <w:t>Hewitt</w:t>
            </w:r>
          </w:p>
        </w:tc>
      </w:tr>
      <w:tr w:rsidR="00141B69" w:rsidRPr="00141B69" w:rsidTr="00141B69">
        <w:tc>
          <w:tcPr>
            <w:tcW w:w="2179" w:type="dxa"/>
            <w:shd w:val="clear" w:color="auto" w:fill="auto"/>
          </w:tcPr>
          <w:p w:rsidR="00141B69" w:rsidRPr="00141B69" w:rsidRDefault="00141B69" w:rsidP="00141B69">
            <w:pPr>
              <w:ind w:firstLine="0"/>
            </w:pPr>
            <w:r>
              <w:t>Hiott</w:t>
            </w:r>
          </w:p>
        </w:tc>
        <w:tc>
          <w:tcPr>
            <w:tcW w:w="2179" w:type="dxa"/>
            <w:shd w:val="clear" w:color="auto" w:fill="auto"/>
          </w:tcPr>
          <w:p w:rsidR="00141B69" w:rsidRPr="00141B69" w:rsidRDefault="00141B69" w:rsidP="00141B69">
            <w:pPr>
              <w:ind w:firstLine="0"/>
            </w:pPr>
            <w:r>
              <w:t>Hixon</w:t>
            </w:r>
          </w:p>
        </w:tc>
        <w:tc>
          <w:tcPr>
            <w:tcW w:w="2180" w:type="dxa"/>
            <w:shd w:val="clear" w:color="auto" w:fill="auto"/>
          </w:tcPr>
          <w:p w:rsidR="00141B69" w:rsidRPr="00141B69" w:rsidRDefault="00141B69" w:rsidP="00141B69">
            <w:pPr>
              <w:ind w:firstLine="0"/>
            </w:pPr>
            <w:r>
              <w:t>Hosey</w:t>
            </w:r>
          </w:p>
        </w:tc>
      </w:tr>
      <w:tr w:rsidR="00141B69" w:rsidRPr="00141B69" w:rsidTr="00141B69">
        <w:tc>
          <w:tcPr>
            <w:tcW w:w="2179" w:type="dxa"/>
            <w:shd w:val="clear" w:color="auto" w:fill="auto"/>
          </w:tcPr>
          <w:p w:rsidR="00141B69" w:rsidRPr="00141B69" w:rsidRDefault="00141B69" w:rsidP="00141B69">
            <w:pPr>
              <w:ind w:firstLine="0"/>
            </w:pPr>
            <w:r>
              <w:t>Huggins</w:t>
            </w:r>
          </w:p>
        </w:tc>
        <w:tc>
          <w:tcPr>
            <w:tcW w:w="2179" w:type="dxa"/>
            <w:shd w:val="clear" w:color="auto" w:fill="auto"/>
          </w:tcPr>
          <w:p w:rsidR="00141B69" w:rsidRPr="00141B69" w:rsidRDefault="00141B69" w:rsidP="00141B69">
            <w:pPr>
              <w:ind w:firstLine="0"/>
            </w:pPr>
            <w:r>
              <w:t>Jefferson</w:t>
            </w:r>
          </w:p>
        </w:tc>
        <w:tc>
          <w:tcPr>
            <w:tcW w:w="2180" w:type="dxa"/>
            <w:shd w:val="clear" w:color="auto" w:fill="auto"/>
          </w:tcPr>
          <w:p w:rsidR="00141B69" w:rsidRPr="00141B69" w:rsidRDefault="00141B69" w:rsidP="00141B69">
            <w:pPr>
              <w:ind w:firstLine="0"/>
            </w:pPr>
            <w:r>
              <w:t>Johnson</w:t>
            </w:r>
          </w:p>
        </w:tc>
      </w:tr>
      <w:tr w:rsidR="00141B69" w:rsidRPr="00141B69" w:rsidTr="00141B69">
        <w:tc>
          <w:tcPr>
            <w:tcW w:w="2179" w:type="dxa"/>
            <w:shd w:val="clear" w:color="auto" w:fill="auto"/>
          </w:tcPr>
          <w:p w:rsidR="00141B69" w:rsidRPr="00141B69" w:rsidRDefault="00141B69" w:rsidP="00141B69">
            <w:pPr>
              <w:ind w:firstLine="0"/>
            </w:pPr>
            <w:r>
              <w:t>Jordan</w:t>
            </w:r>
          </w:p>
        </w:tc>
        <w:tc>
          <w:tcPr>
            <w:tcW w:w="2179" w:type="dxa"/>
            <w:shd w:val="clear" w:color="auto" w:fill="auto"/>
          </w:tcPr>
          <w:p w:rsidR="00141B69" w:rsidRPr="00141B69" w:rsidRDefault="00141B69" w:rsidP="00141B69">
            <w:pPr>
              <w:ind w:firstLine="0"/>
            </w:pPr>
            <w:r>
              <w:t>King</w:t>
            </w:r>
          </w:p>
        </w:tc>
        <w:tc>
          <w:tcPr>
            <w:tcW w:w="2180" w:type="dxa"/>
            <w:shd w:val="clear" w:color="auto" w:fill="auto"/>
          </w:tcPr>
          <w:p w:rsidR="00141B69" w:rsidRPr="00141B69" w:rsidRDefault="00141B69" w:rsidP="00141B69">
            <w:pPr>
              <w:ind w:firstLine="0"/>
            </w:pPr>
            <w:r>
              <w:t>Kirby</w:t>
            </w:r>
          </w:p>
        </w:tc>
      </w:tr>
      <w:tr w:rsidR="00141B69" w:rsidRPr="00141B69" w:rsidTr="00141B69">
        <w:tc>
          <w:tcPr>
            <w:tcW w:w="2179" w:type="dxa"/>
            <w:shd w:val="clear" w:color="auto" w:fill="auto"/>
          </w:tcPr>
          <w:p w:rsidR="00141B69" w:rsidRPr="00141B69" w:rsidRDefault="00141B69" w:rsidP="00141B69">
            <w:pPr>
              <w:ind w:firstLine="0"/>
            </w:pPr>
            <w:r>
              <w:t>Knight</w:t>
            </w:r>
          </w:p>
        </w:tc>
        <w:tc>
          <w:tcPr>
            <w:tcW w:w="2179" w:type="dxa"/>
            <w:shd w:val="clear" w:color="auto" w:fill="auto"/>
          </w:tcPr>
          <w:p w:rsidR="00141B69" w:rsidRPr="00141B69" w:rsidRDefault="00141B69" w:rsidP="00141B69">
            <w:pPr>
              <w:ind w:firstLine="0"/>
            </w:pPr>
            <w:r>
              <w:t>Loftis</w:t>
            </w:r>
          </w:p>
        </w:tc>
        <w:tc>
          <w:tcPr>
            <w:tcW w:w="2180" w:type="dxa"/>
            <w:shd w:val="clear" w:color="auto" w:fill="auto"/>
          </w:tcPr>
          <w:p w:rsidR="00141B69" w:rsidRPr="00141B69" w:rsidRDefault="00141B69" w:rsidP="00141B69">
            <w:pPr>
              <w:ind w:firstLine="0"/>
            </w:pPr>
            <w:r>
              <w:t>Long</w:t>
            </w:r>
          </w:p>
        </w:tc>
      </w:tr>
      <w:tr w:rsidR="00141B69" w:rsidRPr="00141B69" w:rsidTr="00141B69">
        <w:tc>
          <w:tcPr>
            <w:tcW w:w="2179" w:type="dxa"/>
            <w:shd w:val="clear" w:color="auto" w:fill="auto"/>
          </w:tcPr>
          <w:p w:rsidR="00141B69" w:rsidRPr="00141B69" w:rsidRDefault="00141B69" w:rsidP="00141B69">
            <w:pPr>
              <w:ind w:firstLine="0"/>
            </w:pPr>
            <w:r>
              <w:t>Lowe</w:t>
            </w:r>
          </w:p>
        </w:tc>
        <w:tc>
          <w:tcPr>
            <w:tcW w:w="2179" w:type="dxa"/>
            <w:shd w:val="clear" w:color="auto" w:fill="auto"/>
          </w:tcPr>
          <w:p w:rsidR="00141B69" w:rsidRPr="00141B69" w:rsidRDefault="00141B69" w:rsidP="00141B69">
            <w:pPr>
              <w:ind w:firstLine="0"/>
            </w:pPr>
            <w:r>
              <w:t>Lucas</w:t>
            </w:r>
          </w:p>
        </w:tc>
        <w:tc>
          <w:tcPr>
            <w:tcW w:w="2180" w:type="dxa"/>
            <w:shd w:val="clear" w:color="auto" w:fill="auto"/>
          </w:tcPr>
          <w:p w:rsidR="00141B69" w:rsidRPr="00141B69" w:rsidRDefault="00141B69" w:rsidP="00141B69">
            <w:pPr>
              <w:ind w:firstLine="0"/>
            </w:pPr>
            <w:r>
              <w:t>Mack</w:t>
            </w:r>
          </w:p>
        </w:tc>
      </w:tr>
      <w:tr w:rsidR="00141B69" w:rsidRPr="00141B69" w:rsidTr="00141B69">
        <w:tc>
          <w:tcPr>
            <w:tcW w:w="2179" w:type="dxa"/>
            <w:shd w:val="clear" w:color="auto" w:fill="auto"/>
          </w:tcPr>
          <w:p w:rsidR="00141B69" w:rsidRPr="00141B69" w:rsidRDefault="00141B69" w:rsidP="00141B69">
            <w:pPr>
              <w:ind w:firstLine="0"/>
            </w:pPr>
            <w:r>
              <w:t>Magnuson</w:t>
            </w:r>
          </w:p>
        </w:tc>
        <w:tc>
          <w:tcPr>
            <w:tcW w:w="2179" w:type="dxa"/>
            <w:shd w:val="clear" w:color="auto" w:fill="auto"/>
          </w:tcPr>
          <w:p w:rsidR="00141B69" w:rsidRPr="00141B69" w:rsidRDefault="00141B69" w:rsidP="00141B69">
            <w:pPr>
              <w:ind w:firstLine="0"/>
            </w:pPr>
            <w:r>
              <w:t>Martin</w:t>
            </w:r>
          </w:p>
        </w:tc>
        <w:tc>
          <w:tcPr>
            <w:tcW w:w="2180" w:type="dxa"/>
            <w:shd w:val="clear" w:color="auto" w:fill="auto"/>
          </w:tcPr>
          <w:p w:rsidR="00141B69" w:rsidRPr="00141B69" w:rsidRDefault="00141B69" w:rsidP="00141B69">
            <w:pPr>
              <w:ind w:firstLine="0"/>
            </w:pPr>
            <w:r>
              <w:t>McCoy</w:t>
            </w:r>
          </w:p>
        </w:tc>
      </w:tr>
      <w:tr w:rsidR="00141B69" w:rsidRPr="00141B69" w:rsidTr="00141B69">
        <w:tc>
          <w:tcPr>
            <w:tcW w:w="2179" w:type="dxa"/>
            <w:shd w:val="clear" w:color="auto" w:fill="auto"/>
          </w:tcPr>
          <w:p w:rsidR="00141B69" w:rsidRPr="00141B69" w:rsidRDefault="00141B69" w:rsidP="00141B69">
            <w:pPr>
              <w:ind w:firstLine="0"/>
            </w:pPr>
            <w:r>
              <w:t>McCravy</w:t>
            </w:r>
          </w:p>
        </w:tc>
        <w:tc>
          <w:tcPr>
            <w:tcW w:w="2179" w:type="dxa"/>
            <w:shd w:val="clear" w:color="auto" w:fill="auto"/>
          </w:tcPr>
          <w:p w:rsidR="00141B69" w:rsidRPr="00141B69" w:rsidRDefault="00141B69" w:rsidP="00141B69">
            <w:pPr>
              <w:ind w:firstLine="0"/>
            </w:pPr>
            <w:r>
              <w:t>McEachern</w:t>
            </w:r>
          </w:p>
        </w:tc>
        <w:tc>
          <w:tcPr>
            <w:tcW w:w="2180" w:type="dxa"/>
            <w:shd w:val="clear" w:color="auto" w:fill="auto"/>
          </w:tcPr>
          <w:p w:rsidR="00141B69" w:rsidRPr="00141B69" w:rsidRDefault="00141B69" w:rsidP="00141B69">
            <w:pPr>
              <w:ind w:firstLine="0"/>
            </w:pPr>
            <w:r>
              <w:t>McKnight</w:t>
            </w:r>
          </w:p>
        </w:tc>
      </w:tr>
      <w:tr w:rsidR="00141B69" w:rsidRPr="00141B69" w:rsidTr="00141B69">
        <w:tc>
          <w:tcPr>
            <w:tcW w:w="2179" w:type="dxa"/>
            <w:shd w:val="clear" w:color="auto" w:fill="auto"/>
          </w:tcPr>
          <w:p w:rsidR="00141B69" w:rsidRPr="00141B69" w:rsidRDefault="00141B69" w:rsidP="00141B69">
            <w:pPr>
              <w:ind w:firstLine="0"/>
            </w:pPr>
            <w:r>
              <w:t>D. C. Moss</w:t>
            </w:r>
          </w:p>
        </w:tc>
        <w:tc>
          <w:tcPr>
            <w:tcW w:w="2179" w:type="dxa"/>
            <w:shd w:val="clear" w:color="auto" w:fill="auto"/>
          </w:tcPr>
          <w:p w:rsidR="00141B69" w:rsidRPr="00141B69" w:rsidRDefault="00141B69" w:rsidP="00141B69">
            <w:pPr>
              <w:ind w:firstLine="0"/>
            </w:pPr>
            <w:r>
              <w:t>V. S. Moss</w:t>
            </w:r>
          </w:p>
        </w:tc>
        <w:tc>
          <w:tcPr>
            <w:tcW w:w="2180" w:type="dxa"/>
            <w:shd w:val="clear" w:color="auto" w:fill="auto"/>
          </w:tcPr>
          <w:p w:rsidR="00141B69" w:rsidRPr="00141B69" w:rsidRDefault="00141B69" w:rsidP="00141B69">
            <w:pPr>
              <w:ind w:firstLine="0"/>
            </w:pPr>
            <w:r>
              <w:t>Murphy</w:t>
            </w:r>
          </w:p>
        </w:tc>
      </w:tr>
      <w:tr w:rsidR="00141B69" w:rsidRPr="00141B69" w:rsidTr="00141B69">
        <w:tc>
          <w:tcPr>
            <w:tcW w:w="2179" w:type="dxa"/>
            <w:shd w:val="clear" w:color="auto" w:fill="auto"/>
          </w:tcPr>
          <w:p w:rsidR="00141B69" w:rsidRPr="00141B69" w:rsidRDefault="00141B69" w:rsidP="00141B69">
            <w:pPr>
              <w:ind w:firstLine="0"/>
            </w:pPr>
            <w:r>
              <w:t>B. Newton</w:t>
            </w:r>
          </w:p>
        </w:tc>
        <w:tc>
          <w:tcPr>
            <w:tcW w:w="2179" w:type="dxa"/>
            <w:shd w:val="clear" w:color="auto" w:fill="auto"/>
          </w:tcPr>
          <w:p w:rsidR="00141B69" w:rsidRPr="00141B69" w:rsidRDefault="00141B69" w:rsidP="00141B69">
            <w:pPr>
              <w:ind w:firstLine="0"/>
            </w:pPr>
            <w:r>
              <w:t>W. Newton</w:t>
            </w:r>
          </w:p>
        </w:tc>
        <w:tc>
          <w:tcPr>
            <w:tcW w:w="2180" w:type="dxa"/>
            <w:shd w:val="clear" w:color="auto" w:fill="auto"/>
          </w:tcPr>
          <w:p w:rsidR="00141B69" w:rsidRPr="00141B69" w:rsidRDefault="00141B69" w:rsidP="00141B69">
            <w:pPr>
              <w:ind w:firstLine="0"/>
            </w:pPr>
            <w:r>
              <w:t>Norrell</w:t>
            </w:r>
          </w:p>
        </w:tc>
      </w:tr>
      <w:tr w:rsidR="00141B69" w:rsidRPr="00141B69" w:rsidTr="00141B69">
        <w:tc>
          <w:tcPr>
            <w:tcW w:w="2179" w:type="dxa"/>
            <w:shd w:val="clear" w:color="auto" w:fill="auto"/>
          </w:tcPr>
          <w:p w:rsidR="00141B69" w:rsidRPr="00141B69" w:rsidRDefault="00141B69" w:rsidP="00141B69">
            <w:pPr>
              <w:ind w:firstLine="0"/>
            </w:pPr>
            <w:r>
              <w:t>Ott</w:t>
            </w:r>
          </w:p>
        </w:tc>
        <w:tc>
          <w:tcPr>
            <w:tcW w:w="2179" w:type="dxa"/>
            <w:shd w:val="clear" w:color="auto" w:fill="auto"/>
          </w:tcPr>
          <w:p w:rsidR="00141B69" w:rsidRPr="00141B69" w:rsidRDefault="00141B69" w:rsidP="00141B69">
            <w:pPr>
              <w:ind w:firstLine="0"/>
            </w:pPr>
            <w:r>
              <w:t>Parks</w:t>
            </w:r>
          </w:p>
        </w:tc>
        <w:tc>
          <w:tcPr>
            <w:tcW w:w="2180" w:type="dxa"/>
            <w:shd w:val="clear" w:color="auto" w:fill="auto"/>
          </w:tcPr>
          <w:p w:rsidR="00141B69" w:rsidRPr="00141B69" w:rsidRDefault="00141B69" w:rsidP="00141B69">
            <w:pPr>
              <w:ind w:firstLine="0"/>
            </w:pPr>
            <w:r>
              <w:t>Pitts</w:t>
            </w:r>
          </w:p>
        </w:tc>
      </w:tr>
      <w:tr w:rsidR="00141B69" w:rsidRPr="00141B69" w:rsidTr="00141B69">
        <w:tc>
          <w:tcPr>
            <w:tcW w:w="2179" w:type="dxa"/>
            <w:shd w:val="clear" w:color="auto" w:fill="auto"/>
          </w:tcPr>
          <w:p w:rsidR="00141B69" w:rsidRPr="00141B69" w:rsidRDefault="00141B69" w:rsidP="00141B69">
            <w:pPr>
              <w:ind w:firstLine="0"/>
            </w:pPr>
            <w:r>
              <w:t>Pope</w:t>
            </w:r>
          </w:p>
        </w:tc>
        <w:tc>
          <w:tcPr>
            <w:tcW w:w="2179" w:type="dxa"/>
            <w:shd w:val="clear" w:color="auto" w:fill="auto"/>
          </w:tcPr>
          <w:p w:rsidR="00141B69" w:rsidRPr="00141B69" w:rsidRDefault="00141B69" w:rsidP="00141B69">
            <w:pPr>
              <w:ind w:firstLine="0"/>
            </w:pPr>
            <w:r>
              <w:t>Putnam</w:t>
            </w:r>
          </w:p>
        </w:tc>
        <w:tc>
          <w:tcPr>
            <w:tcW w:w="2180" w:type="dxa"/>
            <w:shd w:val="clear" w:color="auto" w:fill="auto"/>
          </w:tcPr>
          <w:p w:rsidR="00141B69" w:rsidRPr="00141B69" w:rsidRDefault="00141B69" w:rsidP="00141B69">
            <w:pPr>
              <w:ind w:firstLine="0"/>
            </w:pPr>
            <w:r>
              <w:t>Ridgeway</w:t>
            </w:r>
          </w:p>
        </w:tc>
      </w:tr>
      <w:tr w:rsidR="00141B69" w:rsidRPr="00141B69" w:rsidTr="00141B69">
        <w:tc>
          <w:tcPr>
            <w:tcW w:w="2179" w:type="dxa"/>
            <w:shd w:val="clear" w:color="auto" w:fill="auto"/>
          </w:tcPr>
          <w:p w:rsidR="00141B69" w:rsidRPr="00141B69" w:rsidRDefault="00141B69" w:rsidP="00141B69">
            <w:pPr>
              <w:ind w:firstLine="0"/>
            </w:pPr>
            <w:r>
              <w:t>M. Rivers</w:t>
            </w:r>
          </w:p>
        </w:tc>
        <w:tc>
          <w:tcPr>
            <w:tcW w:w="2179" w:type="dxa"/>
            <w:shd w:val="clear" w:color="auto" w:fill="auto"/>
          </w:tcPr>
          <w:p w:rsidR="00141B69" w:rsidRPr="00141B69" w:rsidRDefault="00141B69" w:rsidP="00141B69">
            <w:pPr>
              <w:ind w:firstLine="0"/>
            </w:pPr>
            <w:r>
              <w:t>S. Rivers</w:t>
            </w:r>
          </w:p>
        </w:tc>
        <w:tc>
          <w:tcPr>
            <w:tcW w:w="2180" w:type="dxa"/>
            <w:shd w:val="clear" w:color="auto" w:fill="auto"/>
          </w:tcPr>
          <w:p w:rsidR="00141B69" w:rsidRPr="00141B69" w:rsidRDefault="00141B69" w:rsidP="00141B69">
            <w:pPr>
              <w:ind w:firstLine="0"/>
            </w:pPr>
            <w:r>
              <w:t>Robinson-Simpson</w:t>
            </w:r>
          </w:p>
        </w:tc>
      </w:tr>
      <w:tr w:rsidR="00141B69" w:rsidRPr="00141B69" w:rsidTr="00141B69">
        <w:tc>
          <w:tcPr>
            <w:tcW w:w="2179" w:type="dxa"/>
            <w:shd w:val="clear" w:color="auto" w:fill="auto"/>
          </w:tcPr>
          <w:p w:rsidR="00141B69" w:rsidRPr="00141B69" w:rsidRDefault="00141B69" w:rsidP="00141B69">
            <w:pPr>
              <w:ind w:firstLine="0"/>
            </w:pPr>
            <w:r>
              <w:t>Rutherford</w:t>
            </w:r>
          </w:p>
        </w:tc>
        <w:tc>
          <w:tcPr>
            <w:tcW w:w="2179" w:type="dxa"/>
            <w:shd w:val="clear" w:color="auto" w:fill="auto"/>
          </w:tcPr>
          <w:p w:rsidR="00141B69" w:rsidRPr="00141B69" w:rsidRDefault="00141B69" w:rsidP="00141B69">
            <w:pPr>
              <w:ind w:firstLine="0"/>
            </w:pPr>
            <w:r>
              <w:t>Sandifer</w:t>
            </w:r>
          </w:p>
        </w:tc>
        <w:tc>
          <w:tcPr>
            <w:tcW w:w="2180" w:type="dxa"/>
            <w:shd w:val="clear" w:color="auto" w:fill="auto"/>
          </w:tcPr>
          <w:p w:rsidR="00141B69" w:rsidRPr="00141B69" w:rsidRDefault="00141B69" w:rsidP="00141B69">
            <w:pPr>
              <w:ind w:firstLine="0"/>
            </w:pPr>
            <w:r>
              <w:t>Simrill</w:t>
            </w:r>
          </w:p>
        </w:tc>
      </w:tr>
      <w:tr w:rsidR="00141B69" w:rsidRPr="00141B69" w:rsidTr="00141B69">
        <w:tc>
          <w:tcPr>
            <w:tcW w:w="2179" w:type="dxa"/>
            <w:shd w:val="clear" w:color="auto" w:fill="auto"/>
          </w:tcPr>
          <w:p w:rsidR="00141B69" w:rsidRPr="00141B69" w:rsidRDefault="00141B69" w:rsidP="00141B69">
            <w:pPr>
              <w:ind w:firstLine="0"/>
            </w:pPr>
            <w:r>
              <w:t>G. M. Smith</w:t>
            </w:r>
          </w:p>
        </w:tc>
        <w:tc>
          <w:tcPr>
            <w:tcW w:w="2179" w:type="dxa"/>
            <w:shd w:val="clear" w:color="auto" w:fill="auto"/>
          </w:tcPr>
          <w:p w:rsidR="00141B69" w:rsidRPr="00141B69" w:rsidRDefault="00141B69" w:rsidP="00141B69">
            <w:pPr>
              <w:ind w:firstLine="0"/>
            </w:pPr>
            <w:r>
              <w:t>G. R. Smith</w:t>
            </w:r>
          </w:p>
        </w:tc>
        <w:tc>
          <w:tcPr>
            <w:tcW w:w="2180" w:type="dxa"/>
            <w:shd w:val="clear" w:color="auto" w:fill="auto"/>
          </w:tcPr>
          <w:p w:rsidR="00141B69" w:rsidRPr="00141B69" w:rsidRDefault="00141B69" w:rsidP="00141B69">
            <w:pPr>
              <w:ind w:firstLine="0"/>
            </w:pPr>
            <w:r>
              <w:t>Sottile</w:t>
            </w:r>
          </w:p>
        </w:tc>
      </w:tr>
      <w:tr w:rsidR="00141B69" w:rsidRPr="00141B69" w:rsidTr="00141B69">
        <w:tc>
          <w:tcPr>
            <w:tcW w:w="2179" w:type="dxa"/>
            <w:shd w:val="clear" w:color="auto" w:fill="auto"/>
          </w:tcPr>
          <w:p w:rsidR="00141B69" w:rsidRPr="00141B69" w:rsidRDefault="00141B69" w:rsidP="00141B69">
            <w:pPr>
              <w:ind w:firstLine="0"/>
            </w:pPr>
            <w:r>
              <w:t>Stavrinakis</w:t>
            </w:r>
          </w:p>
        </w:tc>
        <w:tc>
          <w:tcPr>
            <w:tcW w:w="2179" w:type="dxa"/>
            <w:shd w:val="clear" w:color="auto" w:fill="auto"/>
          </w:tcPr>
          <w:p w:rsidR="00141B69" w:rsidRPr="00141B69" w:rsidRDefault="00141B69" w:rsidP="00141B69">
            <w:pPr>
              <w:ind w:firstLine="0"/>
            </w:pPr>
            <w:r>
              <w:t>Stringer</w:t>
            </w:r>
          </w:p>
        </w:tc>
        <w:tc>
          <w:tcPr>
            <w:tcW w:w="2180" w:type="dxa"/>
            <w:shd w:val="clear" w:color="auto" w:fill="auto"/>
          </w:tcPr>
          <w:p w:rsidR="00141B69" w:rsidRPr="00141B69" w:rsidRDefault="00141B69" w:rsidP="00141B69">
            <w:pPr>
              <w:ind w:firstLine="0"/>
            </w:pPr>
            <w:r>
              <w:t>Tallon</w:t>
            </w:r>
          </w:p>
        </w:tc>
      </w:tr>
      <w:tr w:rsidR="00141B69" w:rsidRPr="00141B69" w:rsidTr="00141B69">
        <w:tc>
          <w:tcPr>
            <w:tcW w:w="2179" w:type="dxa"/>
            <w:shd w:val="clear" w:color="auto" w:fill="auto"/>
          </w:tcPr>
          <w:p w:rsidR="00141B69" w:rsidRPr="00141B69" w:rsidRDefault="00141B69" w:rsidP="00141B69">
            <w:pPr>
              <w:ind w:firstLine="0"/>
            </w:pPr>
            <w:r>
              <w:t>Taylor</w:t>
            </w:r>
          </w:p>
        </w:tc>
        <w:tc>
          <w:tcPr>
            <w:tcW w:w="2179" w:type="dxa"/>
            <w:shd w:val="clear" w:color="auto" w:fill="auto"/>
          </w:tcPr>
          <w:p w:rsidR="00141B69" w:rsidRPr="00141B69" w:rsidRDefault="00141B69" w:rsidP="00141B69">
            <w:pPr>
              <w:ind w:firstLine="0"/>
            </w:pPr>
            <w:r>
              <w:t>Thayer</w:t>
            </w:r>
          </w:p>
        </w:tc>
        <w:tc>
          <w:tcPr>
            <w:tcW w:w="2180" w:type="dxa"/>
            <w:shd w:val="clear" w:color="auto" w:fill="auto"/>
          </w:tcPr>
          <w:p w:rsidR="00141B69" w:rsidRPr="00141B69" w:rsidRDefault="00141B69" w:rsidP="00141B69">
            <w:pPr>
              <w:ind w:firstLine="0"/>
            </w:pPr>
            <w:r>
              <w:t>Thigpen</w:t>
            </w:r>
          </w:p>
        </w:tc>
      </w:tr>
      <w:tr w:rsidR="00141B69" w:rsidRPr="00141B69" w:rsidTr="00141B69">
        <w:tc>
          <w:tcPr>
            <w:tcW w:w="2179" w:type="dxa"/>
            <w:shd w:val="clear" w:color="auto" w:fill="auto"/>
          </w:tcPr>
          <w:p w:rsidR="00141B69" w:rsidRPr="00141B69" w:rsidRDefault="00141B69" w:rsidP="00141B69">
            <w:pPr>
              <w:ind w:firstLine="0"/>
            </w:pPr>
            <w:r>
              <w:t>Toole</w:t>
            </w:r>
          </w:p>
        </w:tc>
        <w:tc>
          <w:tcPr>
            <w:tcW w:w="2179" w:type="dxa"/>
            <w:shd w:val="clear" w:color="auto" w:fill="auto"/>
          </w:tcPr>
          <w:p w:rsidR="00141B69" w:rsidRPr="00141B69" w:rsidRDefault="00141B69" w:rsidP="00141B69">
            <w:pPr>
              <w:ind w:firstLine="0"/>
            </w:pPr>
            <w:r>
              <w:t>Weeks</w:t>
            </w:r>
          </w:p>
        </w:tc>
        <w:tc>
          <w:tcPr>
            <w:tcW w:w="2180" w:type="dxa"/>
            <w:shd w:val="clear" w:color="auto" w:fill="auto"/>
          </w:tcPr>
          <w:p w:rsidR="00141B69" w:rsidRPr="00141B69" w:rsidRDefault="00141B69" w:rsidP="00141B69">
            <w:pPr>
              <w:ind w:firstLine="0"/>
            </w:pPr>
            <w:r>
              <w:t>West</w:t>
            </w:r>
          </w:p>
        </w:tc>
      </w:tr>
      <w:tr w:rsidR="00141B69" w:rsidRPr="00141B69" w:rsidTr="00141B69">
        <w:tc>
          <w:tcPr>
            <w:tcW w:w="2179" w:type="dxa"/>
            <w:shd w:val="clear" w:color="auto" w:fill="auto"/>
          </w:tcPr>
          <w:p w:rsidR="00141B69" w:rsidRPr="00141B69" w:rsidRDefault="00141B69" w:rsidP="00141B69">
            <w:pPr>
              <w:ind w:firstLine="0"/>
            </w:pPr>
            <w:r>
              <w:t>Wheeler</w:t>
            </w:r>
          </w:p>
        </w:tc>
        <w:tc>
          <w:tcPr>
            <w:tcW w:w="2179" w:type="dxa"/>
            <w:shd w:val="clear" w:color="auto" w:fill="auto"/>
          </w:tcPr>
          <w:p w:rsidR="00141B69" w:rsidRPr="00141B69" w:rsidRDefault="00141B69" w:rsidP="00141B69">
            <w:pPr>
              <w:ind w:firstLine="0"/>
            </w:pPr>
            <w:r>
              <w:t>Whipper</w:t>
            </w:r>
          </w:p>
        </w:tc>
        <w:tc>
          <w:tcPr>
            <w:tcW w:w="2180" w:type="dxa"/>
            <w:shd w:val="clear" w:color="auto" w:fill="auto"/>
          </w:tcPr>
          <w:p w:rsidR="00141B69" w:rsidRPr="00141B69" w:rsidRDefault="00141B69" w:rsidP="00141B69">
            <w:pPr>
              <w:ind w:firstLine="0"/>
            </w:pPr>
            <w:r>
              <w:t>White</w:t>
            </w:r>
          </w:p>
        </w:tc>
      </w:tr>
      <w:tr w:rsidR="00141B69" w:rsidRPr="00141B69" w:rsidTr="00141B69">
        <w:tc>
          <w:tcPr>
            <w:tcW w:w="2179" w:type="dxa"/>
            <w:shd w:val="clear" w:color="auto" w:fill="auto"/>
          </w:tcPr>
          <w:p w:rsidR="00141B69" w:rsidRPr="00141B69" w:rsidRDefault="00141B69" w:rsidP="00141B69">
            <w:pPr>
              <w:keepNext/>
              <w:ind w:firstLine="0"/>
            </w:pPr>
            <w:r>
              <w:t>Whitmire</w:t>
            </w:r>
          </w:p>
        </w:tc>
        <w:tc>
          <w:tcPr>
            <w:tcW w:w="2179" w:type="dxa"/>
            <w:shd w:val="clear" w:color="auto" w:fill="auto"/>
          </w:tcPr>
          <w:p w:rsidR="00141B69" w:rsidRPr="00141B69" w:rsidRDefault="00141B69" w:rsidP="00141B69">
            <w:pPr>
              <w:keepNext/>
              <w:ind w:firstLine="0"/>
            </w:pPr>
            <w:r>
              <w:t>Williams</w:t>
            </w:r>
          </w:p>
        </w:tc>
        <w:tc>
          <w:tcPr>
            <w:tcW w:w="2180" w:type="dxa"/>
            <w:shd w:val="clear" w:color="auto" w:fill="auto"/>
          </w:tcPr>
          <w:p w:rsidR="00141B69" w:rsidRPr="00141B69" w:rsidRDefault="00141B69" w:rsidP="00141B69">
            <w:pPr>
              <w:keepNext/>
              <w:ind w:firstLine="0"/>
            </w:pPr>
            <w:r>
              <w:t>Willis</w:t>
            </w:r>
          </w:p>
        </w:tc>
      </w:tr>
      <w:tr w:rsidR="00141B69" w:rsidRPr="00141B69" w:rsidTr="00141B69">
        <w:tc>
          <w:tcPr>
            <w:tcW w:w="2179" w:type="dxa"/>
            <w:shd w:val="clear" w:color="auto" w:fill="auto"/>
          </w:tcPr>
          <w:p w:rsidR="00141B69" w:rsidRPr="00141B69" w:rsidRDefault="00141B69" w:rsidP="00141B69">
            <w:pPr>
              <w:keepNext/>
              <w:ind w:firstLine="0"/>
            </w:pPr>
            <w:r>
              <w:t>Young</w:t>
            </w:r>
          </w:p>
        </w:tc>
        <w:tc>
          <w:tcPr>
            <w:tcW w:w="2179" w:type="dxa"/>
            <w:shd w:val="clear" w:color="auto" w:fill="auto"/>
          </w:tcPr>
          <w:p w:rsidR="00141B69" w:rsidRPr="00141B69" w:rsidRDefault="00141B69" w:rsidP="00141B69">
            <w:pPr>
              <w:keepNext/>
              <w:ind w:firstLine="0"/>
            </w:pPr>
            <w:r>
              <w:t>Yow</w:t>
            </w:r>
          </w:p>
        </w:tc>
        <w:tc>
          <w:tcPr>
            <w:tcW w:w="2180" w:type="dxa"/>
            <w:shd w:val="clear" w:color="auto" w:fill="auto"/>
          </w:tcPr>
          <w:p w:rsidR="00141B69" w:rsidRPr="00141B69" w:rsidRDefault="00141B69" w:rsidP="00141B69">
            <w:pPr>
              <w:keepNext/>
              <w:ind w:firstLine="0"/>
            </w:pPr>
          </w:p>
        </w:tc>
      </w:tr>
    </w:tbl>
    <w:p w:rsidR="00141B69" w:rsidRDefault="00141B69" w:rsidP="00141B69"/>
    <w:p w:rsidR="00141B69" w:rsidRDefault="00141B69" w:rsidP="00141B69">
      <w:pPr>
        <w:jc w:val="center"/>
        <w:rPr>
          <w:b/>
        </w:rPr>
      </w:pPr>
      <w:r w:rsidRPr="00141B69">
        <w:rPr>
          <w:b/>
        </w:rPr>
        <w:t>Total--110</w:t>
      </w:r>
    </w:p>
    <w:p w:rsidR="00141B69" w:rsidRDefault="00141B69" w:rsidP="00141B69">
      <w:pPr>
        <w:jc w:val="center"/>
        <w:rPr>
          <w:b/>
        </w:rPr>
      </w:pPr>
    </w:p>
    <w:p w:rsidR="00141B69" w:rsidRDefault="00141B69" w:rsidP="00141B69">
      <w:pPr>
        <w:ind w:firstLine="0"/>
      </w:pPr>
      <w:r w:rsidRPr="00141B69">
        <w:t xml:space="preserve"> </w:t>
      </w:r>
      <w:r>
        <w:t>Those who voted in the negative are:</w:t>
      </w:r>
    </w:p>
    <w:p w:rsidR="00141B69" w:rsidRDefault="00141B69" w:rsidP="00141B69"/>
    <w:p w:rsidR="00141B69" w:rsidRDefault="00141B69" w:rsidP="00141B69">
      <w:pPr>
        <w:jc w:val="center"/>
        <w:rPr>
          <w:b/>
        </w:rPr>
      </w:pPr>
      <w:r w:rsidRPr="00141B69">
        <w:rPr>
          <w:b/>
        </w:rPr>
        <w:t>Total--0</w:t>
      </w:r>
    </w:p>
    <w:p w:rsidR="00141B69" w:rsidRDefault="00141B69" w:rsidP="00141B69">
      <w:pPr>
        <w:jc w:val="center"/>
        <w:rPr>
          <w:b/>
        </w:rPr>
      </w:pPr>
    </w:p>
    <w:p w:rsidR="00141B69" w:rsidRDefault="00141B69" w:rsidP="00141B69">
      <w:r>
        <w:t>The Conference Report was adopted and a message was ordered sent to the Senate accordingly.</w:t>
      </w:r>
    </w:p>
    <w:p w:rsidR="00141B69" w:rsidRDefault="00141B69" w:rsidP="00141B69"/>
    <w:p w:rsidR="00141B69" w:rsidRPr="00CC76C5" w:rsidRDefault="00141B69" w:rsidP="00141B69">
      <w:pPr>
        <w:pStyle w:val="Title"/>
        <w:keepNext/>
      </w:pPr>
      <w:bookmarkStart w:id="114" w:name="file_start48"/>
      <w:bookmarkEnd w:id="114"/>
      <w:r w:rsidRPr="00CC76C5">
        <w:t>RECORD FOR VOTING</w:t>
      </w:r>
    </w:p>
    <w:p w:rsidR="00141B69" w:rsidRPr="00CC76C5" w:rsidRDefault="00141B69" w:rsidP="00141B69">
      <w:pPr>
        <w:tabs>
          <w:tab w:val="left" w:pos="270"/>
          <w:tab w:val="left" w:pos="630"/>
          <w:tab w:val="left" w:pos="900"/>
          <w:tab w:val="left" w:pos="1260"/>
          <w:tab w:val="left" w:pos="1620"/>
          <w:tab w:val="left" w:pos="1980"/>
          <w:tab w:val="left" w:pos="2340"/>
          <w:tab w:val="left" w:pos="2700"/>
        </w:tabs>
        <w:ind w:firstLine="0"/>
      </w:pPr>
      <w:r w:rsidRPr="00CC76C5">
        <w:tab/>
        <w:t>I was temporarily out of the Chamber on constituent business during the vote on H. 3721. If I had been present, I would have voted in favor of the Conference Report.</w:t>
      </w:r>
    </w:p>
    <w:p w:rsidR="00141B69" w:rsidRDefault="00141B69" w:rsidP="00141B69">
      <w:pPr>
        <w:tabs>
          <w:tab w:val="left" w:pos="270"/>
          <w:tab w:val="left" w:pos="630"/>
          <w:tab w:val="left" w:pos="900"/>
          <w:tab w:val="left" w:pos="1260"/>
          <w:tab w:val="left" w:pos="1620"/>
          <w:tab w:val="left" w:pos="1980"/>
          <w:tab w:val="left" w:pos="2340"/>
          <w:tab w:val="left" w:pos="2700"/>
        </w:tabs>
        <w:ind w:firstLine="0"/>
      </w:pPr>
      <w:r w:rsidRPr="00CC76C5">
        <w:tab/>
        <w:t>Rep. Jeffrey Bradley</w:t>
      </w:r>
    </w:p>
    <w:p w:rsidR="00141B69" w:rsidRDefault="00141B69" w:rsidP="00AB14C9">
      <w:pPr>
        <w:ind w:firstLine="0"/>
        <w:jc w:val="center"/>
        <w:rPr>
          <w:b/>
        </w:rPr>
      </w:pPr>
      <w:r w:rsidRPr="00141B69">
        <w:rPr>
          <w:b/>
        </w:rPr>
        <w:t>MESSAGE FROM THE SENATE</w:t>
      </w:r>
    </w:p>
    <w:p w:rsidR="00141B69" w:rsidRDefault="00141B69" w:rsidP="00141B69">
      <w:r>
        <w:t>The following was received:</w:t>
      </w:r>
    </w:p>
    <w:p w:rsidR="00141B69" w:rsidRDefault="00141B69" w:rsidP="00141B69"/>
    <w:p w:rsidR="00141B69" w:rsidRDefault="00141B69" w:rsidP="00141B69">
      <w:r>
        <w:t xml:space="preserve">Columbia, S.C., Tuesday, June 6 </w:t>
      </w:r>
    </w:p>
    <w:p w:rsidR="00141B69" w:rsidRDefault="00141B69" w:rsidP="00141B69">
      <w:r>
        <w:t>Mr. Speaker and Members of the House:</w:t>
      </w:r>
    </w:p>
    <w:p w:rsidR="00141B69" w:rsidRDefault="00141B69" w:rsidP="00141B69">
      <w:r>
        <w:t>The Senate respectfully informs your Honorable Body that it has adopted the report of the Committee of Conference on H. 3969:</w:t>
      </w:r>
    </w:p>
    <w:p w:rsidR="00141B69" w:rsidRDefault="00141B69" w:rsidP="00141B69"/>
    <w:p w:rsidR="00141B69" w:rsidRDefault="00141B69" w:rsidP="00141B69">
      <w:pPr>
        <w:keepNext/>
      </w:pPr>
      <w:r>
        <w:t>H. 3969 -- Reps. Felder and Allison: A BILL TO AMEND THE CODE OF LAWS OF SOUTH CAROLINA, 1976, BY ADDING SECTION 59-18-1940 SO AS TO PROVIDE THE EDUCATION OVERSIGHT COMMITTEE SHALL DESIGN AND PILOT CERTAIN DISTRICT ACCOUNTABILITY MODELS THAT FOCUS ON COMPETENCY-BASED EDUCATION; BY ADDING SECTION 59-18-1950 SO AS TO PROVIDE FOR THE ESTABLISHMENT OF A STATE LONGITUDINAL DATA SYSTEM FOR MEASURING THE CONTINUOUS IMPROVEMENT OF PUBLIC EDUCATION AND THE COLLEGE READINESS AND CAREER READINESS OF PUBLIC SCHOOL GRADUATES, AND TO PROVIDE RELATED FINDINGS; BY ADDING SECTION 59-18-1960 SO AS TO PROVIDE THE MEASURING OF STUDENT PROGRESS OR GROWTH USING A VALUE-ADDED SYSTEM; TO AMEND SECTION 59-18-100, AS AMENDED, RELATING TO THE PURPOSE OF THE ACCOUNTABILITY SYSTEM IN THE EDUCATION ACCOUNTABILITY ACT, SO AS TO PROVIDE ADDITIONAL PURPOSES CONCERNING THE PROFILE OF THE SOUTH CAROLINA GRADUATE; TO AMEND SECTION 59-18-120, AS AMENDED, RELATING TO DEFINITIONS IN THE EDUCATION ACCOUNTABILITY ACT, SO AS TO REVISE AND ADD DEFINED TERMS; TO AMEND SECTION 59-18-310, AS AMENDED, RELATING TO THE STATEWIDE ASSESSMENT PROGRAM FOR MEASURING STUDENT PERFORMANCE, SO AS TO DELETE OBSOLETE LANGUAGE AND TO DELETE PROVISIONS CONCERNING THE TIMING FOR ADMINISTERING CERTAIN ASSESSMENTS; TO AMEND SECTION 59-18-320, AS AMENDED, RELATING TO THE ADMINISTRATION OF CERTAIN STATEWIDE STANDARDS-BASED ASSESSMENTS, SO AS TO DELETE OBSOLETE PROVISIONS CONCERNING THE NO CHILD LEFT BEHIND ACT, AND TO DELETE PROVISIONS CONCERNING PERFORMANCE LEVEL RESULTS IN VARIOUS CORE SUBJECT AREAS; TO AMEND SECTION 59-18-325, AS AMENDED, RELATING TO COLLEGE AND CAREER READINESS SUMMATIVE ASSESSMENTS, SO AS TO REVISE PROCUREMENT AND ADMINISTRATION PROVISIONS AND THE TIME AFTER WHICH RESULTS OF SUCH ASSESSMENTS MAY BE INCLUDED IN SCHOOL RATINGS; TO AMEND SECTION 59-18-330,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59-18-340, AS AMENDED, RELATING TO THE MANDATORY PROVISION OF STATE-FUNDED ASSESSMENTS SO AS TO DELETE ONE SUCH ASSESSMENT AND INCLUDE TWO ADDITIONAL ASSESSMENTS; TO AMEND SECTION 59-18-900, AS AMENDED, RELATING TO THE COMPREHENSIVE ANNUAL REPORT CARD FOR SCHOOLS, SO AS TO PROVIDE IT IS WEB-BASED,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59-18-910,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59-18-920,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59-18-930,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59-18-950 RELATING TO CRITERIA FOR SCHOOL DISTRICT AND HIGH SCHOOL RATINGS.</w:t>
      </w:r>
    </w:p>
    <w:p w:rsidR="00141B69" w:rsidRDefault="00141B69" w:rsidP="00141B69">
      <w:r>
        <w:t xml:space="preserve"> </w:t>
      </w:r>
    </w:p>
    <w:p w:rsidR="00141B69" w:rsidRDefault="00141B69" w:rsidP="00141B69">
      <w:r>
        <w:t>Very Respectfully,</w:t>
      </w:r>
    </w:p>
    <w:p w:rsidR="00141B69" w:rsidRDefault="00141B69" w:rsidP="00141B69">
      <w:r>
        <w:t>President</w:t>
      </w:r>
    </w:p>
    <w:p w:rsidR="00141B69" w:rsidRDefault="00141B69" w:rsidP="00141B69">
      <w:r>
        <w:t xml:space="preserve">Received as information.  </w:t>
      </w:r>
    </w:p>
    <w:p w:rsidR="00526491" w:rsidRDefault="00526491" w:rsidP="00141B69">
      <w:pPr>
        <w:keepNext/>
        <w:jc w:val="center"/>
        <w:rPr>
          <w:b/>
        </w:rPr>
      </w:pPr>
    </w:p>
    <w:p w:rsidR="00141B69" w:rsidRDefault="00141B69" w:rsidP="00141B69">
      <w:pPr>
        <w:keepNext/>
        <w:jc w:val="center"/>
        <w:rPr>
          <w:b/>
        </w:rPr>
      </w:pPr>
      <w:r w:rsidRPr="00141B69">
        <w:rPr>
          <w:b/>
        </w:rPr>
        <w:t>H. 3969--ORDERED ENROLLED FOR RATIFICATION</w:t>
      </w:r>
    </w:p>
    <w:p w:rsidR="00141B69" w:rsidRDefault="00141B69" w:rsidP="00141B69">
      <w:r>
        <w:t>The Report of the Committee of Conference having been adopted by both Houses, and this Bill having been read three times in each House, it was ordered that the title thereof be changed to that of an Act and that it be enrolled for ratification.</w:t>
      </w:r>
    </w:p>
    <w:p w:rsidR="00141B69" w:rsidRDefault="00141B69" w:rsidP="00141B69"/>
    <w:p w:rsidR="00141B69" w:rsidRDefault="00141B69" w:rsidP="00141B69">
      <w:pPr>
        <w:keepNext/>
        <w:jc w:val="center"/>
        <w:rPr>
          <w:b/>
        </w:rPr>
      </w:pPr>
      <w:r w:rsidRPr="00141B69">
        <w:rPr>
          <w:b/>
        </w:rPr>
        <w:t>MESSAGE FROM THE SENATE</w:t>
      </w:r>
    </w:p>
    <w:p w:rsidR="00141B69" w:rsidRDefault="00141B69" w:rsidP="00141B69">
      <w:r>
        <w:t>The following was received:</w:t>
      </w:r>
    </w:p>
    <w:p w:rsidR="00141B69" w:rsidRDefault="00141B69" w:rsidP="00141B69"/>
    <w:p w:rsidR="00141B69" w:rsidRDefault="00141B69" w:rsidP="00141B69">
      <w:r>
        <w:t>Columbia, S.C., June 6</w:t>
      </w:r>
      <w:r w:rsidR="00526491">
        <w:t>, 2017</w:t>
      </w:r>
      <w:r>
        <w:t xml:space="preserve"> </w:t>
      </w:r>
    </w:p>
    <w:p w:rsidR="00141B69" w:rsidRDefault="00141B69" w:rsidP="00141B69">
      <w:r>
        <w:t>Mr. Speaker and Members of the House:</w:t>
      </w:r>
    </w:p>
    <w:p w:rsidR="00141B69" w:rsidRDefault="00141B69" w:rsidP="00141B69">
      <w:r>
        <w:t xml:space="preserve">The Senate respectfully informs your Honorable Body </w:t>
      </w:r>
      <w:r w:rsidR="00AB14C9">
        <w:t>that the</w:t>
      </w:r>
      <w:r>
        <w:t xml:space="preserve"> Report of the Committee of Conference, having been adopted by both Houses, it was ordered that the title be changed to that of an Act and the Act enrolled for ratification.</w:t>
      </w:r>
    </w:p>
    <w:p w:rsidR="00141B69" w:rsidRDefault="00141B69" w:rsidP="00141B69"/>
    <w:p w:rsidR="00141B69" w:rsidRDefault="00141B69" w:rsidP="00141B69">
      <w:pPr>
        <w:keepNext/>
      </w:pPr>
      <w:r>
        <w:t>S. 289 -- Senators Shealy, Rankin, McElveen, Sheheen, Hutto and McLeod: A BILL 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1-11-10(A), RELATING TO OFFICES AND DIVISIONS UNDER THE DEPARTMENT OF ADMINISTRATION, TO DELETE THOSE VICTIM SERVICES OFFICES AND OTHER ENTITIES THAT ARE MOVED TO THE NEW DIVISION; TO AMEND SECTIONS 14-1-203, 14-1-204(A), 14-1-205, 14-1-206(C), 14-1-207(C), 14-1-208(C), AND 14-1-210(A), RELATING TO THE DISTRIBUTION OF CERTAIN FILING FEES, TO MAKE CONFORMING CHANGES REFLECTING THE RESTRUCTURING OF VICTIM SERVICES GENERALLY RELATING TO THAT PORTION OF THE FEES DISTRIBUTED TO THE VICTIM COMPENSATION FUND; TO AMEND SECTIONS 16-3-1110, 16-3-1120, 16-3-1140, 16-3-1150, 16-3-1160, 16-3-1170, 16-3-1180, 16-3-1220, 16-3-1230, 16-3-1240, 16-3-1260, 16-3-1290, 16-3-1330, 16-3-1340, AND 16-3-1350,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23-6-500, 23-6-510, AND 23-6-520,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16-5-445(C), RELATING TO THE SEIZURE AND FORFEITURE OF EQUIPMENT USED IN VIOLATION OF A CRIME, AND SECTION 24-3-40(A)(2)(b), RELATING TO THE PRISON INDUSTRIES PROGRAM AND DISTRIBUTION OF PRISONER WAGES, TO MAKE CONFORMING CHANGES REFLECTING THE RESTRUCTURING OF VICTIM SERVICES GENERALLY RELATING TO THE VICTIM COMPENSATION FUND; TO AMEND SECTIONS 14-1-206(E), 14-1-207(E), AND 14-1-208(E),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14-1-211.5, 14-1-211.6, AND 14-1-211.7,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526491" w:rsidRDefault="00526491" w:rsidP="00141B69"/>
    <w:p w:rsidR="00141B69" w:rsidRDefault="00141B69" w:rsidP="00141B69">
      <w:r>
        <w:t>Very respectfully,</w:t>
      </w:r>
    </w:p>
    <w:p w:rsidR="00141B69" w:rsidRDefault="00141B69" w:rsidP="00141B69">
      <w:r>
        <w:t>President</w:t>
      </w:r>
    </w:p>
    <w:p w:rsidR="00141B69" w:rsidRDefault="00141B69" w:rsidP="00141B69">
      <w:r>
        <w:t>Received as information.</w:t>
      </w:r>
    </w:p>
    <w:p w:rsidR="00526491" w:rsidRDefault="00526491" w:rsidP="00141B69">
      <w:pPr>
        <w:keepNext/>
        <w:jc w:val="center"/>
        <w:rPr>
          <w:b/>
        </w:rPr>
      </w:pPr>
    </w:p>
    <w:p w:rsidR="00141B69" w:rsidRDefault="00141B69" w:rsidP="00141B69">
      <w:pPr>
        <w:keepNext/>
        <w:jc w:val="center"/>
        <w:rPr>
          <w:b/>
        </w:rPr>
      </w:pPr>
      <w:r w:rsidRPr="00141B69">
        <w:rPr>
          <w:b/>
        </w:rPr>
        <w:t>MESSAGE FROM THE SENATE</w:t>
      </w:r>
    </w:p>
    <w:p w:rsidR="00141B69" w:rsidRDefault="00141B69" w:rsidP="00141B69">
      <w:r>
        <w:t>The following was received:</w:t>
      </w:r>
    </w:p>
    <w:p w:rsidR="00526491" w:rsidRDefault="00526491" w:rsidP="00141B69"/>
    <w:p w:rsidR="00141B69" w:rsidRDefault="00141B69" w:rsidP="00141B69">
      <w:r>
        <w:t xml:space="preserve">Columbia, S.C., </w:t>
      </w:r>
      <w:r w:rsidR="00526491">
        <w:t>June 6, 2017</w:t>
      </w:r>
      <w:r>
        <w:t xml:space="preserve"> </w:t>
      </w:r>
    </w:p>
    <w:p w:rsidR="00141B69" w:rsidRDefault="00141B69" w:rsidP="00141B69">
      <w:r>
        <w:t>Mr. Speaker and Members of the House:</w:t>
      </w:r>
    </w:p>
    <w:p w:rsidR="00141B69" w:rsidRDefault="00141B69" w:rsidP="00141B69">
      <w:r>
        <w:t xml:space="preserve">The Senate respectfully informs your Honorable Body </w:t>
      </w:r>
      <w:r w:rsidR="00A11CC1">
        <w:t>that the</w:t>
      </w:r>
      <w:r>
        <w:t xml:space="preserve"> Report of the Committee of Conference, having been adopted by both Houses, it was ordered that the title be changed to that of an Act and the Act enrolled for ratification.</w:t>
      </w:r>
    </w:p>
    <w:p w:rsidR="00141B69" w:rsidRDefault="00141B69" w:rsidP="00141B69"/>
    <w:p w:rsidR="00141B69" w:rsidRDefault="00141B69" w:rsidP="00141B69">
      <w:pPr>
        <w:keepNext/>
      </w:pPr>
      <w:r>
        <w:t>S. 179 -- Senators Hutto and Hembree: A BILL TO AMEND THE CODE OF LAWS OF SOUTH CAROLINA, 1976, BY ADDING ARTICLE 19 TO CHAPTER 53, TITLE 44 SO AS TO PROVIDE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ALCOHOL-RELATED OVERDOSE, TO ALLOW FOR ADMISSIBILITY OF CERTAIN EVIDENCE, TO PROVIDE CIVIL AND CRIMINAL IMMUNITY FOR LAW ENFORCEMENT OFFICERS RELATING TO THE ARREST OF A PERSON LATER DETERMINED TO QUALIFY FOR LIMITED IMMUNITY, AND FOR OTHER PURPOSES.</w:t>
      </w:r>
    </w:p>
    <w:p w:rsidR="00526491" w:rsidRDefault="00526491" w:rsidP="00141B69"/>
    <w:p w:rsidR="00141B69" w:rsidRDefault="00141B69" w:rsidP="00141B69">
      <w:r>
        <w:t>Very respectfully,</w:t>
      </w:r>
    </w:p>
    <w:p w:rsidR="00141B69" w:rsidRDefault="00141B69" w:rsidP="00141B69">
      <w:r>
        <w:t>President</w:t>
      </w:r>
    </w:p>
    <w:p w:rsidR="00141B69" w:rsidRDefault="00141B69" w:rsidP="00141B69">
      <w:r>
        <w:t>Received as information.</w:t>
      </w:r>
    </w:p>
    <w:p w:rsidR="00141B69" w:rsidRDefault="00141B69" w:rsidP="00141B69"/>
    <w:p w:rsidR="00141B69" w:rsidRDefault="00141B69" w:rsidP="00141B69">
      <w:pPr>
        <w:keepNext/>
        <w:jc w:val="center"/>
        <w:rPr>
          <w:b/>
        </w:rPr>
      </w:pPr>
      <w:r w:rsidRPr="00141B69">
        <w:rPr>
          <w:b/>
        </w:rPr>
        <w:t>MESSAGE FROM THE SENATE</w:t>
      </w:r>
    </w:p>
    <w:p w:rsidR="00141B69" w:rsidRDefault="00141B69" w:rsidP="00141B69">
      <w:r>
        <w:t>The following was received:</w:t>
      </w:r>
    </w:p>
    <w:p w:rsidR="00141B69" w:rsidRDefault="00141B69" w:rsidP="00141B69"/>
    <w:p w:rsidR="00141B69" w:rsidRDefault="00141B69" w:rsidP="00141B69">
      <w:r>
        <w:t xml:space="preserve">Columbia, S.C., </w:t>
      </w:r>
      <w:r w:rsidR="00526491">
        <w:t>June 6, 2017</w:t>
      </w:r>
      <w:r>
        <w:t xml:space="preserve"> </w:t>
      </w:r>
    </w:p>
    <w:p w:rsidR="00141B69" w:rsidRDefault="00141B69" w:rsidP="00141B69">
      <w:r>
        <w:t>Mr. Speaker and Members of the House:</w:t>
      </w:r>
    </w:p>
    <w:p w:rsidR="00141B69" w:rsidRDefault="00141B69" w:rsidP="00141B69">
      <w:r>
        <w:t xml:space="preserve">The Senate respectfully informs your Honorable Body </w:t>
      </w:r>
      <w:r w:rsidR="00A11CC1">
        <w:t>that the</w:t>
      </w:r>
      <w:r>
        <w:t xml:space="preserve"> Report of the Committee of Conference, having been adopted by both Houses, it was ordered that the title be changed to that of an Act and the Act enrolled for ratification.</w:t>
      </w:r>
    </w:p>
    <w:p w:rsidR="00141B69" w:rsidRDefault="00141B69" w:rsidP="00141B69"/>
    <w:p w:rsidR="00141B69" w:rsidRDefault="00141B69" w:rsidP="00141B69">
      <w:pPr>
        <w:keepNext/>
      </w:pPr>
      <w:r>
        <w:t>H. 3720 -- Ways and Means Committee: A BILL 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526491" w:rsidRDefault="00526491">
      <w:pPr>
        <w:ind w:firstLine="0"/>
        <w:jc w:val="left"/>
      </w:pPr>
    </w:p>
    <w:p w:rsidR="00141B69" w:rsidRDefault="00141B69" w:rsidP="00141B69">
      <w:r>
        <w:t>Very respectfully,</w:t>
      </w:r>
    </w:p>
    <w:p w:rsidR="00141B69" w:rsidRDefault="00141B69" w:rsidP="00141B69">
      <w:r>
        <w:t>President</w:t>
      </w:r>
    </w:p>
    <w:p w:rsidR="00141B69" w:rsidRDefault="00141B69" w:rsidP="00141B69">
      <w:r>
        <w:t>Received as information.</w:t>
      </w:r>
    </w:p>
    <w:p w:rsidR="00141B69" w:rsidRDefault="00141B69" w:rsidP="00141B69"/>
    <w:p w:rsidR="00141B69" w:rsidRDefault="00141B69" w:rsidP="00141B69">
      <w:pPr>
        <w:keepNext/>
        <w:jc w:val="center"/>
        <w:rPr>
          <w:b/>
        </w:rPr>
      </w:pPr>
      <w:r w:rsidRPr="00141B69">
        <w:rPr>
          <w:b/>
        </w:rPr>
        <w:t>MESSAGE FROM THE SENATE</w:t>
      </w:r>
    </w:p>
    <w:p w:rsidR="00141B69" w:rsidRDefault="00141B69" w:rsidP="00141B69">
      <w:r>
        <w:t>The following was received:</w:t>
      </w:r>
    </w:p>
    <w:p w:rsidR="00141B69" w:rsidRDefault="00141B69" w:rsidP="00141B69"/>
    <w:p w:rsidR="00141B69" w:rsidRDefault="00141B69" w:rsidP="00141B69">
      <w:r>
        <w:t>Columbia, S.C., June 6</w:t>
      </w:r>
      <w:r w:rsidR="00526491">
        <w:t>, 2017</w:t>
      </w:r>
      <w:r>
        <w:t xml:space="preserve"> </w:t>
      </w:r>
    </w:p>
    <w:p w:rsidR="00141B69" w:rsidRDefault="00141B69" w:rsidP="00141B69">
      <w:r>
        <w:t>Mr. Speaker and Members of the House:</w:t>
      </w:r>
    </w:p>
    <w:p w:rsidR="00141B69" w:rsidRDefault="00141B69" w:rsidP="00141B69">
      <w:r>
        <w:t xml:space="preserve">The Senate respectfully informs your Honorable Body </w:t>
      </w:r>
      <w:r w:rsidR="00A11CC1">
        <w:t>that the</w:t>
      </w:r>
      <w:r>
        <w:t xml:space="preserve"> Report of the Committee of Conference, having been adopted by both Houses, it was ordered that the title be changed to that of an Act and the Act enrolled for ratification.</w:t>
      </w:r>
    </w:p>
    <w:p w:rsidR="00141B69" w:rsidRDefault="00141B69" w:rsidP="00141B69"/>
    <w:p w:rsidR="00141B69" w:rsidRDefault="00141B69" w:rsidP="00141B69">
      <w:pPr>
        <w:keepNext/>
      </w:pPr>
      <w:r>
        <w:t>H. 3721 -- Ways and Means Committee: A JOINT RESOLUTION TO APPROPRIATE MONIES FROM THE CAPITAL RESERVE FUND FOR FISCAL YEAR 2016-2017, AND TO ALLOW UNEXPENDED FUNDS APPROPRIATED TO BE CARRIED FORWARD TO SUCCEEDING FISCAL YEARS AND EXPENDED FOR THE SAME PURPOSES.</w:t>
      </w:r>
    </w:p>
    <w:p w:rsidR="00526491" w:rsidRDefault="00526491" w:rsidP="00141B69"/>
    <w:p w:rsidR="00141B69" w:rsidRDefault="00141B69" w:rsidP="00141B69">
      <w:r>
        <w:t>Very respectfully,</w:t>
      </w:r>
    </w:p>
    <w:p w:rsidR="00141B69" w:rsidRDefault="00141B69" w:rsidP="00141B69">
      <w:r>
        <w:t>President</w:t>
      </w:r>
    </w:p>
    <w:p w:rsidR="00141B69" w:rsidRDefault="00141B69" w:rsidP="00141B69">
      <w:r>
        <w:t>Received as information.</w:t>
      </w:r>
    </w:p>
    <w:p w:rsidR="00141B69" w:rsidRDefault="00141B69" w:rsidP="00141B69"/>
    <w:p w:rsidR="00141B69" w:rsidRDefault="00141B69" w:rsidP="00141B69">
      <w:pPr>
        <w:keepNext/>
        <w:jc w:val="center"/>
        <w:rPr>
          <w:b/>
        </w:rPr>
      </w:pPr>
      <w:r w:rsidRPr="00141B69">
        <w:rPr>
          <w:b/>
        </w:rPr>
        <w:t>LEAVE OF ABSENCE</w:t>
      </w:r>
    </w:p>
    <w:p w:rsidR="00141B69" w:rsidRDefault="00141B69" w:rsidP="00141B69">
      <w:r>
        <w:t xml:space="preserve">The SPEAKER granted Rep. ANDERSON a leave of absence for the remainder of the day. </w:t>
      </w:r>
    </w:p>
    <w:p w:rsidR="00141B69" w:rsidRDefault="00141B69" w:rsidP="00141B69"/>
    <w:p w:rsidR="00141B69" w:rsidRDefault="00141B69" w:rsidP="00141B69">
      <w:pPr>
        <w:keepNext/>
        <w:jc w:val="center"/>
        <w:rPr>
          <w:b/>
        </w:rPr>
      </w:pPr>
      <w:r w:rsidRPr="00141B69">
        <w:rPr>
          <w:b/>
        </w:rPr>
        <w:t>S. 662--SENATE AMENDMENTS CONCURRED IN AND BILL ENROLLED</w:t>
      </w:r>
    </w:p>
    <w:p w:rsidR="00141B69" w:rsidRDefault="00141B69" w:rsidP="00141B69">
      <w:r>
        <w:t xml:space="preserve">The Senate Amendments to the following Bill were taken up for consideration: </w:t>
      </w:r>
    </w:p>
    <w:p w:rsidR="00141B69" w:rsidRDefault="00141B69" w:rsidP="00141B69">
      <w:bookmarkStart w:id="115" w:name="include_clip_start_65"/>
      <w:bookmarkEnd w:id="115"/>
    </w:p>
    <w:p w:rsidR="00141B69" w:rsidRDefault="00141B69" w:rsidP="00141B69">
      <w:r>
        <w:t>S. 662 -- Senators J. Matthews and Hutto: A BILL 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DISTRICT SUPERINTENDENT IS THE CHIEF OPERATING OFFICER OF THE DISTRICT AND IS RESPONSIBLE TO THE BOARD FOR THE PROPER ADMINISTRATION OF ALL AFFAIRS OF THE DISTRICT AND SUBJECT TO ALL OTHER PROVISIONS OF LAW RELATING TO HIS DUTIES.</w:t>
      </w:r>
    </w:p>
    <w:p w:rsidR="00141B69" w:rsidRDefault="00141B69" w:rsidP="00141B69">
      <w:bookmarkStart w:id="116" w:name="include_clip_end_65"/>
      <w:bookmarkEnd w:id="116"/>
    </w:p>
    <w:p w:rsidR="00141B69" w:rsidRDefault="00141B69" w:rsidP="00141B69">
      <w:r>
        <w:t>Rep. OTT explained the Senate Amendments.</w:t>
      </w:r>
    </w:p>
    <w:p w:rsidR="00141B69" w:rsidRDefault="00141B69" w:rsidP="00141B69"/>
    <w:p w:rsidR="00141B69" w:rsidRDefault="00141B69" w:rsidP="00141B69">
      <w:r>
        <w:t xml:space="preserve">The yeas and nays were taken resulting as follows: </w:t>
      </w:r>
    </w:p>
    <w:p w:rsidR="00141B69" w:rsidRDefault="00141B69" w:rsidP="00141B69">
      <w:pPr>
        <w:jc w:val="center"/>
      </w:pPr>
      <w:r>
        <w:t xml:space="preserve"> </w:t>
      </w:r>
      <w:bookmarkStart w:id="117" w:name="vote_start67"/>
      <w:bookmarkEnd w:id="117"/>
      <w:r>
        <w:t>Yeas 104; Nays 0</w:t>
      </w:r>
    </w:p>
    <w:p w:rsidR="00141B69" w:rsidRDefault="00141B69" w:rsidP="00141B69">
      <w:pPr>
        <w:jc w:val="center"/>
      </w:pPr>
    </w:p>
    <w:p w:rsidR="00141B69" w:rsidRDefault="00141B69" w:rsidP="00141B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69" w:rsidRPr="00141B69" w:rsidTr="00141B69">
        <w:tc>
          <w:tcPr>
            <w:tcW w:w="2179" w:type="dxa"/>
            <w:shd w:val="clear" w:color="auto" w:fill="auto"/>
          </w:tcPr>
          <w:p w:rsidR="00141B69" w:rsidRPr="00141B69" w:rsidRDefault="00141B69" w:rsidP="00141B69">
            <w:pPr>
              <w:keepNext/>
              <w:ind w:firstLine="0"/>
            </w:pPr>
            <w:r>
              <w:t>Alexander</w:t>
            </w:r>
          </w:p>
        </w:tc>
        <w:tc>
          <w:tcPr>
            <w:tcW w:w="2179" w:type="dxa"/>
            <w:shd w:val="clear" w:color="auto" w:fill="auto"/>
          </w:tcPr>
          <w:p w:rsidR="00141B69" w:rsidRPr="00141B69" w:rsidRDefault="00141B69" w:rsidP="00141B69">
            <w:pPr>
              <w:keepNext/>
              <w:ind w:firstLine="0"/>
            </w:pPr>
            <w:r>
              <w:t>Allison</w:t>
            </w:r>
          </w:p>
        </w:tc>
        <w:tc>
          <w:tcPr>
            <w:tcW w:w="2180" w:type="dxa"/>
            <w:shd w:val="clear" w:color="auto" w:fill="auto"/>
          </w:tcPr>
          <w:p w:rsidR="00141B69" w:rsidRPr="00141B69" w:rsidRDefault="00141B69" w:rsidP="00141B69">
            <w:pPr>
              <w:keepNext/>
              <w:ind w:firstLine="0"/>
            </w:pPr>
            <w:r>
              <w:t>Anderson</w:t>
            </w:r>
          </w:p>
        </w:tc>
      </w:tr>
      <w:tr w:rsidR="00141B69" w:rsidRPr="00141B69" w:rsidTr="00141B69">
        <w:tc>
          <w:tcPr>
            <w:tcW w:w="2179" w:type="dxa"/>
            <w:shd w:val="clear" w:color="auto" w:fill="auto"/>
          </w:tcPr>
          <w:p w:rsidR="00141B69" w:rsidRPr="00141B69" w:rsidRDefault="00141B69" w:rsidP="00141B69">
            <w:pPr>
              <w:ind w:firstLine="0"/>
            </w:pPr>
            <w:r>
              <w:t>Anthony</w:t>
            </w:r>
          </w:p>
        </w:tc>
        <w:tc>
          <w:tcPr>
            <w:tcW w:w="2179" w:type="dxa"/>
            <w:shd w:val="clear" w:color="auto" w:fill="auto"/>
          </w:tcPr>
          <w:p w:rsidR="00141B69" w:rsidRPr="00141B69" w:rsidRDefault="00141B69" w:rsidP="00141B69">
            <w:pPr>
              <w:ind w:firstLine="0"/>
            </w:pPr>
            <w:r>
              <w:t>Arrington</w:t>
            </w:r>
          </w:p>
        </w:tc>
        <w:tc>
          <w:tcPr>
            <w:tcW w:w="2180" w:type="dxa"/>
            <w:shd w:val="clear" w:color="auto" w:fill="auto"/>
          </w:tcPr>
          <w:p w:rsidR="00141B69" w:rsidRPr="00141B69" w:rsidRDefault="00141B69" w:rsidP="00141B69">
            <w:pPr>
              <w:ind w:firstLine="0"/>
            </w:pPr>
            <w:r>
              <w:t>Atkinson</w:t>
            </w:r>
          </w:p>
        </w:tc>
      </w:tr>
      <w:tr w:rsidR="00141B69" w:rsidRPr="00141B69" w:rsidTr="00141B69">
        <w:tc>
          <w:tcPr>
            <w:tcW w:w="2179" w:type="dxa"/>
            <w:shd w:val="clear" w:color="auto" w:fill="auto"/>
          </w:tcPr>
          <w:p w:rsidR="00141B69" w:rsidRPr="00141B69" w:rsidRDefault="00141B69" w:rsidP="00141B69">
            <w:pPr>
              <w:ind w:firstLine="0"/>
            </w:pPr>
            <w:r>
              <w:t>Atwater</w:t>
            </w:r>
          </w:p>
        </w:tc>
        <w:tc>
          <w:tcPr>
            <w:tcW w:w="2179" w:type="dxa"/>
            <w:shd w:val="clear" w:color="auto" w:fill="auto"/>
          </w:tcPr>
          <w:p w:rsidR="00141B69" w:rsidRPr="00141B69" w:rsidRDefault="00141B69" w:rsidP="00141B69">
            <w:pPr>
              <w:ind w:firstLine="0"/>
            </w:pPr>
            <w:r>
              <w:t>Bales</w:t>
            </w:r>
          </w:p>
        </w:tc>
        <w:tc>
          <w:tcPr>
            <w:tcW w:w="2180" w:type="dxa"/>
            <w:shd w:val="clear" w:color="auto" w:fill="auto"/>
          </w:tcPr>
          <w:p w:rsidR="00141B69" w:rsidRPr="00141B69" w:rsidRDefault="00141B69" w:rsidP="00141B69">
            <w:pPr>
              <w:ind w:firstLine="0"/>
            </w:pPr>
            <w:r>
              <w:t>Ballentine</w:t>
            </w:r>
          </w:p>
        </w:tc>
      </w:tr>
      <w:tr w:rsidR="00141B69" w:rsidRPr="00141B69" w:rsidTr="00141B69">
        <w:tc>
          <w:tcPr>
            <w:tcW w:w="2179" w:type="dxa"/>
            <w:shd w:val="clear" w:color="auto" w:fill="auto"/>
          </w:tcPr>
          <w:p w:rsidR="00141B69" w:rsidRPr="00141B69" w:rsidRDefault="00141B69" w:rsidP="00141B69">
            <w:pPr>
              <w:ind w:firstLine="0"/>
            </w:pPr>
            <w:r>
              <w:t>Bamberg</w:t>
            </w:r>
          </w:p>
        </w:tc>
        <w:tc>
          <w:tcPr>
            <w:tcW w:w="2179" w:type="dxa"/>
            <w:shd w:val="clear" w:color="auto" w:fill="auto"/>
          </w:tcPr>
          <w:p w:rsidR="00141B69" w:rsidRPr="00141B69" w:rsidRDefault="00141B69" w:rsidP="00141B69">
            <w:pPr>
              <w:ind w:firstLine="0"/>
            </w:pPr>
            <w:r>
              <w:t>Bannister</w:t>
            </w:r>
          </w:p>
        </w:tc>
        <w:tc>
          <w:tcPr>
            <w:tcW w:w="2180" w:type="dxa"/>
            <w:shd w:val="clear" w:color="auto" w:fill="auto"/>
          </w:tcPr>
          <w:p w:rsidR="00141B69" w:rsidRPr="00141B69" w:rsidRDefault="00141B69" w:rsidP="00141B69">
            <w:pPr>
              <w:ind w:firstLine="0"/>
            </w:pPr>
            <w:r>
              <w:t>Bennett</w:t>
            </w:r>
          </w:p>
        </w:tc>
      </w:tr>
      <w:tr w:rsidR="00141B69" w:rsidRPr="00141B69" w:rsidTr="00141B69">
        <w:tc>
          <w:tcPr>
            <w:tcW w:w="2179" w:type="dxa"/>
            <w:shd w:val="clear" w:color="auto" w:fill="auto"/>
          </w:tcPr>
          <w:p w:rsidR="00141B69" w:rsidRPr="00141B69" w:rsidRDefault="00141B69" w:rsidP="00141B69">
            <w:pPr>
              <w:ind w:firstLine="0"/>
            </w:pPr>
            <w:r>
              <w:t>Bernstein</w:t>
            </w:r>
          </w:p>
        </w:tc>
        <w:tc>
          <w:tcPr>
            <w:tcW w:w="2179" w:type="dxa"/>
            <w:shd w:val="clear" w:color="auto" w:fill="auto"/>
          </w:tcPr>
          <w:p w:rsidR="00141B69" w:rsidRPr="00141B69" w:rsidRDefault="00141B69" w:rsidP="00141B69">
            <w:pPr>
              <w:ind w:firstLine="0"/>
            </w:pPr>
            <w:r>
              <w:t>Blackwell</w:t>
            </w:r>
          </w:p>
        </w:tc>
        <w:tc>
          <w:tcPr>
            <w:tcW w:w="2180" w:type="dxa"/>
            <w:shd w:val="clear" w:color="auto" w:fill="auto"/>
          </w:tcPr>
          <w:p w:rsidR="00141B69" w:rsidRPr="00141B69" w:rsidRDefault="00141B69" w:rsidP="00141B69">
            <w:pPr>
              <w:ind w:firstLine="0"/>
            </w:pPr>
            <w:r>
              <w:t>Bowers</w:t>
            </w:r>
          </w:p>
        </w:tc>
      </w:tr>
      <w:tr w:rsidR="00141B69" w:rsidRPr="00141B69" w:rsidTr="00141B69">
        <w:tc>
          <w:tcPr>
            <w:tcW w:w="2179" w:type="dxa"/>
            <w:shd w:val="clear" w:color="auto" w:fill="auto"/>
          </w:tcPr>
          <w:p w:rsidR="00141B69" w:rsidRPr="00141B69" w:rsidRDefault="00141B69" w:rsidP="00141B69">
            <w:pPr>
              <w:ind w:firstLine="0"/>
            </w:pPr>
            <w:r>
              <w:t>Bradley</w:t>
            </w:r>
          </w:p>
        </w:tc>
        <w:tc>
          <w:tcPr>
            <w:tcW w:w="2179" w:type="dxa"/>
            <w:shd w:val="clear" w:color="auto" w:fill="auto"/>
          </w:tcPr>
          <w:p w:rsidR="00141B69" w:rsidRPr="00141B69" w:rsidRDefault="00141B69" w:rsidP="00141B69">
            <w:pPr>
              <w:ind w:firstLine="0"/>
            </w:pPr>
            <w:r>
              <w:t>Brown</w:t>
            </w:r>
          </w:p>
        </w:tc>
        <w:tc>
          <w:tcPr>
            <w:tcW w:w="2180" w:type="dxa"/>
            <w:shd w:val="clear" w:color="auto" w:fill="auto"/>
          </w:tcPr>
          <w:p w:rsidR="00141B69" w:rsidRPr="00141B69" w:rsidRDefault="00141B69" w:rsidP="00141B69">
            <w:pPr>
              <w:ind w:firstLine="0"/>
            </w:pPr>
            <w:r>
              <w:t>Burns</w:t>
            </w:r>
          </w:p>
        </w:tc>
      </w:tr>
      <w:tr w:rsidR="00141B69" w:rsidRPr="00141B69" w:rsidTr="00141B69">
        <w:tc>
          <w:tcPr>
            <w:tcW w:w="2179" w:type="dxa"/>
            <w:shd w:val="clear" w:color="auto" w:fill="auto"/>
          </w:tcPr>
          <w:p w:rsidR="00141B69" w:rsidRPr="00141B69" w:rsidRDefault="00141B69" w:rsidP="00141B69">
            <w:pPr>
              <w:ind w:firstLine="0"/>
            </w:pPr>
            <w:r>
              <w:t>Caskey</w:t>
            </w:r>
          </w:p>
        </w:tc>
        <w:tc>
          <w:tcPr>
            <w:tcW w:w="2179" w:type="dxa"/>
            <w:shd w:val="clear" w:color="auto" w:fill="auto"/>
          </w:tcPr>
          <w:p w:rsidR="00141B69" w:rsidRPr="00141B69" w:rsidRDefault="00141B69" w:rsidP="00141B69">
            <w:pPr>
              <w:ind w:firstLine="0"/>
            </w:pPr>
            <w:r>
              <w:t>Chumley</w:t>
            </w:r>
          </w:p>
        </w:tc>
        <w:tc>
          <w:tcPr>
            <w:tcW w:w="2180" w:type="dxa"/>
            <w:shd w:val="clear" w:color="auto" w:fill="auto"/>
          </w:tcPr>
          <w:p w:rsidR="00141B69" w:rsidRPr="00141B69" w:rsidRDefault="00141B69" w:rsidP="00141B69">
            <w:pPr>
              <w:ind w:firstLine="0"/>
            </w:pPr>
            <w:r>
              <w:t>Clary</w:t>
            </w:r>
          </w:p>
        </w:tc>
      </w:tr>
      <w:tr w:rsidR="00141B69" w:rsidRPr="00141B69" w:rsidTr="00141B69">
        <w:tc>
          <w:tcPr>
            <w:tcW w:w="2179" w:type="dxa"/>
            <w:shd w:val="clear" w:color="auto" w:fill="auto"/>
          </w:tcPr>
          <w:p w:rsidR="00141B69" w:rsidRPr="00141B69" w:rsidRDefault="00141B69" w:rsidP="00141B69">
            <w:pPr>
              <w:ind w:firstLine="0"/>
            </w:pPr>
            <w:r>
              <w:t>Clemmons</w:t>
            </w:r>
          </w:p>
        </w:tc>
        <w:tc>
          <w:tcPr>
            <w:tcW w:w="2179" w:type="dxa"/>
            <w:shd w:val="clear" w:color="auto" w:fill="auto"/>
          </w:tcPr>
          <w:p w:rsidR="00141B69" w:rsidRPr="00141B69" w:rsidRDefault="00141B69" w:rsidP="00141B69">
            <w:pPr>
              <w:ind w:firstLine="0"/>
            </w:pPr>
            <w:r>
              <w:t>Clyburn</w:t>
            </w:r>
          </w:p>
        </w:tc>
        <w:tc>
          <w:tcPr>
            <w:tcW w:w="2180" w:type="dxa"/>
            <w:shd w:val="clear" w:color="auto" w:fill="auto"/>
          </w:tcPr>
          <w:p w:rsidR="00141B69" w:rsidRPr="00141B69" w:rsidRDefault="00141B69" w:rsidP="00141B69">
            <w:pPr>
              <w:ind w:firstLine="0"/>
            </w:pPr>
            <w:r>
              <w:t>Cobb-Hunter</w:t>
            </w:r>
          </w:p>
        </w:tc>
      </w:tr>
      <w:tr w:rsidR="00141B69" w:rsidRPr="00141B69" w:rsidTr="00141B69">
        <w:tc>
          <w:tcPr>
            <w:tcW w:w="2179" w:type="dxa"/>
            <w:shd w:val="clear" w:color="auto" w:fill="auto"/>
          </w:tcPr>
          <w:p w:rsidR="00141B69" w:rsidRPr="00141B69" w:rsidRDefault="00141B69" w:rsidP="00141B69">
            <w:pPr>
              <w:ind w:firstLine="0"/>
            </w:pPr>
            <w:r>
              <w:t>Cogswell</w:t>
            </w:r>
          </w:p>
        </w:tc>
        <w:tc>
          <w:tcPr>
            <w:tcW w:w="2179" w:type="dxa"/>
            <w:shd w:val="clear" w:color="auto" w:fill="auto"/>
          </w:tcPr>
          <w:p w:rsidR="00141B69" w:rsidRPr="00141B69" w:rsidRDefault="00141B69" w:rsidP="00141B69">
            <w:pPr>
              <w:ind w:firstLine="0"/>
            </w:pPr>
            <w:r>
              <w:t>Cole</w:t>
            </w:r>
          </w:p>
        </w:tc>
        <w:tc>
          <w:tcPr>
            <w:tcW w:w="2180" w:type="dxa"/>
            <w:shd w:val="clear" w:color="auto" w:fill="auto"/>
          </w:tcPr>
          <w:p w:rsidR="00141B69" w:rsidRPr="00141B69" w:rsidRDefault="00141B69" w:rsidP="00141B69">
            <w:pPr>
              <w:ind w:firstLine="0"/>
            </w:pPr>
            <w:r>
              <w:t>Collins</w:t>
            </w:r>
          </w:p>
        </w:tc>
      </w:tr>
      <w:tr w:rsidR="00141B69" w:rsidRPr="00141B69" w:rsidTr="00141B69">
        <w:tc>
          <w:tcPr>
            <w:tcW w:w="2179" w:type="dxa"/>
            <w:shd w:val="clear" w:color="auto" w:fill="auto"/>
          </w:tcPr>
          <w:p w:rsidR="00141B69" w:rsidRPr="00141B69" w:rsidRDefault="00141B69" w:rsidP="00141B69">
            <w:pPr>
              <w:ind w:firstLine="0"/>
            </w:pPr>
            <w:r>
              <w:t>Crawford</w:t>
            </w:r>
          </w:p>
        </w:tc>
        <w:tc>
          <w:tcPr>
            <w:tcW w:w="2179" w:type="dxa"/>
            <w:shd w:val="clear" w:color="auto" w:fill="auto"/>
          </w:tcPr>
          <w:p w:rsidR="00141B69" w:rsidRPr="00141B69" w:rsidRDefault="00141B69" w:rsidP="00141B69">
            <w:pPr>
              <w:ind w:firstLine="0"/>
            </w:pPr>
            <w:r>
              <w:t>Crosby</w:t>
            </w:r>
          </w:p>
        </w:tc>
        <w:tc>
          <w:tcPr>
            <w:tcW w:w="2180" w:type="dxa"/>
            <w:shd w:val="clear" w:color="auto" w:fill="auto"/>
          </w:tcPr>
          <w:p w:rsidR="00141B69" w:rsidRPr="00141B69" w:rsidRDefault="00141B69" w:rsidP="00141B69">
            <w:pPr>
              <w:ind w:firstLine="0"/>
            </w:pPr>
            <w:r>
              <w:t>Daning</w:t>
            </w:r>
          </w:p>
        </w:tc>
      </w:tr>
      <w:tr w:rsidR="00141B69" w:rsidRPr="00141B69" w:rsidTr="00141B69">
        <w:tc>
          <w:tcPr>
            <w:tcW w:w="2179" w:type="dxa"/>
            <w:shd w:val="clear" w:color="auto" w:fill="auto"/>
          </w:tcPr>
          <w:p w:rsidR="00141B69" w:rsidRPr="00141B69" w:rsidRDefault="00141B69" w:rsidP="00141B69">
            <w:pPr>
              <w:ind w:firstLine="0"/>
            </w:pPr>
            <w:r>
              <w:t>Davis</w:t>
            </w:r>
          </w:p>
        </w:tc>
        <w:tc>
          <w:tcPr>
            <w:tcW w:w="2179" w:type="dxa"/>
            <w:shd w:val="clear" w:color="auto" w:fill="auto"/>
          </w:tcPr>
          <w:p w:rsidR="00141B69" w:rsidRPr="00141B69" w:rsidRDefault="00141B69" w:rsidP="00141B69">
            <w:pPr>
              <w:ind w:firstLine="0"/>
            </w:pPr>
            <w:r>
              <w:t>Delleney</w:t>
            </w:r>
          </w:p>
        </w:tc>
        <w:tc>
          <w:tcPr>
            <w:tcW w:w="2180" w:type="dxa"/>
            <w:shd w:val="clear" w:color="auto" w:fill="auto"/>
          </w:tcPr>
          <w:p w:rsidR="00141B69" w:rsidRPr="00141B69" w:rsidRDefault="00141B69" w:rsidP="00141B69">
            <w:pPr>
              <w:ind w:firstLine="0"/>
            </w:pPr>
            <w:r>
              <w:t>Dillard</w:t>
            </w:r>
          </w:p>
        </w:tc>
      </w:tr>
      <w:tr w:rsidR="00141B69" w:rsidRPr="00141B69" w:rsidTr="00141B69">
        <w:tc>
          <w:tcPr>
            <w:tcW w:w="2179" w:type="dxa"/>
            <w:shd w:val="clear" w:color="auto" w:fill="auto"/>
          </w:tcPr>
          <w:p w:rsidR="00141B69" w:rsidRPr="00141B69" w:rsidRDefault="00141B69" w:rsidP="00141B69">
            <w:pPr>
              <w:ind w:firstLine="0"/>
            </w:pPr>
            <w:r>
              <w:t>Douglas</w:t>
            </w:r>
          </w:p>
        </w:tc>
        <w:tc>
          <w:tcPr>
            <w:tcW w:w="2179" w:type="dxa"/>
            <w:shd w:val="clear" w:color="auto" w:fill="auto"/>
          </w:tcPr>
          <w:p w:rsidR="00141B69" w:rsidRPr="00141B69" w:rsidRDefault="00141B69" w:rsidP="00141B69">
            <w:pPr>
              <w:ind w:firstLine="0"/>
            </w:pPr>
            <w:r>
              <w:t>Duckworth</w:t>
            </w:r>
          </w:p>
        </w:tc>
        <w:tc>
          <w:tcPr>
            <w:tcW w:w="2180" w:type="dxa"/>
            <w:shd w:val="clear" w:color="auto" w:fill="auto"/>
          </w:tcPr>
          <w:p w:rsidR="00141B69" w:rsidRPr="00141B69" w:rsidRDefault="00141B69" w:rsidP="00141B69">
            <w:pPr>
              <w:ind w:firstLine="0"/>
            </w:pPr>
            <w:r>
              <w:t>Elliott</w:t>
            </w:r>
          </w:p>
        </w:tc>
      </w:tr>
      <w:tr w:rsidR="00141B69" w:rsidRPr="00141B69" w:rsidTr="00141B69">
        <w:tc>
          <w:tcPr>
            <w:tcW w:w="2179" w:type="dxa"/>
            <w:shd w:val="clear" w:color="auto" w:fill="auto"/>
          </w:tcPr>
          <w:p w:rsidR="00141B69" w:rsidRPr="00141B69" w:rsidRDefault="00141B69" w:rsidP="00141B69">
            <w:pPr>
              <w:ind w:firstLine="0"/>
            </w:pPr>
            <w:r>
              <w:t>Erickson</w:t>
            </w:r>
          </w:p>
        </w:tc>
        <w:tc>
          <w:tcPr>
            <w:tcW w:w="2179" w:type="dxa"/>
            <w:shd w:val="clear" w:color="auto" w:fill="auto"/>
          </w:tcPr>
          <w:p w:rsidR="00141B69" w:rsidRPr="00141B69" w:rsidRDefault="00141B69" w:rsidP="00141B69">
            <w:pPr>
              <w:ind w:firstLine="0"/>
            </w:pPr>
            <w:r>
              <w:t>Felder</w:t>
            </w:r>
          </w:p>
        </w:tc>
        <w:tc>
          <w:tcPr>
            <w:tcW w:w="2180" w:type="dxa"/>
            <w:shd w:val="clear" w:color="auto" w:fill="auto"/>
          </w:tcPr>
          <w:p w:rsidR="00141B69" w:rsidRPr="00141B69" w:rsidRDefault="00141B69" w:rsidP="00141B69">
            <w:pPr>
              <w:ind w:firstLine="0"/>
            </w:pPr>
            <w:r>
              <w:t>Finlay</w:t>
            </w:r>
          </w:p>
        </w:tc>
      </w:tr>
      <w:tr w:rsidR="00141B69" w:rsidRPr="00141B69" w:rsidTr="00141B69">
        <w:tc>
          <w:tcPr>
            <w:tcW w:w="2179" w:type="dxa"/>
            <w:shd w:val="clear" w:color="auto" w:fill="auto"/>
          </w:tcPr>
          <w:p w:rsidR="00141B69" w:rsidRPr="00141B69" w:rsidRDefault="00141B69" w:rsidP="00141B69">
            <w:pPr>
              <w:ind w:firstLine="0"/>
            </w:pPr>
            <w:r>
              <w:t>Forrest</w:t>
            </w:r>
          </w:p>
        </w:tc>
        <w:tc>
          <w:tcPr>
            <w:tcW w:w="2179" w:type="dxa"/>
            <w:shd w:val="clear" w:color="auto" w:fill="auto"/>
          </w:tcPr>
          <w:p w:rsidR="00141B69" w:rsidRPr="00141B69" w:rsidRDefault="00141B69" w:rsidP="00141B69">
            <w:pPr>
              <w:ind w:firstLine="0"/>
            </w:pPr>
            <w:r>
              <w:t>Forrester</w:t>
            </w:r>
          </w:p>
        </w:tc>
        <w:tc>
          <w:tcPr>
            <w:tcW w:w="2180" w:type="dxa"/>
            <w:shd w:val="clear" w:color="auto" w:fill="auto"/>
          </w:tcPr>
          <w:p w:rsidR="00141B69" w:rsidRPr="00141B69" w:rsidRDefault="00141B69" w:rsidP="00141B69">
            <w:pPr>
              <w:ind w:firstLine="0"/>
            </w:pPr>
            <w:r>
              <w:t>Funderburk</w:t>
            </w:r>
          </w:p>
        </w:tc>
      </w:tr>
      <w:tr w:rsidR="00141B69" w:rsidRPr="00141B69" w:rsidTr="00141B69">
        <w:tc>
          <w:tcPr>
            <w:tcW w:w="2179" w:type="dxa"/>
            <w:shd w:val="clear" w:color="auto" w:fill="auto"/>
          </w:tcPr>
          <w:p w:rsidR="00141B69" w:rsidRPr="00141B69" w:rsidRDefault="00141B69" w:rsidP="00141B69">
            <w:pPr>
              <w:ind w:firstLine="0"/>
            </w:pPr>
            <w:r>
              <w:t>Gagnon</w:t>
            </w:r>
          </w:p>
        </w:tc>
        <w:tc>
          <w:tcPr>
            <w:tcW w:w="2179" w:type="dxa"/>
            <w:shd w:val="clear" w:color="auto" w:fill="auto"/>
          </w:tcPr>
          <w:p w:rsidR="00141B69" w:rsidRPr="00141B69" w:rsidRDefault="00141B69" w:rsidP="00141B69">
            <w:pPr>
              <w:ind w:firstLine="0"/>
            </w:pPr>
            <w:r>
              <w:t>Govan</w:t>
            </w:r>
          </w:p>
        </w:tc>
        <w:tc>
          <w:tcPr>
            <w:tcW w:w="2180" w:type="dxa"/>
            <w:shd w:val="clear" w:color="auto" w:fill="auto"/>
          </w:tcPr>
          <w:p w:rsidR="00141B69" w:rsidRPr="00141B69" w:rsidRDefault="00141B69" w:rsidP="00141B69">
            <w:pPr>
              <w:ind w:firstLine="0"/>
            </w:pPr>
            <w:r>
              <w:t>Hamilton</w:t>
            </w:r>
          </w:p>
        </w:tc>
      </w:tr>
      <w:tr w:rsidR="00141B69" w:rsidRPr="00141B69" w:rsidTr="00141B69">
        <w:tc>
          <w:tcPr>
            <w:tcW w:w="2179" w:type="dxa"/>
            <w:shd w:val="clear" w:color="auto" w:fill="auto"/>
          </w:tcPr>
          <w:p w:rsidR="00141B69" w:rsidRPr="00141B69" w:rsidRDefault="00141B69" w:rsidP="00141B69">
            <w:pPr>
              <w:ind w:firstLine="0"/>
            </w:pPr>
            <w:r>
              <w:t>Hardee</w:t>
            </w:r>
          </w:p>
        </w:tc>
        <w:tc>
          <w:tcPr>
            <w:tcW w:w="2179" w:type="dxa"/>
            <w:shd w:val="clear" w:color="auto" w:fill="auto"/>
          </w:tcPr>
          <w:p w:rsidR="00141B69" w:rsidRPr="00141B69" w:rsidRDefault="00141B69" w:rsidP="00141B69">
            <w:pPr>
              <w:ind w:firstLine="0"/>
            </w:pPr>
            <w:r>
              <w:t>Hayes</w:t>
            </w:r>
          </w:p>
        </w:tc>
        <w:tc>
          <w:tcPr>
            <w:tcW w:w="2180" w:type="dxa"/>
            <w:shd w:val="clear" w:color="auto" w:fill="auto"/>
          </w:tcPr>
          <w:p w:rsidR="00141B69" w:rsidRPr="00141B69" w:rsidRDefault="00141B69" w:rsidP="00141B69">
            <w:pPr>
              <w:ind w:firstLine="0"/>
            </w:pPr>
            <w:r>
              <w:t>Henegan</w:t>
            </w:r>
          </w:p>
        </w:tc>
      </w:tr>
      <w:tr w:rsidR="00141B69" w:rsidRPr="00141B69" w:rsidTr="00141B69">
        <w:tc>
          <w:tcPr>
            <w:tcW w:w="2179" w:type="dxa"/>
            <w:shd w:val="clear" w:color="auto" w:fill="auto"/>
          </w:tcPr>
          <w:p w:rsidR="00141B69" w:rsidRPr="00141B69" w:rsidRDefault="00141B69" w:rsidP="00141B69">
            <w:pPr>
              <w:ind w:firstLine="0"/>
            </w:pPr>
            <w:r>
              <w:t>Herbkersman</w:t>
            </w:r>
          </w:p>
        </w:tc>
        <w:tc>
          <w:tcPr>
            <w:tcW w:w="2179" w:type="dxa"/>
            <w:shd w:val="clear" w:color="auto" w:fill="auto"/>
          </w:tcPr>
          <w:p w:rsidR="00141B69" w:rsidRPr="00141B69" w:rsidRDefault="00141B69" w:rsidP="00141B69">
            <w:pPr>
              <w:ind w:firstLine="0"/>
            </w:pPr>
            <w:r>
              <w:t>Hewitt</w:t>
            </w:r>
          </w:p>
        </w:tc>
        <w:tc>
          <w:tcPr>
            <w:tcW w:w="2180" w:type="dxa"/>
            <w:shd w:val="clear" w:color="auto" w:fill="auto"/>
          </w:tcPr>
          <w:p w:rsidR="00141B69" w:rsidRPr="00141B69" w:rsidRDefault="00141B69" w:rsidP="00141B69">
            <w:pPr>
              <w:ind w:firstLine="0"/>
            </w:pPr>
            <w:r>
              <w:t>Hixon</w:t>
            </w:r>
          </w:p>
        </w:tc>
      </w:tr>
      <w:tr w:rsidR="00141B69" w:rsidRPr="00141B69" w:rsidTr="00141B69">
        <w:tc>
          <w:tcPr>
            <w:tcW w:w="2179" w:type="dxa"/>
            <w:shd w:val="clear" w:color="auto" w:fill="auto"/>
          </w:tcPr>
          <w:p w:rsidR="00141B69" w:rsidRPr="00141B69" w:rsidRDefault="00141B69" w:rsidP="00141B69">
            <w:pPr>
              <w:ind w:firstLine="0"/>
            </w:pPr>
            <w:r>
              <w:t>Hosey</w:t>
            </w:r>
          </w:p>
        </w:tc>
        <w:tc>
          <w:tcPr>
            <w:tcW w:w="2179" w:type="dxa"/>
            <w:shd w:val="clear" w:color="auto" w:fill="auto"/>
          </w:tcPr>
          <w:p w:rsidR="00141B69" w:rsidRPr="00141B69" w:rsidRDefault="00141B69" w:rsidP="00141B69">
            <w:pPr>
              <w:ind w:firstLine="0"/>
            </w:pPr>
            <w:r>
              <w:t>Jefferson</w:t>
            </w:r>
          </w:p>
        </w:tc>
        <w:tc>
          <w:tcPr>
            <w:tcW w:w="2180" w:type="dxa"/>
            <w:shd w:val="clear" w:color="auto" w:fill="auto"/>
          </w:tcPr>
          <w:p w:rsidR="00141B69" w:rsidRPr="00141B69" w:rsidRDefault="00141B69" w:rsidP="00141B69">
            <w:pPr>
              <w:ind w:firstLine="0"/>
            </w:pPr>
            <w:r>
              <w:t>Johnson</w:t>
            </w:r>
          </w:p>
        </w:tc>
      </w:tr>
      <w:tr w:rsidR="00141B69" w:rsidRPr="00141B69" w:rsidTr="00141B69">
        <w:tc>
          <w:tcPr>
            <w:tcW w:w="2179" w:type="dxa"/>
            <w:shd w:val="clear" w:color="auto" w:fill="auto"/>
          </w:tcPr>
          <w:p w:rsidR="00141B69" w:rsidRPr="00141B69" w:rsidRDefault="00141B69" w:rsidP="00141B69">
            <w:pPr>
              <w:ind w:firstLine="0"/>
            </w:pPr>
            <w:r>
              <w:t>Jordan</w:t>
            </w:r>
          </w:p>
        </w:tc>
        <w:tc>
          <w:tcPr>
            <w:tcW w:w="2179" w:type="dxa"/>
            <w:shd w:val="clear" w:color="auto" w:fill="auto"/>
          </w:tcPr>
          <w:p w:rsidR="00141B69" w:rsidRPr="00141B69" w:rsidRDefault="00141B69" w:rsidP="00141B69">
            <w:pPr>
              <w:ind w:firstLine="0"/>
            </w:pPr>
            <w:r>
              <w:t>King</w:t>
            </w:r>
          </w:p>
        </w:tc>
        <w:tc>
          <w:tcPr>
            <w:tcW w:w="2180" w:type="dxa"/>
            <w:shd w:val="clear" w:color="auto" w:fill="auto"/>
          </w:tcPr>
          <w:p w:rsidR="00141B69" w:rsidRPr="00141B69" w:rsidRDefault="00141B69" w:rsidP="00141B69">
            <w:pPr>
              <w:ind w:firstLine="0"/>
            </w:pPr>
            <w:r>
              <w:t>Kirby</w:t>
            </w:r>
          </w:p>
        </w:tc>
      </w:tr>
      <w:tr w:rsidR="00141B69" w:rsidRPr="00141B69" w:rsidTr="00141B69">
        <w:tc>
          <w:tcPr>
            <w:tcW w:w="2179" w:type="dxa"/>
            <w:shd w:val="clear" w:color="auto" w:fill="auto"/>
          </w:tcPr>
          <w:p w:rsidR="00141B69" w:rsidRPr="00141B69" w:rsidRDefault="00141B69" w:rsidP="00141B69">
            <w:pPr>
              <w:ind w:firstLine="0"/>
            </w:pPr>
            <w:r>
              <w:t>Knight</w:t>
            </w:r>
          </w:p>
        </w:tc>
        <w:tc>
          <w:tcPr>
            <w:tcW w:w="2179" w:type="dxa"/>
            <w:shd w:val="clear" w:color="auto" w:fill="auto"/>
          </w:tcPr>
          <w:p w:rsidR="00141B69" w:rsidRPr="00141B69" w:rsidRDefault="00141B69" w:rsidP="00141B69">
            <w:pPr>
              <w:ind w:firstLine="0"/>
            </w:pPr>
            <w:r>
              <w:t>Loftis</w:t>
            </w:r>
          </w:p>
        </w:tc>
        <w:tc>
          <w:tcPr>
            <w:tcW w:w="2180" w:type="dxa"/>
            <w:shd w:val="clear" w:color="auto" w:fill="auto"/>
          </w:tcPr>
          <w:p w:rsidR="00141B69" w:rsidRPr="00141B69" w:rsidRDefault="00141B69" w:rsidP="00141B69">
            <w:pPr>
              <w:ind w:firstLine="0"/>
            </w:pPr>
            <w:r>
              <w:t>Long</w:t>
            </w:r>
          </w:p>
        </w:tc>
      </w:tr>
      <w:tr w:rsidR="00141B69" w:rsidRPr="00141B69" w:rsidTr="00141B69">
        <w:tc>
          <w:tcPr>
            <w:tcW w:w="2179" w:type="dxa"/>
            <w:shd w:val="clear" w:color="auto" w:fill="auto"/>
          </w:tcPr>
          <w:p w:rsidR="00141B69" w:rsidRPr="00141B69" w:rsidRDefault="00141B69" w:rsidP="00141B69">
            <w:pPr>
              <w:ind w:firstLine="0"/>
            </w:pPr>
            <w:r>
              <w:t>Lowe</w:t>
            </w:r>
          </w:p>
        </w:tc>
        <w:tc>
          <w:tcPr>
            <w:tcW w:w="2179" w:type="dxa"/>
            <w:shd w:val="clear" w:color="auto" w:fill="auto"/>
          </w:tcPr>
          <w:p w:rsidR="00141B69" w:rsidRPr="00141B69" w:rsidRDefault="00141B69" w:rsidP="00141B69">
            <w:pPr>
              <w:ind w:firstLine="0"/>
            </w:pPr>
            <w:r>
              <w:t>Lucas</w:t>
            </w:r>
          </w:p>
        </w:tc>
        <w:tc>
          <w:tcPr>
            <w:tcW w:w="2180" w:type="dxa"/>
            <w:shd w:val="clear" w:color="auto" w:fill="auto"/>
          </w:tcPr>
          <w:p w:rsidR="00141B69" w:rsidRPr="00141B69" w:rsidRDefault="00141B69" w:rsidP="00141B69">
            <w:pPr>
              <w:ind w:firstLine="0"/>
            </w:pPr>
            <w:r>
              <w:t>Mack</w:t>
            </w:r>
          </w:p>
        </w:tc>
      </w:tr>
      <w:tr w:rsidR="00141B69" w:rsidRPr="00141B69" w:rsidTr="00141B69">
        <w:tc>
          <w:tcPr>
            <w:tcW w:w="2179" w:type="dxa"/>
            <w:shd w:val="clear" w:color="auto" w:fill="auto"/>
          </w:tcPr>
          <w:p w:rsidR="00141B69" w:rsidRPr="00141B69" w:rsidRDefault="00141B69" w:rsidP="00141B69">
            <w:pPr>
              <w:ind w:firstLine="0"/>
            </w:pPr>
            <w:r>
              <w:t>Magnuson</w:t>
            </w:r>
          </w:p>
        </w:tc>
        <w:tc>
          <w:tcPr>
            <w:tcW w:w="2179" w:type="dxa"/>
            <w:shd w:val="clear" w:color="auto" w:fill="auto"/>
          </w:tcPr>
          <w:p w:rsidR="00141B69" w:rsidRPr="00141B69" w:rsidRDefault="00141B69" w:rsidP="00141B69">
            <w:pPr>
              <w:ind w:firstLine="0"/>
            </w:pPr>
            <w:r>
              <w:t>Martin</w:t>
            </w:r>
          </w:p>
        </w:tc>
        <w:tc>
          <w:tcPr>
            <w:tcW w:w="2180" w:type="dxa"/>
            <w:shd w:val="clear" w:color="auto" w:fill="auto"/>
          </w:tcPr>
          <w:p w:rsidR="00141B69" w:rsidRPr="00141B69" w:rsidRDefault="00141B69" w:rsidP="00141B69">
            <w:pPr>
              <w:ind w:firstLine="0"/>
            </w:pPr>
            <w:r>
              <w:t>McCoy</w:t>
            </w:r>
          </w:p>
        </w:tc>
      </w:tr>
      <w:tr w:rsidR="00141B69" w:rsidRPr="00141B69" w:rsidTr="00141B69">
        <w:tc>
          <w:tcPr>
            <w:tcW w:w="2179" w:type="dxa"/>
            <w:shd w:val="clear" w:color="auto" w:fill="auto"/>
          </w:tcPr>
          <w:p w:rsidR="00141B69" w:rsidRPr="00141B69" w:rsidRDefault="00141B69" w:rsidP="00141B69">
            <w:pPr>
              <w:ind w:firstLine="0"/>
            </w:pPr>
            <w:r>
              <w:t>McEachern</w:t>
            </w:r>
          </w:p>
        </w:tc>
        <w:tc>
          <w:tcPr>
            <w:tcW w:w="2179" w:type="dxa"/>
            <w:shd w:val="clear" w:color="auto" w:fill="auto"/>
          </w:tcPr>
          <w:p w:rsidR="00141B69" w:rsidRPr="00141B69" w:rsidRDefault="00141B69" w:rsidP="00141B69">
            <w:pPr>
              <w:ind w:firstLine="0"/>
            </w:pPr>
            <w:r>
              <w:t>McKnight</w:t>
            </w:r>
          </w:p>
        </w:tc>
        <w:tc>
          <w:tcPr>
            <w:tcW w:w="2180" w:type="dxa"/>
            <w:shd w:val="clear" w:color="auto" w:fill="auto"/>
          </w:tcPr>
          <w:p w:rsidR="00141B69" w:rsidRPr="00141B69" w:rsidRDefault="00141B69" w:rsidP="00141B69">
            <w:pPr>
              <w:ind w:firstLine="0"/>
            </w:pPr>
            <w:r>
              <w:t>D. C. Moss</w:t>
            </w:r>
          </w:p>
        </w:tc>
      </w:tr>
      <w:tr w:rsidR="00141B69" w:rsidRPr="00141B69" w:rsidTr="00141B69">
        <w:tc>
          <w:tcPr>
            <w:tcW w:w="2179" w:type="dxa"/>
            <w:shd w:val="clear" w:color="auto" w:fill="auto"/>
          </w:tcPr>
          <w:p w:rsidR="00141B69" w:rsidRPr="00141B69" w:rsidRDefault="00141B69" w:rsidP="00141B69">
            <w:pPr>
              <w:ind w:firstLine="0"/>
            </w:pPr>
            <w:r>
              <w:t>V. S. Moss</w:t>
            </w:r>
          </w:p>
        </w:tc>
        <w:tc>
          <w:tcPr>
            <w:tcW w:w="2179" w:type="dxa"/>
            <w:shd w:val="clear" w:color="auto" w:fill="auto"/>
          </w:tcPr>
          <w:p w:rsidR="00141B69" w:rsidRPr="00141B69" w:rsidRDefault="00141B69" w:rsidP="00141B69">
            <w:pPr>
              <w:ind w:firstLine="0"/>
            </w:pPr>
            <w:r>
              <w:t>Murphy</w:t>
            </w:r>
          </w:p>
        </w:tc>
        <w:tc>
          <w:tcPr>
            <w:tcW w:w="2180" w:type="dxa"/>
            <w:shd w:val="clear" w:color="auto" w:fill="auto"/>
          </w:tcPr>
          <w:p w:rsidR="00141B69" w:rsidRPr="00141B69" w:rsidRDefault="00141B69" w:rsidP="00141B69">
            <w:pPr>
              <w:ind w:firstLine="0"/>
            </w:pPr>
            <w:r>
              <w:t>B. Newton</w:t>
            </w:r>
          </w:p>
        </w:tc>
      </w:tr>
      <w:tr w:rsidR="00141B69" w:rsidRPr="00141B69" w:rsidTr="00141B69">
        <w:tc>
          <w:tcPr>
            <w:tcW w:w="2179" w:type="dxa"/>
            <w:shd w:val="clear" w:color="auto" w:fill="auto"/>
          </w:tcPr>
          <w:p w:rsidR="00141B69" w:rsidRPr="00141B69" w:rsidRDefault="00141B69" w:rsidP="00141B69">
            <w:pPr>
              <w:ind w:firstLine="0"/>
            </w:pPr>
            <w:r>
              <w:t>Norrell</w:t>
            </w:r>
          </w:p>
        </w:tc>
        <w:tc>
          <w:tcPr>
            <w:tcW w:w="2179" w:type="dxa"/>
            <w:shd w:val="clear" w:color="auto" w:fill="auto"/>
          </w:tcPr>
          <w:p w:rsidR="00141B69" w:rsidRPr="00141B69" w:rsidRDefault="00141B69" w:rsidP="00141B69">
            <w:pPr>
              <w:ind w:firstLine="0"/>
            </w:pPr>
            <w:r>
              <w:t>Ott</w:t>
            </w:r>
          </w:p>
        </w:tc>
        <w:tc>
          <w:tcPr>
            <w:tcW w:w="2180" w:type="dxa"/>
            <w:shd w:val="clear" w:color="auto" w:fill="auto"/>
          </w:tcPr>
          <w:p w:rsidR="00141B69" w:rsidRPr="00141B69" w:rsidRDefault="00141B69" w:rsidP="00141B69">
            <w:pPr>
              <w:ind w:firstLine="0"/>
            </w:pPr>
            <w:r>
              <w:t>Parks</w:t>
            </w:r>
          </w:p>
        </w:tc>
      </w:tr>
      <w:tr w:rsidR="00141B69" w:rsidRPr="00141B69" w:rsidTr="00141B69">
        <w:tc>
          <w:tcPr>
            <w:tcW w:w="2179" w:type="dxa"/>
            <w:shd w:val="clear" w:color="auto" w:fill="auto"/>
          </w:tcPr>
          <w:p w:rsidR="00141B69" w:rsidRPr="00141B69" w:rsidRDefault="00141B69" w:rsidP="00141B69">
            <w:pPr>
              <w:ind w:firstLine="0"/>
            </w:pPr>
            <w:r>
              <w:t>Pitts</w:t>
            </w:r>
          </w:p>
        </w:tc>
        <w:tc>
          <w:tcPr>
            <w:tcW w:w="2179" w:type="dxa"/>
            <w:shd w:val="clear" w:color="auto" w:fill="auto"/>
          </w:tcPr>
          <w:p w:rsidR="00141B69" w:rsidRPr="00141B69" w:rsidRDefault="00141B69" w:rsidP="00141B69">
            <w:pPr>
              <w:ind w:firstLine="0"/>
            </w:pPr>
            <w:r>
              <w:t>Pope</w:t>
            </w:r>
          </w:p>
        </w:tc>
        <w:tc>
          <w:tcPr>
            <w:tcW w:w="2180" w:type="dxa"/>
            <w:shd w:val="clear" w:color="auto" w:fill="auto"/>
          </w:tcPr>
          <w:p w:rsidR="00141B69" w:rsidRPr="00141B69" w:rsidRDefault="00141B69" w:rsidP="00141B69">
            <w:pPr>
              <w:ind w:firstLine="0"/>
            </w:pPr>
            <w:r>
              <w:t>Putnam</w:t>
            </w:r>
          </w:p>
        </w:tc>
      </w:tr>
      <w:tr w:rsidR="00141B69" w:rsidRPr="00141B69" w:rsidTr="00141B69">
        <w:tc>
          <w:tcPr>
            <w:tcW w:w="2179" w:type="dxa"/>
            <w:shd w:val="clear" w:color="auto" w:fill="auto"/>
          </w:tcPr>
          <w:p w:rsidR="00141B69" w:rsidRPr="00141B69" w:rsidRDefault="00141B69" w:rsidP="00141B69">
            <w:pPr>
              <w:ind w:firstLine="0"/>
            </w:pPr>
            <w:r>
              <w:t>Ridgeway</w:t>
            </w:r>
          </w:p>
        </w:tc>
        <w:tc>
          <w:tcPr>
            <w:tcW w:w="2179" w:type="dxa"/>
            <w:shd w:val="clear" w:color="auto" w:fill="auto"/>
          </w:tcPr>
          <w:p w:rsidR="00141B69" w:rsidRPr="00141B69" w:rsidRDefault="00141B69" w:rsidP="00141B69">
            <w:pPr>
              <w:ind w:firstLine="0"/>
            </w:pPr>
            <w:r>
              <w:t>M. Rivers</w:t>
            </w:r>
          </w:p>
        </w:tc>
        <w:tc>
          <w:tcPr>
            <w:tcW w:w="2180" w:type="dxa"/>
            <w:shd w:val="clear" w:color="auto" w:fill="auto"/>
          </w:tcPr>
          <w:p w:rsidR="00141B69" w:rsidRPr="00141B69" w:rsidRDefault="00141B69" w:rsidP="00141B69">
            <w:pPr>
              <w:ind w:firstLine="0"/>
            </w:pPr>
            <w:r>
              <w:t>S. Rivers</w:t>
            </w:r>
          </w:p>
        </w:tc>
      </w:tr>
      <w:tr w:rsidR="00141B69" w:rsidRPr="00141B69" w:rsidTr="00141B69">
        <w:tc>
          <w:tcPr>
            <w:tcW w:w="2179" w:type="dxa"/>
            <w:shd w:val="clear" w:color="auto" w:fill="auto"/>
          </w:tcPr>
          <w:p w:rsidR="00141B69" w:rsidRPr="00141B69" w:rsidRDefault="00141B69" w:rsidP="00141B69">
            <w:pPr>
              <w:ind w:firstLine="0"/>
            </w:pPr>
            <w:r>
              <w:t>Robinson-Simpson</w:t>
            </w:r>
          </w:p>
        </w:tc>
        <w:tc>
          <w:tcPr>
            <w:tcW w:w="2179" w:type="dxa"/>
            <w:shd w:val="clear" w:color="auto" w:fill="auto"/>
          </w:tcPr>
          <w:p w:rsidR="00141B69" w:rsidRPr="00141B69" w:rsidRDefault="00141B69" w:rsidP="00141B69">
            <w:pPr>
              <w:ind w:firstLine="0"/>
            </w:pPr>
            <w:r>
              <w:t>Sandifer</w:t>
            </w:r>
          </w:p>
        </w:tc>
        <w:tc>
          <w:tcPr>
            <w:tcW w:w="2180" w:type="dxa"/>
            <w:shd w:val="clear" w:color="auto" w:fill="auto"/>
          </w:tcPr>
          <w:p w:rsidR="00141B69" w:rsidRPr="00141B69" w:rsidRDefault="00141B69" w:rsidP="00141B69">
            <w:pPr>
              <w:ind w:firstLine="0"/>
            </w:pPr>
            <w:r>
              <w:t>Simrill</w:t>
            </w:r>
          </w:p>
        </w:tc>
      </w:tr>
      <w:tr w:rsidR="00141B69" w:rsidRPr="00141B69" w:rsidTr="00141B69">
        <w:tc>
          <w:tcPr>
            <w:tcW w:w="2179" w:type="dxa"/>
            <w:shd w:val="clear" w:color="auto" w:fill="auto"/>
          </w:tcPr>
          <w:p w:rsidR="00141B69" w:rsidRPr="00141B69" w:rsidRDefault="00141B69" w:rsidP="00141B69">
            <w:pPr>
              <w:ind w:firstLine="0"/>
            </w:pPr>
            <w:r>
              <w:t>G. M. Smith</w:t>
            </w:r>
          </w:p>
        </w:tc>
        <w:tc>
          <w:tcPr>
            <w:tcW w:w="2179" w:type="dxa"/>
            <w:shd w:val="clear" w:color="auto" w:fill="auto"/>
          </w:tcPr>
          <w:p w:rsidR="00141B69" w:rsidRPr="00141B69" w:rsidRDefault="00141B69" w:rsidP="00141B69">
            <w:pPr>
              <w:ind w:firstLine="0"/>
            </w:pPr>
            <w:r>
              <w:t>G. R. Smith</w:t>
            </w:r>
          </w:p>
        </w:tc>
        <w:tc>
          <w:tcPr>
            <w:tcW w:w="2180" w:type="dxa"/>
            <w:shd w:val="clear" w:color="auto" w:fill="auto"/>
          </w:tcPr>
          <w:p w:rsidR="00141B69" w:rsidRPr="00141B69" w:rsidRDefault="00141B69" w:rsidP="00141B69">
            <w:pPr>
              <w:ind w:firstLine="0"/>
            </w:pPr>
            <w:r>
              <w:t>Sottile</w:t>
            </w:r>
          </w:p>
        </w:tc>
      </w:tr>
      <w:tr w:rsidR="00141B69" w:rsidRPr="00141B69" w:rsidTr="00141B69">
        <w:tc>
          <w:tcPr>
            <w:tcW w:w="2179" w:type="dxa"/>
            <w:shd w:val="clear" w:color="auto" w:fill="auto"/>
          </w:tcPr>
          <w:p w:rsidR="00141B69" w:rsidRPr="00141B69" w:rsidRDefault="00141B69" w:rsidP="00141B69">
            <w:pPr>
              <w:ind w:firstLine="0"/>
            </w:pPr>
            <w:r>
              <w:t>Stavrinakis</w:t>
            </w:r>
          </w:p>
        </w:tc>
        <w:tc>
          <w:tcPr>
            <w:tcW w:w="2179" w:type="dxa"/>
            <w:shd w:val="clear" w:color="auto" w:fill="auto"/>
          </w:tcPr>
          <w:p w:rsidR="00141B69" w:rsidRPr="00141B69" w:rsidRDefault="00141B69" w:rsidP="00141B69">
            <w:pPr>
              <w:ind w:firstLine="0"/>
            </w:pPr>
            <w:r>
              <w:t>Stringer</w:t>
            </w:r>
          </w:p>
        </w:tc>
        <w:tc>
          <w:tcPr>
            <w:tcW w:w="2180" w:type="dxa"/>
            <w:shd w:val="clear" w:color="auto" w:fill="auto"/>
          </w:tcPr>
          <w:p w:rsidR="00141B69" w:rsidRPr="00141B69" w:rsidRDefault="00141B69" w:rsidP="00141B69">
            <w:pPr>
              <w:ind w:firstLine="0"/>
            </w:pPr>
            <w:r>
              <w:t>Tallon</w:t>
            </w:r>
          </w:p>
        </w:tc>
      </w:tr>
      <w:tr w:rsidR="00141B69" w:rsidRPr="00141B69" w:rsidTr="00141B69">
        <w:tc>
          <w:tcPr>
            <w:tcW w:w="2179" w:type="dxa"/>
            <w:shd w:val="clear" w:color="auto" w:fill="auto"/>
          </w:tcPr>
          <w:p w:rsidR="00141B69" w:rsidRPr="00141B69" w:rsidRDefault="00141B69" w:rsidP="00141B69">
            <w:pPr>
              <w:ind w:firstLine="0"/>
            </w:pPr>
            <w:r>
              <w:t>Taylor</w:t>
            </w:r>
          </w:p>
        </w:tc>
        <w:tc>
          <w:tcPr>
            <w:tcW w:w="2179" w:type="dxa"/>
            <w:shd w:val="clear" w:color="auto" w:fill="auto"/>
          </w:tcPr>
          <w:p w:rsidR="00141B69" w:rsidRPr="00141B69" w:rsidRDefault="00141B69" w:rsidP="00141B69">
            <w:pPr>
              <w:ind w:firstLine="0"/>
            </w:pPr>
            <w:r>
              <w:t>Thayer</w:t>
            </w:r>
          </w:p>
        </w:tc>
        <w:tc>
          <w:tcPr>
            <w:tcW w:w="2180" w:type="dxa"/>
            <w:shd w:val="clear" w:color="auto" w:fill="auto"/>
          </w:tcPr>
          <w:p w:rsidR="00141B69" w:rsidRPr="00141B69" w:rsidRDefault="00141B69" w:rsidP="00141B69">
            <w:pPr>
              <w:ind w:firstLine="0"/>
            </w:pPr>
            <w:r>
              <w:t>Thigpen</w:t>
            </w:r>
          </w:p>
        </w:tc>
      </w:tr>
      <w:tr w:rsidR="00141B69" w:rsidRPr="00141B69" w:rsidTr="00141B69">
        <w:tc>
          <w:tcPr>
            <w:tcW w:w="2179" w:type="dxa"/>
            <w:shd w:val="clear" w:color="auto" w:fill="auto"/>
          </w:tcPr>
          <w:p w:rsidR="00141B69" w:rsidRPr="00141B69" w:rsidRDefault="00141B69" w:rsidP="00141B69">
            <w:pPr>
              <w:ind w:firstLine="0"/>
            </w:pPr>
            <w:r>
              <w:t>Toole</w:t>
            </w:r>
          </w:p>
        </w:tc>
        <w:tc>
          <w:tcPr>
            <w:tcW w:w="2179" w:type="dxa"/>
            <w:shd w:val="clear" w:color="auto" w:fill="auto"/>
          </w:tcPr>
          <w:p w:rsidR="00141B69" w:rsidRPr="00141B69" w:rsidRDefault="00141B69" w:rsidP="00141B69">
            <w:pPr>
              <w:ind w:firstLine="0"/>
            </w:pPr>
            <w:r>
              <w:t>Weeks</w:t>
            </w:r>
          </w:p>
        </w:tc>
        <w:tc>
          <w:tcPr>
            <w:tcW w:w="2180" w:type="dxa"/>
            <w:shd w:val="clear" w:color="auto" w:fill="auto"/>
          </w:tcPr>
          <w:p w:rsidR="00141B69" w:rsidRPr="00141B69" w:rsidRDefault="00141B69" w:rsidP="00141B69">
            <w:pPr>
              <w:ind w:firstLine="0"/>
            </w:pPr>
            <w:r>
              <w:t>West</w:t>
            </w:r>
          </w:p>
        </w:tc>
      </w:tr>
      <w:tr w:rsidR="00141B69" w:rsidRPr="00141B69" w:rsidTr="00141B69">
        <w:tc>
          <w:tcPr>
            <w:tcW w:w="2179" w:type="dxa"/>
            <w:shd w:val="clear" w:color="auto" w:fill="auto"/>
          </w:tcPr>
          <w:p w:rsidR="00141B69" w:rsidRPr="00141B69" w:rsidRDefault="00141B69" w:rsidP="00141B69">
            <w:pPr>
              <w:ind w:firstLine="0"/>
            </w:pPr>
            <w:r>
              <w:t>Wheeler</w:t>
            </w:r>
          </w:p>
        </w:tc>
        <w:tc>
          <w:tcPr>
            <w:tcW w:w="2179" w:type="dxa"/>
            <w:shd w:val="clear" w:color="auto" w:fill="auto"/>
          </w:tcPr>
          <w:p w:rsidR="00141B69" w:rsidRPr="00141B69" w:rsidRDefault="00141B69" w:rsidP="00141B69">
            <w:pPr>
              <w:ind w:firstLine="0"/>
            </w:pPr>
            <w:r>
              <w:t>Whipper</w:t>
            </w:r>
          </w:p>
        </w:tc>
        <w:tc>
          <w:tcPr>
            <w:tcW w:w="2180" w:type="dxa"/>
            <w:shd w:val="clear" w:color="auto" w:fill="auto"/>
          </w:tcPr>
          <w:p w:rsidR="00141B69" w:rsidRPr="00141B69" w:rsidRDefault="00141B69" w:rsidP="00141B69">
            <w:pPr>
              <w:ind w:firstLine="0"/>
            </w:pPr>
            <w:r>
              <w:t>White</w:t>
            </w:r>
          </w:p>
        </w:tc>
      </w:tr>
      <w:tr w:rsidR="00141B69" w:rsidRPr="00141B69" w:rsidTr="00141B69">
        <w:tc>
          <w:tcPr>
            <w:tcW w:w="2179" w:type="dxa"/>
            <w:shd w:val="clear" w:color="auto" w:fill="auto"/>
          </w:tcPr>
          <w:p w:rsidR="00141B69" w:rsidRPr="00141B69" w:rsidRDefault="00141B69" w:rsidP="00141B69">
            <w:pPr>
              <w:keepNext/>
              <w:ind w:firstLine="0"/>
            </w:pPr>
            <w:r>
              <w:t>Whitmire</w:t>
            </w:r>
          </w:p>
        </w:tc>
        <w:tc>
          <w:tcPr>
            <w:tcW w:w="2179" w:type="dxa"/>
            <w:shd w:val="clear" w:color="auto" w:fill="auto"/>
          </w:tcPr>
          <w:p w:rsidR="00141B69" w:rsidRPr="00141B69" w:rsidRDefault="00141B69" w:rsidP="00141B69">
            <w:pPr>
              <w:keepNext/>
              <w:ind w:firstLine="0"/>
            </w:pPr>
            <w:r>
              <w:t>Williams</w:t>
            </w:r>
          </w:p>
        </w:tc>
        <w:tc>
          <w:tcPr>
            <w:tcW w:w="2180" w:type="dxa"/>
            <w:shd w:val="clear" w:color="auto" w:fill="auto"/>
          </w:tcPr>
          <w:p w:rsidR="00141B69" w:rsidRPr="00141B69" w:rsidRDefault="00141B69" w:rsidP="00141B69">
            <w:pPr>
              <w:keepNext/>
              <w:ind w:firstLine="0"/>
            </w:pPr>
            <w:r>
              <w:t>Willis</w:t>
            </w:r>
          </w:p>
        </w:tc>
      </w:tr>
      <w:tr w:rsidR="00141B69" w:rsidRPr="00141B69" w:rsidTr="00141B69">
        <w:tc>
          <w:tcPr>
            <w:tcW w:w="2179" w:type="dxa"/>
            <w:shd w:val="clear" w:color="auto" w:fill="auto"/>
          </w:tcPr>
          <w:p w:rsidR="00141B69" w:rsidRPr="00141B69" w:rsidRDefault="00141B69" w:rsidP="00141B69">
            <w:pPr>
              <w:keepNext/>
              <w:ind w:firstLine="0"/>
            </w:pPr>
            <w:r>
              <w:t>Young</w:t>
            </w:r>
          </w:p>
        </w:tc>
        <w:tc>
          <w:tcPr>
            <w:tcW w:w="2179" w:type="dxa"/>
            <w:shd w:val="clear" w:color="auto" w:fill="auto"/>
          </w:tcPr>
          <w:p w:rsidR="00141B69" w:rsidRPr="00141B69" w:rsidRDefault="00141B69" w:rsidP="00141B69">
            <w:pPr>
              <w:keepNext/>
              <w:ind w:firstLine="0"/>
            </w:pPr>
            <w:r>
              <w:t>Yow</w:t>
            </w:r>
          </w:p>
        </w:tc>
        <w:tc>
          <w:tcPr>
            <w:tcW w:w="2180" w:type="dxa"/>
            <w:shd w:val="clear" w:color="auto" w:fill="auto"/>
          </w:tcPr>
          <w:p w:rsidR="00141B69" w:rsidRPr="00141B69" w:rsidRDefault="00141B69" w:rsidP="00141B69">
            <w:pPr>
              <w:keepNext/>
              <w:ind w:firstLine="0"/>
            </w:pPr>
          </w:p>
        </w:tc>
      </w:tr>
    </w:tbl>
    <w:p w:rsidR="00141B69" w:rsidRDefault="00141B69" w:rsidP="00141B69"/>
    <w:p w:rsidR="00141B69" w:rsidRDefault="00141B69" w:rsidP="00141B69">
      <w:pPr>
        <w:jc w:val="center"/>
        <w:rPr>
          <w:b/>
        </w:rPr>
      </w:pPr>
      <w:r w:rsidRPr="00141B69">
        <w:rPr>
          <w:b/>
        </w:rPr>
        <w:t>Total--104</w:t>
      </w:r>
    </w:p>
    <w:p w:rsidR="00141B69" w:rsidRDefault="00141B69" w:rsidP="00141B69">
      <w:pPr>
        <w:jc w:val="center"/>
        <w:rPr>
          <w:b/>
        </w:rPr>
      </w:pPr>
    </w:p>
    <w:p w:rsidR="00141B69" w:rsidRDefault="00141B69" w:rsidP="00141B69">
      <w:pPr>
        <w:ind w:firstLine="0"/>
      </w:pPr>
      <w:r w:rsidRPr="00141B69">
        <w:t xml:space="preserve"> </w:t>
      </w:r>
      <w:r>
        <w:t>Those who voted in the negative are:</w:t>
      </w:r>
    </w:p>
    <w:p w:rsidR="00141B69" w:rsidRDefault="00141B69" w:rsidP="00141B69"/>
    <w:p w:rsidR="00141B69" w:rsidRDefault="00141B69" w:rsidP="00141B69">
      <w:pPr>
        <w:jc w:val="center"/>
        <w:rPr>
          <w:b/>
        </w:rPr>
      </w:pPr>
      <w:r w:rsidRPr="00141B69">
        <w:rPr>
          <w:b/>
        </w:rPr>
        <w:t>Total--0</w:t>
      </w:r>
    </w:p>
    <w:p w:rsidR="00141B69" w:rsidRDefault="00141B69" w:rsidP="00141B69">
      <w:pPr>
        <w:jc w:val="center"/>
        <w:rPr>
          <w:b/>
        </w:rPr>
      </w:pPr>
    </w:p>
    <w:p w:rsidR="00141B69" w:rsidRDefault="00141B69" w:rsidP="00141B69">
      <w:r>
        <w:t>The Senate Amendments were agreed to, and the Bill having received three readings in both Houses, it was ordered that the title be changed to that of an Act, and that it be enrolled for ratification.</w:t>
      </w:r>
    </w:p>
    <w:p w:rsidR="00141B69" w:rsidRDefault="00141B69" w:rsidP="00141B69"/>
    <w:p w:rsidR="00141B69" w:rsidRDefault="00141B69" w:rsidP="00141B69">
      <w:pPr>
        <w:keepNext/>
        <w:jc w:val="center"/>
        <w:rPr>
          <w:b/>
        </w:rPr>
      </w:pPr>
      <w:r w:rsidRPr="00141B69">
        <w:rPr>
          <w:b/>
        </w:rPr>
        <w:t>LEAVE OF ABSENCE</w:t>
      </w:r>
    </w:p>
    <w:p w:rsidR="00141B69" w:rsidRDefault="00141B69" w:rsidP="00141B69">
      <w:r>
        <w:t xml:space="preserve">The SPEAKER granted Rep. FINLAY a leave of absence for the remainder of the day. </w:t>
      </w:r>
    </w:p>
    <w:p w:rsidR="00141B69" w:rsidRDefault="00141B69" w:rsidP="00141B69"/>
    <w:p w:rsidR="00141B69" w:rsidRDefault="00141B69" w:rsidP="00141B69">
      <w:pPr>
        <w:keepNext/>
        <w:jc w:val="center"/>
        <w:rPr>
          <w:b/>
        </w:rPr>
      </w:pPr>
      <w:r w:rsidRPr="00141B69">
        <w:rPr>
          <w:b/>
        </w:rPr>
        <w:t>LEAVE OF ABSENCE</w:t>
      </w:r>
    </w:p>
    <w:p w:rsidR="00141B69" w:rsidRDefault="00141B69" w:rsidP="00141B69">
      <w:r>
        <w:t xml:space="preserve">The SPEAKER granted Rep. V. S. MOSS a leave of absence for the remainder of the day. </w:t>
      </w:r>
    </w:p>
    <w:p w:rsidR="00141B69" w:rsidRDefault="00141B69" w:rsidP="00141B69"/>
    <w:p w:rsidR="00141B69" w:rsidRDefault="00141B69" w:rsidP="00141B69">
      <w:pPr>
        <w:keepNext/>
        <w:jc w:val="center"/>
        <w:rPr>
          <w:b/>
        </w:rPr>
      </w:pPr>
      <w:r w:rsidRPr="00141B69">
        <w:rPr>
          <w:b/>
        </w:rPr>
        <w:t>STATEMENT BY REP.</w:t>
      </w:r>
      <w:r w:rsidR="00526491">
        <w:rPr>
          <w:b/>
        </w:rPr>
        <w:t xml:space="preserve"> </w:t>
      </w:r>
      <w:r w:rsidRPr="00141B69">
        <w:rPr>
          <w:b/>
        </w:rPr>
        <w:t>MACK</w:t>
      </w:r>
    </w:p>
    <w:p w:rsidR="00141B69" w:rsidRDefault="00141B69" w:rsidP="00141B69">
      <w:r>
        <w:t>R</w:t>
      </w:r>
      <w:r w:rsidR="00526491">
        <w:t>ep</w:t>
      </w:r>
      <w:r>
        <w:t>. MACK made a statement relative to Rep. WHIPPER'S service in the House.</w:t>
      </w:r>
    </w:p>
    <w:p w:rsidR="00141B69" w:rsidRDefault="00141B69" w:rsidP="00141B69"/>
    <w:p w:rsidR="00141B69" w:rsidRDefault="00141B69" w:rsidP="00141B69">
      <w:pPr>
        <w:keepNext/>
        <w:jc w:val="center"/>
        <w:rPr>
          <w:b/>
        </w:rPr>
      </w:pPr>
      <w:r w:rsidRPr="00141B69">
        <w:rPr>
          <w:b/>
        </w:rPr>
        <w:t>STATEMENT BY REP.</w:t>
      </w:r>
      <w:r w:rsidR="00526491">
        <w:rPr>
          <w:b/>
        </w:rPr>
        <w:t xml:space="preserve"> </w:t>
      </w:r>
      <w:r w:rsidRPr="00141B69">
        <w:rPr>
          <w:b/>
        </w:rPr>
        <w:t>STAVRINAKIS</w:t>
      </w:r>
    </w:p>
    <w:p w:rsidR="00141B69" w:rsidRDefault="00141B69" w:rsidP="00141B69">
      <w:r>
        <w:t>R</w:t>
      </w:r>
      <w:r w:rsidR="001271C9">
        <w:t>ep</w:t>
      </w:r>
      <w:r>
        <w:t>. STAVRINAKIS made a statement relative to Rep. WHIPPER'S service in the House.</w:t>
      </w:r>
    </w:p>
    <w:p w:rsidR="00141B69" w:rsidRDefault="00141B69" w:rsidP="00141B69"/>
    <w:p w:rsidR="00141B69" w:rsidRDefault="00141B69" w:rsidP="00141B69">
      <w:pPr>
        <w:keepNext/>
        <w:jc w:val="center"/>
        <w:rPr>
          <w:b/>
        </w:rPr>
      </w:pPr>
      <w:r w:rsidRPr="00141B69">
        <w:rPr>
          <w:b/>
        </w:rPr>
        <w:t>STATEMENT BY REP.</w:t>
      </w:r>
      <w:r w:rsidR="001271C9">
        <w:rPr>
          <w:b/>
        </w:rPr>
        <w:t xml:space="preserve"> </w:t>
      </w:r>
      <w:r w:rsidRPr="00141B69">
        <w:rPr>
          <w:b/>
        </w:rPr>
        <w:t>BROWN</w:t>
      </w:r>
    </w:p>
    <w:p w:rsidR="00141B69" w:rsidRDefault="00141B69" w:rsidP="00141B69">
      <w:r>
        <w:t>R</w:t>
      </w:r>
      <w:r w:rsidR="001271C9">
        <w:t>ep</w:t>
      </w:r>
      <w:r>
        <w:t>. BROWN made a statement relative to Rep. WHIPPER'S service in the House.</w:t>
      </w:r>
    </w:p>
    <w:p w:rsidR="00141B69" w:rsidRDefault="00141B69" w:rsidP="00141B69"/>
    <w:p w:rsidR="00141B69" w:rsidRDefault="00141B69" w:rsidP="00141B69">
      <w:pPr>
        <w:keepNext/>
        <w:jc w:val="center"/>
        <w:rPr>
          <w:b/>
        </w:rPr>
      </w:pPr>
      <w:r w:rsidRPr="00141B69">
        <w:rPr>
          <w:b/>
        </w:rPr>
        <w:t>STATEMENT BY REP.</w:t>
      </w:r>
      <w:r w:rsidR="001271C9">
        <w:rPr>
          <w:b/>
        </w:rPr>
        <w:t xml:space="preserve"> </w:t>
      </w:r>
      <w:r w:rsidRPr="00141B69">
        <w:rPr>
          <w:b/>
        </w:rPr>
        <w:t>MCCOY</w:t>
      </w:r>
    </w:p>
    <w:p w:rsidR="00141B69" w:rsidRDefault="00141B69" w:rsidP="00141B69">
      <w:r>
        <w:t>R</w:t>
      </w:r>
      <w:r w:rsidR="001271C9">
        <w:t>ep</w:t>
      </w:r>
      <w:r>
        <w:t>. MCCOY made a statement relative to Rep. WHIPPER'S service in the House.</w:t>
      </w:r>
    </w:p>
    <w:p w:rsidR="00141B69" w:rsidRDefault="00141B69" w:rsidP="00141B69"/>
    <w:p w:rsidR="00141B69" w:rsidRDefault="00141B69" w:rsidP="00141B69">
      <w:pPr>
        <w:keepNext/>
        <w:jc w:val="center"/>
        <w:rPr>
          <w:b/>
        </w:rPr>
      </w:pPr>
      <w:r w:rsidRPr="00141B69">
        <w:rPr>
          <w:b/>
        </w:rPr>
        <w:t>STATEMENT BY REP. WHIPPER</w:t>
      </w:r>
    </w:p>
    <w:p w:rsidR="00141B69" w:rsidRDefault="00141B69" w:rsidP="00141B69">
      <w:r>
        <w:t xml:space="preserve">Rep. WHIPPER made a statement relative to his service in the House.  </w:t>
      </w:r>
    </w:p>
    <w:p w:rsidR="00141B69" w:rsidRDefault="00141B69" w:rsidP="00141B69"/>
    <w:p w:rsidR="005D2CAE" w:rsidRPr="00AD7EC4" w:rsidRDefault="005D2CAE" w:rsidP="005D2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rsidR="005D2CAE" w:rsidRPr="00AD7EC4" w:rsidRDefault="005D2CAE" w:rsidP="005D2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7EC4">
        <w:rPr>
          <w:b/>
        </w:rPr>
        <w:t xml:space="preserve">FOR </w:t>
      </w:r>
      <w:r>
        <w:rPr>
          <w:b/>
        </w:rPr>
        <w:t>MAY 4, 2017</w:t>
      </w:r>
    </w:p>
    <w:p w:rsidR="005D2CAE" w:rsidRDefault="005D2CAE" w:rsidP="005D2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6D1">
        <w:t>Pursuant to an invitation the Honorable Speaker and House of Representatives appeared</w:t>
      </w:r>
      <w:r>
        <w:t xml:space="preserve"> in the Senate Chamber on May 4, 2017, at 1:30</w:t>
      </w:r>
      <w:r w:rsidRPr="007516D1">
        <w:t xml:space="preserve"> </w:t>
      </w:r>
      <w:r>
        <w:t>p.m.</w:t>
      </w:r>
      <w:r w:rsidRPr="007516D1">
        <w:t xml:space="preserve"> and the following Acts and Joint Resolutions were ratified:</w:t>
      </w:r>
    </w:p>
    <w:p w:rsidR="005D2CAE" w:rsidRDefault="005D2CAE" w:rsidP="005D2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CAE" w:rsidRPr="00372D42"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25, S. 181) -- </w:t>
      </w:r>
      <w:r w:rsidRPr="0007631F">
        <w:t xml:space="preserve"> Senator Shealy:</w:t>
      </w:r>
      <w:r>
        <w:t xml:space="preserve"> AN ACT </w:t>
      </w:r>
      <w:r w:rsidRPr="00372D42">
        <w:t>TO AMEND SECTION 44</w:t>
      </w:r>
      <w:r w:rsidRPr="00372D42">
        <w:noBreakHyphen/>
        <w:t>56</w:t>
      </w:r>
      <w:r w:rsidRPr="00372D42">
        <w:noBreakHyphen/>
        <w:t xml:space="preserve">200, CODE </w:t>
      </w:r>
      <w:r w:rsidRPr="00372D42">
        <w:tab/>
        <w:t>OF LAWS OF SOUTH CAROLINA, 1976, RELATING TO THE SOUTH CAROLINA HAZARDOUS WASTE MANAGEMENT ACT, SO AS TO MAKE THE FEDERAL SUPERFUND RECYCLING EQUITY ACT APPLICABLE TO THE ACT.</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B059D8"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26, S. 213) -- </w:t>
      </w:r>
      <w:r w:rsidRPr="00547646">
        <w:t xml:space="preserve"> Senators Peeler, Alexander and Scott:</w:t>
      </w:r>
      <w:r>
        <w:t xml:space="preserve"> AN ACT </w:t>
      </w:r>
      <w:r w:rsidRPr="00B059D8">
        <w:rPr>
          <w:color w:val="000000" w:themeColor="text1"/>
          <w:u w:color="000000" w:themeColor="text1"/>
        </w:rPr>
        <w:t>TO AMEND CHAPTER 20, TITLE 2, CODE OF LAWS OF SOUTH CAROLINA, 1976, RELATING TO NONJUDICIAL SCREENING AND ELECTION, SO AS TO CREATE THE COLLEGE AND UNIVERSITY TRUSTEE SCREENING COMMISSION TO CONSIDER THE QUALIFICATIONS OF CANDIDATES FOR TRUSTEES TO STATE</w:t>
      </w:r>
      <w:r w:rsidRPr="00B059D8">
        <w:rPr>
          <w:color w:val="000000" w:themeColor="text1"/>
          <w:u w:color="000000" w:themeColor="text1"/>
        </w:rPr>
        <w:noBreakHyphen/>
        <w:t>SUPPORTED COLLEGES AND UNIVERSITIES, TO PROVIDE FOR THE MEMBERSHIP OF THE COMMISSION, AND TO PROVIDE FOR THE INVESTIGATIVE, NOMINATION, AND ELECTION PROCESSES.</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037268"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27, S. 342) -- </w:t>
      </w:r>
      <w:r w:rsidRPr="00FF187D">
        <w:t xml:space="preserve"> </w:t>
      </w:r>
      <w:r>
        <w:t>Senators Williams, Davis, Hembree, Campbell, J. Matthews, Setzler, Grooms, Hutto, Allen, Johnson, Nicholson, Scott, M.B. Matthews, Rankin, Sabb, Goldfinch, Alexander, Climer and Senn</w:t>
      </w:r>
      <w:r w:rsidRPr="00FF187D">
        <w:t>:</w:t>
      </w:r>
      <w:r>
        <w:t xml:space="preserve"> AN ACT </w:t>
      </w:r>
      <w:r w:rsidRPr="00037268">
        <w:t>TO AMEND SECTION 40</w:t>
      </w:r>
      <w:r w:rsidRPr="00037268">
        <w:noBreakHyphen/>
        <w:t>22</w:t>
      </w:r>
      <w:r w:rsidRPr="00037268">
        <w:noBreakHyphen/>
        <w:t>295, CODE OF LAWS OF SOUTH CAROLINA, 1976, RELATING TO ENGINEER IMMUNITY FOR CERTAIN VOLUNTARY PROFESSIONAL SERVICES RENDERED AT THE SCENES OF DECLARED STATE OR NATIONAL EMERGENCIES AT THE REQUEST OF THE GOVERNOR, SO AS TO EXTEND THE EXEMPTION TO SURVEYORS; AND TO AMEND SECTION 40</w:t>
      </w:r>
      <w:r w:rsidRPr="00037268">
        <w:noBreakHyphen/>
        <w:t>22</w:t>
      </w:r>
      <w:r w:rsidRPr="00037268">
        <w:noBreakHyphen/>
        <w:t>280, AS AMENDED, RELATING TO THE EXEMPTION OF ELECTRIC COOPERATIVE EMPLOYEES FROM THE STATE REGULATION OF ENGINEERS AND SURVEYORS IN CERTAIN CIRCUMSTANCES, SO AS TO REVISE THE CLASSIFICATION OF EMPLOYEES TO WHOM THE EXEMPTION IS APPLICABLE AND TO CORRECT AN OBSOLETE REFERENCE.</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CAE" w:rsidRPr="00CC6052"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28, S. 344) -- </w:t>
      </w:r>
      <w:r w:rsidRPr="00D45A72">
        <w:t xml:space="preserve"> Senator Corbin:</w:t>
      </w:r>
      <w:r>
        <w:t xml:space="preserve"> AN ACT </w:t>
      </w:r>
      <w:r w:rsidRPr="00CC6052">
        <w:t>TO AMEND SECTION 56</w:t>
      </w:r>
      <w:r w:rsidRPr="00CC6052">
        <w:noBreakHyphen/>
        <w:t>1</w:t>
      </w:r>
      <w:r w:rsidRPr="00CC6052">
        <w:noBreakHyphen/>
        <w:t>80, AS AMENDED, CODE OF LAWS OF SOUTH CAROLINA, 1976, RELATING TO THE CONTENTS OF AN APPLICATION FOR A DRIVER’S LICENSE OR PERMIT, SO AS TO PROVIDE THAT AN APPLICATION FOR A DRIVER’S LICENSE OR PERMIT MUST ALLOW AN APPLICANT WHO HAS BEEN MEDICALLY DIAGNOSED WITH AUTISM TO VOLUNTARILY DISCLOSE THAT HE IS AUTISTIC, WHICH MUST BE INDICATED BY A SYMBOL DESIGNATED BY THE DEPARTMENT ON THE DRIVER’S LICENSE AND CONTAINED IN THE DRIVER’S RECORD; AND TO AMEND SECTION 56-1-3350, AS AMENDED, RELATING TO THE ISSUANCE OF SPECIAL IDENTIFICATION CARDS BY THE DEPARTMENT OF MOTOR VEHICLES, SO AS TO PROVIDE THAT AN APPLICANT FOR A SPECIAL IDENTIFICATION CARD WHO WISHES TO OBTAIN A CARD THAT INDICATES THAT HE IS AUTISTIC MUST PROVIDE DOCUMENTATION OF HIS CONDITION WHICH MUST BE INDICATED BY A SYMBOL DESIGNATED BY THE DEPARTMENT ON HIS SPECIAL IDENTIFICATION CARD.</w:t>
      </w:r>
      <w:bookmarkStart w:id="118" w:name="titleend"/>
      <w:bookmarkEnd w:id="118"/>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E45978"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29, S. 372) -- </w:t>
      </w:r>
      <w:r w:rsidRPr="00F77860">
        <w:t xml:space="preserve"> Medical Affairs Committee:</w:t>
      </w:r>
      <w:r>
        <w:t xml:space="preserve"> A JOINT RESOLUTION </w:t>
      </w:r>
      <w:r w:rsidRPr="00E45978">
        <w:t xml:space="preserve">TO APPROVE REGULATIONS OF THE DEPARTMENT OF LABOR, LICENSING AND REGULATION </w:t>
      </w:r>
      <w:r w:rsidRPr="00E45978">
        <w:noBreakHyphen/>
        <w:t xml:space="preserve"> BOARD OF LONG TERM HEALTH CARE ADMINISTRATORS, RELATING TO ADMINISTRATOR</w:t>
      </w:r>
      <w:r w:rsidRPr="00E45978">
        <w:noBreakHyphen/>
        <w:t>IN</w:t>
      </w:r>
      <w:r w:rsidRPr="00E45978">
        <w:noBreakHyphen/>
        <w:t>TRAINING PROGRAM REQUIREMENTS, DESIGNATED AS REGULATION DOCUMENT NUMBER 4722, PURSUANT TO THE PROVISIONS OF ARTICLE 1, CHAPTER 23, TITLE 1 OF THE 1976 CODE.</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0E6932"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30, S. 374) -- </w:t>
      </w:r>
      <w:r w:rsidRPr="005C258E">
        <w:t xml:space="preserve"> Medical Affairs Committee:</w:t>
      </w:r>
      <w:r>
        <w:t xml:space="preserve"> A JOINT RESOLUTION </w:t>
      </w:r>
      <w:r w:rsidRPr="000E6932">
        <w:t>TO APPROVE REGULATIONS OF THE DEPARTMENT OF HEALTH AND ENVIRONMENTAL CONTROL, RELATING TO THE EVALUATION OF SCHOOL EMPLOYEES FOR TUBERCULOSIS, DESIGNATED AS REGULATION DOCUMENT NUMBER 4704, PURSUANT TO THE PROVISIONS OF ARTICLE 1, CHAPTER 23, TITLE 1 OF THE 1976 CODE.</w:t>
      </w:r>
    </w:p>
    <w:p w:rsidR="005D2CAE" w:rsidRPr="003933A5"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31, S. 375) -- </w:t>
      </w:r>
      <w:r w:rsidRPr="001678E2">
        <w:t xml:space="preserve"> Medical Affairs Committee:</w:t>
      </w:r>
      <w:r>
        <w:t xml:space="preserve"> A JOINT RESOLUTION </w:t>
      </w:r>
      <w:r w:rsidRPr="003933A5">
        <w:t>TO APPROVE REGULATIONS OF THE DEPARTMENT OF HEALTH AND ENVIRONMENTAL CONTROL, RELATING TO DRYCLEANING FACILITY RESTORATION, DESIGNATED AS REGULATION DOCUMENT NUMBER 4705, PURSUANT TO THE PROVISIONS OF ARTICLE 1, CHAPTER 23, TITLE 1 OF THE 1976 CODE.</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203005"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32, S. 376) -- </w:t>
      </w:r>
      <w:r w:rsidRPr="008E7738">
        <w:t xml:space="preserve"> Medical Affairs Committee:</w:t>
      </w:r>
      <w:r>
        <w:t xml:space="preserve"> A JOINT RESOLUTION </w:t>
      </w:r>
      <w:r w:rsidRPr="00203005">
        <w:t>TO APPROVE REGULATIONS OF THE DEPARTMENT OF HEALTH AND ENVIRONMENTAL CONTROL, RELATING TO UNDERGROUND STORAGE TANK CONTROL REGULATIONS, DESIGNATED AS REGULATION DOCUMENT NUMBER 4706, PURSUANT TO THE PROVISIONS OF ARTICLE 1, CHAPTER 23, TITLE 1 OF THE 1976 CODE.</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CAE" w:rsidRPr="00FB34F3"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33, S. 378) -- </w:t>
      </w:r>
      <w:r w:rsidRPr="003E6975">
        <w:t xml:space="preserve"> Medical Affairs Committee:</w:t>
      </w:r>
      <w:r>
        <w:t xml:space="preserve"> A JOINT RESOLUTION </w:t>
      </w:r>
      <w:r w:rsidRPr="00FB34F3">
        <w:t xml:space="preserve">TO DISAPPROVE REGULATIONS OF THE DEPARTMENT OF LABOR, LICENSING AND REGULATION </w:t>
      </w:r>
      <w:r w:rsidRPr="00FB34F3">
        <w:noBreakHyphen/>
        <w:t xml:space="preserve"> BOARD OF PHARMACY, RELATING TO MINIMUM SPECIFICATIONS AND PRACTICE STANDARDS GOVERNING PHARMACIES AND PHARMACISTS ENGAGED IN NONSTERILE AND STERILE COMPOUNDING, DESIGNATED AS REGULATION DOCUMENT NUMBER 4734, PURSUANT TO THE PROVISIONS OF ARTICLE 1, CHAPTER 23, TITLE 1 OF THE 1976 CODE.</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010BDA"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34, S. 415) -- </w:t>
      </w:r>
      <w:r w:rsidRPr="002D00A0">
        <w:t xml:space="preserve"> Senators Malloy and Campsen:</w:t>
      </w:r>
      <w:r>
        <w:t xml:space="preserve"> AN ACT </w:t>
      </w:r>
      <w:r w:rsidRPr="00010BDA">
        <w:t>TO AMEND THE CODE OF LAWS OF SOUTH CAROLINA, 1976, BY ADDING SECTION 62</w:t>
      </w:r>
      <w:r w:rsidRPr="00010BDA">
        <w:noBreakHyphen/>
        <w:t>1</w:t>
      </w:r>
      <w:r w:rsidRPr="00010BDA">
        <w:noBreakHyphen/>
        <w:t>112 SO AS TO CLARIFY THE PROBATE COURT’S AUTHORITY TO IMPOSE PENALTIES FOR CONTEMPT AND TO GRANT A MOTION FOR A PARTY TO PROCEED IN FORMA PAUPERIS; TO AMEND SECTION 8</w:t>
      </w:r>
      <w:r w:rsidRPr="00010BDA">
        <w:noBreakHyphen/>
        <w:t>21</w:t>
      </w:r>
      <w:r w:rsidRPr="00010BDA">
        <w:noBreakHyphen/>
        <w:t>800, RELATING TO RELIEF FROM FILING FEES, COURT COSTS, AND PROBATE COSTS, SO AS TO CLARIFY THAT THE PROBATE JUDGE MAY WAIVE FILING FEES FOR INDIGENT PERSONS IN THE SAME MANNER AS OTHER CIVIL CASES; TO AMEND SECTION 62</w:t>
      </w:r>
      <w:r w:rsidRPr="00010BDA">
        <w:noBreakHyphen/>
        <w:t>1</w:t>
      </w:r>
      <w:r w:rsidRPr="00010BDA">
        <w:noBreakHyphen/>
        <w:t>302, AS AMENDED, RELATING TO SUBJECT MATTER JURISDICTION AND CONCURRENT JURISDICTION WITH FAMILY COURT, SO AS TO CLARIFY THE COURT’S JURISDICTION IN MATTERS INVOLVING THE ESTABLISHMENT, ADMINISTRATION, OR TERMINATION OF A SPECIAL NEEDS TRUST FOR DISABLED INDIVIDUALS AND TO REVISE OUTDATED TERMINOLOGY; TO AMEND SECTION 62</w:t>
      </w:r>
      <w:r w:rsidRPr="00010BDA">
        <w:noBreakHyphen/>
        <w:t>1</w:t>
      </w:r>
      <w:r w:rsidRPr="00010BDA">
        <w:noBreakHyphen/>
        <w:t>401, AS AMENDED, RELATING TO NOTICE, SO AS TO AUTHORIZE NOTICE TO BE MADE BY A QUALIFYING COMMERCIAL DELIVERY SERVICE AND IS SIMILAR TO NOTICE BY REGISTERED MAIL OR CERTIFIED MAIL; TO STRIKE PARTS 1, 2, 3, 4, AND 7, ARTICLE 5, TITLE 62, AND TO ADD NEW AND REVISED PROVISIONS RELATING TO THE PROTECTION OF PERSONS UNDER DISABILITY AND THEIR PROPERTY, SO AS TO PROMOTE UNIFORMITY AMONG THE STATE’S FORTY</w:t>
      </w:r>
      <w:r w:rsidRPr="00010BDA">
        <w:noBreakHyphen/>
        <w:t>SIX PROBATE COURTS, TO SAFEGUARD ADEQUATE DUE PROCESS PROTECTIONS FOR THE STATE’S ALLEGED INCAPACITATED INDIVIDUALS, TO ELIMINATE OVER RELIANCE UPON RESTRICTIVE FULL OR PLENARY GUARDIANSHIPS, TO REDUCE THE COSTS OF PROCEEDINGS, TO ESTABLISH CONSISTENCY BETWEEN GUARDIANSHIP AND CONSERVATORSHIP PROCEEDINGS, AND TO CREATE AN ADEQUATE SYSTEM FOR MONITORING GUARDIANS AND CONSERVATORS.</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976EDC"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35, S. 453) -- </w:t>
      </w:r>
      <w:r w:rsidRPr="00A35E63">
        <w:t xml:space="preserve"> Medical Affairs Committee:</w:t>
      </w:r>
      <w:r>
        <w:t xml:space="preserve"> A JOINT RESOLUTION </w:t>
      </w:r>
      <w:r w:rsidRPr="00976EDC">
        <w:t>TO APPROVE REGULATIONS OF THE DEPARTMENT OF HEALTH AND ENVIRONMENTAL CONTROL, RELATING TO WIC VENDORS, DESIGNATED AS REGULATION DOCUMENT NUMBER 4671, PURSUANT TO THE PROVISIONS OF ARTICLE 1, CHAPTER 23, TITLE 1 OF THE 1976 CODE.</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B9425C"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36, S. 530) -- </w:t>
      </w:r>
      <w:r w:rsidRPr="00E14134">
        <w:t xml:space="preserve"> Senator Talley:</w:t>
      </w:r>
      <w:r>
        <w:t xml:space="preserve"> AN ACT </w:t>
      </w:r>
      <w:r w:rsidRPr="00B9425C">
        <w:t>TO AUTHORIZE THE PELHAM</w:t>
      </w:r>
      <w:r w:rsidRPr="00B9425C">
        <w:noBreakHyphen/>
        <w:t>BATESVILLE FIRE DISTRICT, WHICH PROVIDES FIRE PROTECTION SERVICES TO PORTIONS OF GREENVILLE AND SPARTANBURG COUNTIES, TO ISSUE BONDS TO FINANCE CERTAIN NECESSARY CAPITAL IMPROVEMENTS AND TO PROVIDE FOR THE AMOUNT AND PROCESS THROUGH WHICH THE BONDS MAY BE ISSUED.</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B002FD"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37, S. 617) -- </w:t>
      </w:r>
      <w:r w:rsidRPr="00E54C78">
        <w:t xml:space="preserve"> </w:t>
      </w:r>
      <w:r>
        <w:t>Senators McLeod, Setzler, Malloy, Massey, McElveen, Rice, Bennett, M.B. Matthews, Gregory, Timmons, Talley, Senn, Nicholson, Sabb, Jackson, Peeler, Davis, Alexander, Fanning, Sheheen and Grooms</w:t>
      </w:r>
      <w:r w:rsidRPr="00E54C78">
        <w:t>:</w:t>
      </w:r>
      <w:r>
        <w:t xml:space="preserve"> AN ACT </w:t>
      </w:r>
      <w:r w:rsidRPr="00B002FD">
        <w:rPr>
          <w:color w:val="000000" w:themeColor="text1"/>
          <w:u w:color="000000" w:themeColor="text1"/>
        </w:rPr>
        <w:t>TO AMEND THE CODE OF LAWS OF SOUTH CAROLINA, 1976, BY ADDING ARTICLE 142 TO CHAPTER 3, TITLE 56 SO AS TO PROVIDE THAT THE DEPARTMENT OF MOTOR VEHICLES SHALL ISSUE “UNIVERSITY OF SOUTH CAROLINA 2017 WOMEN’S BASKETBALL NATIONAL CHAMPIONS” SPECIAL LICENSE PLATES.</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C625AC"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38, H. 3034) -- </w:t>
      </w:r>
      <w:r w:rsidRPr="00B90B4C">
        <w:t xml:space="preserve"> Rep. Daning:</w:t>
      </w:r>
      <w:r>
        <w:t xml:space="preserve"> AN ACT </w:t>
      </w:r>
      <w:r w:rsidRPr="00C625AC">
        <w:t>TO AMEND SECTION 59</w:t>
      </w:r>
      <w:r w:rsidRPr="00C625AC">
        <w:noBreakHyphen/>
        <w:t>112</w:t>
      </w:r>
      <w:r w:rsidRPr="00C625AC">
        <w:noBreakHyphen/>
        <w:t>50, CODE OF LAWS OF SOUTH CAROLINA, 1976, RELATING TO THE DEFINITION OF “COVERED INDIVIDUAL” FOR THE PURPOSES OF PROVIDING IN</w:t>
      </w:r>
      <w:r w:rsidRPr="00C625AC">
        <w:noBreakHyphen/>
        <w:t>STATE TUITION AND FEE RATES FOR CHILDREN AND SPOUSES OF VETERANS AND ACTIVE DUTY MILITARY PERSONNEL, SO AS TO PROVIDE THAT THE DEFINITION INCLUDES A CHILD OR SPOUSE ENROLLING WITHIN THREE YEARS OF A VETERAN’S DISCHARGE PROVIDED THAT THE CHILD OR SPOUSE IS ENTITLED TO AND RECEIVING ASSISTANCE UNDER SECTION 3319, TITLE 38 OF THE UNITED STATES CODE, A CHILD OR SPOUSE OF ACTIVE DUTY MILITARY PERSONNEL WHO IS ENTITLED TO AND RECEIVING ASSISTANCE UNDER SECTION 3319, TITLE 38 OF THE UNITED STATES CODE, AND A CHILD OR SPOUSE OF ACTIVE DUTY MILITARY PERSONNEL KILLED IN THE LINE OF DUTY WHO IS ENTITLED TO AND RECEIVING ASSISTANCE UNDER SECTION 3311(b)(9), TITLE 38 OF THE UNITED STATES CODE; AND TO PROVIDE ELIGIBILITY FOR CONTINUOUS ENROLLMENT BEYOND THE THREE YEAR INITIAL ELIGIBILITY PERIOD IN CERTAIN CIRCUMSTANCES.</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422FAA"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39, H. 3150) -- </w:t>
      </w:r>
      <w:r w:rsidRPr="009D034D">
        <w:t xml:space="preserve"> Rep. Funderburk:</w:t>
      </w:r>
      <w:r>
        <w:t xml:space="preserve"> AN ACT </w:t>
      </w:r>
      <w:r w:rsidRPr="00422FAA">
        <w:rPr>
          <w:color w:val="000000" w:themeColor="text1"/>
          <w:u w:color="000000" w:themeColor="text1"/>
        </w:rPr>
        <w:t>TO AMEND SECTION 7</w:t>
      </w:r>
      <w:r w:rsidRPr="00422FAA">
        <w:rPr>
          <w:color w:val="000000" w:themeColor="text1"/>
          <w:u w:color="000000" w:themeColor="text1"/>
        </w:rPr>
        <w:noBreakHyphen/>
        <w:t>13</w:t>
      </w:r>
      <w:r w:rsidRPr="00422FAA">
        <w:rPr>
          <w:color w:val="000000" w:themeColor="text1"/>
          <w:u w:color="000000" w:themeColor="text1"/>
        </w:rPr>
        <w:noBreakHyphen/>
        <w:t>190, AS AMENDED, CODE OF LAWS OF SOUTH CAROLINA, 1976, RELATING TO SPECIAL ELECTIONS TO FILL VACANCIES IN OFFICES, SO AS TO ADJUST THE DATES ON WHICH PRIMARIES, RUNOFF PRIMARIES, AND SPECIAL ELECTIONS MUST BE HELD, AND TO REMOVE THE EXEMPTION FROM HOLDING CERTAIN SPECIAL AND GENERAL ELECTIONS; AND TO REQUIRE THE STATE ELECTION COMMISSION TO PROVIDE RANK CHOICE BALLOTS FOR A FEDERAL SPECIAL ELECTION FOR WHICH THE PRIMARY IS HELD ON MAY 2, 2017, TO INDIVIDUALS CASTING BALLOTS IN ACCORDANCE WITH THE UNIFORMED AND OVERSEAS CITIZENS ABSENTEE VOTING ACT.</w:t>
      </w:r>
    </w:p>
    <w:p w:rsidR="005D2CAE" w:rsidRPr="00540A60"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36"/>
        </w:rPr>
      </w:pPr>
      <w:r>
        <w:tab/>
        <w:t xml:space="preserve">(R. 40, H. 3171) -- </w:t>
      </w:r>
      <w:r w:rsidRPr="00601CE0">
        <w:t xml:space="preserve"> </w:t>
      </w:r>
      <w:r>
        <w:t>Reps. Whipper and Gilliard</w:t>
      </w:r>
      <w:r w:rsidRPr="00601CE0">
        <w:t>:</w:t>
      </w:r>
      <w:r>
        <w:t xml:space="preserve"> AN ACT </w:t>
      </w:r>
      <w:r w:rsidRPr="00540A60">
        <w:t>TO AMEND ACT 340 OF 1967, AS AMENDED, RELATING TO THE CHARLESTON COUNTY SCHOOL DISTRICT, SO AS TO REESTABLISH THE BOUNDARY LINES THAT DEFINE THE CHARLESTON COUNTY SCHOOL DISTRICT’S CONSTITUENT DISTRICTS; AND TO AMEND ACT 245 OF 1979, AS AMENDED, RELATING TO THE COOPER RIVER SCHOOL DISTRICT NUMBER 4 BOARD OF TRUSTEES, SO AS TO REDRAW THE THREE GEOGRAPHIC AREAS IN WHICH THE MEMBERS OF THE BOARD OF TRUSTEES MUST RESIDE, TO DESIGNATE A MAP NUMBER ON WHICH THESE GEOGRAPHIC AREAS ARE DELINEATED, AND TO PROVIDE DEMOGRAPHIC INFORMATION PERTAINING TO THE REDRAWN AREAS.</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8A4C76"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41, H. 3221) -- </w:t>
      </w:r>
      <w:r w:rsidRPr="00CC00E4">
        <w:t xml:space="preserve"> </w:t>
      </w:r>
      <w:r>
        <w:t>Reps. Allison, Collins, Felder, Daning, Govan, Taylor, Knight and Anderson</w:t>
      </w:r>
      <w:r w:rsidRPr="00CC00E4">
        <w:t>:</w:t>
      </w:r>
      <w:r>
        <w:t xml:space="preserve"> AN ACT </w:t>
      </w:r>
      <w:r w:rsidRPr="008A4C76">
        <w:t>TO AMEND THE CODE OF LAWS OF SOUTH CAROLINA, 1976, BY ADDING SECTION 59</w:t>
      </w:r>
      <w:r w:rsidRPr="008A4C76">
        <w:noBreakHyphen/>
        <w:t>20</w:t>
      </w:r>
      <w:r w:rsidRPr="008A4C76">
        <w:noBreakHyphen/>
        <w:t>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TO ESTABLISH THREE LEVELS OF FISCAL AND BUDGETARY CONCERNS WITH CONDITIONS AND REQUIREMENTS ASSOCIATED WITH EACH, AND TO DIRECT THE DEPARTMENT TO PROMULGATE REGULATIONS TO CARRY OUT THE PROVISIONS OF THIS SECTION; AND BY ADDING SECTION 59</w:t>
      </w:r>
      <w:r w:rsidRPr="008A4C76">
        <w:noBreakHyphen/>
        <w:t>20</w:t>
      </w:r>
      <w:r w:rsidRPr="008A4C76">
        <w:noBreakHyphen/>
        <w:t>95 SO AS TO REQUIRE THE STATE AUDITOR TO ADOPT THE STATEWIDE PROGRAM CREATED BY THE DEPARTMENT OF EDUCATION IN SECTION 59</w:t>
      </w:r>
      <w:r w:rsidRPr="008A4C76">
        <w:noBreakHyphen/>
        <w:t>20</w:t>
      </w:r>
      <w:r w:rsidRPr="008A4C76">
        <w:noBreakHyphen/>
        <w:t>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REGULATIONS TO CARRY OUT THE PROVISIONS OF THIS SECTION.</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B34927"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r>
        <w:tab/>
        <w:t xml:space="preserve">(R. 42, H. 3346) -- </w:t>
      </w:r>
      <w:r w:rsidRPr="002421FB">
        <w:t xml:space="preserve"> Reps. Collins, Clary and Hiott:</w:t>
      </w:r>
      <w:r>
        <w:t xml:space="preserve"> AN ACT </w:t>
      </w:r>
      <w:r w:rsidRPr="00B34927">
        <w:rPr>
          <w:snapToGrid w:val="0"/>
        </w:rPr>
        <w:t>TO AMEND ACT 260 OF 1981, AS AMENDED, RELATING TO THE PICKENS COUNTY SCHOOL BOARD OF TRUSTEES, SO AS TO INCREASE THE NUMBER OF BOARD MEMBERS FROM SIX TO SEVEN AND TO PROVIDE FOR SEVEN SINGLE</w:t>
      </w:r>
      <w:r w:rsidRPr="00B34927">
        <w:rPr>
          <w:snapToGrid w:val="0"/>
        </w:rPr>
        <w:noBreakHyphen/>
        <w:t>MEMBER DISTRICTS BEGINNING WITH THE 2018 GENERAL ELECTION; AND TO PROVIDE FOR A PROCEDURE FOR CLOSING A SCHOOL WITHIN THE DISTRICT.</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551F50"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43, H. 3441) -- </w:t>
      </w:r>
      <w:r w:rsidRPr="00395883">
        <w:t xml:space="preserve"> Rep. Gagnon:</w:t>
      </w:r>
      <w:r>
        <w:t xml:space="preserve"> AN ACT </w:t>
      </w:r>
      <w:r w:rsidRPr="00551F50">
        <w:t>TO AMEND THE CODE OF LAWS OF SOUTH CAROLINA, 1976, BY ADDING SECTION 42</w:t>
      </w:r>
      <w:r w:rsidRPr="00551F50">
        <w:noBreakHyphen/>
        <w:t>9</w:t>
      </w:r>
      <w:r w:rsidRPr="00551F50">
        <w:noBreakHyphen/>
        <w:t>450 SO AS TO PROVIDE WORKERS’ COMPENSATION PAYMENTS BY EMPLOYERS’ REPRESENTATIVES MUST BE MADE BY CHECKS OR ELECTRONIC PAYMENT SYSTEMS.</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651F57"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44, H. 3792) -- </w:t>
      </w:r>
      <w:r w:rsidRPr="0032553D">
        <w:t xml:space="preserve"> Reps. Thayer, Funderburk and Sandifer:</w:t>
      </w:r>
      <w:r>
        <w:t xml:space="preserve"> AN ACT </w:t>
      </w:r>
      <w:r w:rsidRPr="00651F57">
        <w:t>TO AMEND THE CODE OF LAWS OF SOUTH CAROLINA, 1976, BY ADDING SECTION 59</w:t>
      </w:r>
      <w:r w:rsidRPr="00651F57">
        <w:noBreakHyphen/>
        <w:t>23</w:t>
      </w:r>
      <w:r w:rsidRPr="00651F57">
        <w:noBreakHyphen/>
        <w:t>245 SO AS TO REQUIRE MINIMUM NUMBERS OF TOILETS AND LAVATORIES AT MIDDLE SCHOOL STADIUMS AND HIGH SCHOOL STADIUMS BASED ON GENDER AND SEATING CAPACITY, AND TO PROVIDE THESE STANDARDS APPLY NOTWITHSTANDING OTHERWISE APPLICABLE BUILDING CODES AND PLUMBING CODES.</w:t>
      </w:r>
    </w:p>
    <w:p w:rsidR="005D2CA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5D2CAE" w:rsidRPr="003661EE" w:rsidRDefault="005D2CAE" w:rsidP="0007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45, H. 3936) -- </w:t>
      </w:r>
      <w:r w:rsidRPr="00106817">
        <w:t xml:space="preserve"> Reps. Whipper, Gilliard, Mack and Brown:</w:t>
      </w:r>
      <w:r>
        <w:t xml:space="preserve"> AN ACT </w:t>
      </w:r>
      <w:r w:rsidRPr="003661EE">
        <w:t>TO AMEND SECTION 7</w:t>
      </w:r>
      <w:r w:rsidRPr="003661EE">
        <w:noBreakHyphen/>
        <w:t>7</w:t>
      </w:r>
      <w:r w:rsidRPr="003661EE">
        <w:noBreakHyphen/>
        <w:t>140, AS AMENDED, CODE OF LAWS OF SOUTH CAROLINA, 1976, RELATING TO THE DESIGNATION OF VOTING PRECINCTS IN CHARLESTON COUNTY, SO AS TO REDESIGNATE THE MAP NUMBER ON WHICH THE NAMES OF THE CHARLESTON COUNTY VOTING PRECINCTS MAY BE FOUND AND MAINTAINED BY THE REVENUE AND FISCAL AFFAIRS OFFICE, AND TO STRIKE OBSOLETE REFERENCES TO THE OFFICE OF RESEARCH AND STATISTICS.</w:t>
      </w:r>
    </w:p>
    <w:p w:rsidR="005D2CAE" w:rsidRPr="007516D1" w:rsidRDefault="005D2CAE" w:rsidP="005D2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8B6" w:rsidRPr="00AD7EC4"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rsidR="000F18B6" w:rsidRPr="00AD7EC4"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7EC4">
        <w:rPr>
          <w:b/>
        </w:rPr>
        <w:t xml:space="preserve">FOR </w:t>
      </w:r>
      <w:r>
        <w:rPr>
          <w:b/>
        </w:rPr>
        <w:t>JUNE 6, 2017</w:t>
      </w:r>
    </w:p>
    <w:p w:rsidR="000F18B6" w:rsidRPr="007516D1" w:rsidRDefault="000F18B6" w:rsidP="000F1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6D1">
        <w:t xml:space="preserve">Pursuant to an invitation the Honorable Speaker and House of Representatives appeared in the Senate Chamber on June 6, 2017, at 6:00 </w:t>
      </w:r>
      <w:r>
        <w:t>p.m.</w:t>
      </w:r>
      <w:r w:rsidRPr="007516D1">
        <w:t xml:space="preserve"> and the following Acts and Joint Resolutions were ratified:</w:t>
      </w: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0F18B6" w:rsidRPr="007516D1" w:rsidRDefault="000F18B6" w:rsidP="00383553">
      <w:pPr>
        <w:tabs>
          <w:tab w:val="center" w:pos="2880"/>
          <w:tab w:val="right" w:pos="6206"/>
        </w:tabs>
        <w:rPr>
          <w:color w:val="000000" w:themeColor="text1"/>
        </w:rPr>
      </w:pPr>
      <w:r w:rsidRPr="007516D1">
        <w:tab/>
      </w:r>
      <w:r>
        <w:t>(R. 1</w:t>
      </w:r>
      <w:r w:rsidRPr="007516D1">
        <w:t xml:space="preserve">25, S. 179) --  Senators Hutto and Hembree: AN ACT </w:t>
      </w:r>
      <w:r w:rsidRPr="007516D1">
        <w:rPr>
          <w:rFonts w:eastAsia="Calibri"/>
        </w:rPr>
        <w:t>TO AMEND THE CODE OF LAWS OF SOUTH CAROLINA, 1976, BY ADDING ARTICLE 19 TO CHAPTER 53, TITLE 44 SO AS TO PROVIDE LIMITED IMMUNITY FROM PROSECUTION FOR CERTAIN DRUG AND ALCOHOL</w:t>
      </w:r>
      <w:r w:rsidRPr="007516D1">
        <w:rPr>
          <w:rFonts w:eastAsia="Calibri"/>
        </w:rPr>
        <w:noBreakHyphen/>
        <w:t>RELATED OFFENSES FOR A PERSON WHO SEEKS MEDICAL ASSISTANCE FOR ANOTHER PERSON WHO IS EXPERIENCING A DRUG OR ALCOHOL</w:t>
      </w:r>
      <w:r w:rsidRPr="007516D1">
        <w:rPr>
          <w:rFonts w:eastAsia="Calibri"/>
        </w:rPr>
        <w:noBreakHyphen/>
        <w:t>RELATED OVERDOSE OR FOR A PERSON WHO IS EXPERIENCING A DRUG OR ALCOHOL</w:t>
      </w:r>
      <w:r w:rsidRPr="007516D1">
        <w:rPr>
          <w:rFonts w:eastAsia="Calibri"/>
        </w:rPr>
        <w:noBreakHyphen/>
        <w:t>RELATED OVERDOSE AND SEEKS MEDICAL ASSISTANCE, TO ALLOW THE COURT TO CONSIDER AS A MITIGATING FACTOR IN PROCEEDINGS RELATED TO OTHER CRIMINAL OFFENSES WHETHER OR NOT MEDICAL ASSISTANCE WAS SOUGHT, TO LIMIT THE IMMUNITY TO ALLOW PROSECUTION OF A PERSON FOR OTHER CRIMES ARISING OUT OF THE DRUG OR ALCOHOL</w:t>
      </w:r>
      <w:r w:rsidRPr="007516D1">
        <w:rPr>
          <w:rFonts w:eastAsia="Calibri"/>
        </w:rPr>
        <w:noBreakHyphen/>
        <w:t>RELATED OVERDOSE, TO ALLOW FOR ADMISSIBILITY OF CERTAIN EVIDENCE, TO PROVIDE CIVIL AND CRIMINAL IMMUNITY FOR LAW ENFORCEMENT OFFICERS RELATING TO CERTAIN ARRESTS IF THE OFFICER MADE THE ARREST BASED ON PROBABLE CAUSE, AND TO PROVIDE FOR OTHER PROCEDURAL AND RELATED PROVISIONS PERTAINING TO THE ABOVE.</w:t>
      </w: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516D1">
        <w:tab/>
      </w:r>
      <w:r>
        <w:t>(R. 1</w:t>
      </w:r>
      <w:r w:rsidRPr="007516D1">
        <w:t xml:space="preserve">26, S. 289) --  Senators Shealy, Rankin, McElveen, Sheheen, Hutto and McLeod: AN ACT </w:t>
      </w:r>
      <w:r w:rsidRPr="007516D1">
        <w:rPr>
          <w:color w:val="000000" w:themeColor="text1"/>
          <w:u w:color="000000" w:themeColor="text1"/>
        </w:rPr>
        <w:t>TO AMEND THE CODE OF LAWS OF SOUTH CAROLINA, 1976, SO AS TO ENACT THE “SOUTH CAROLINA CRIME VICTIM SERVICES ACT” TO RESTRUCTURE AND CONSOLIDATE VICTIM SERVICES; BY ADDING ARTICLE 8 TO CHAPTER 7, TITLE 1 SO AS TO CREATE THE OFFICE OF THE ATTORNEY GENERAL, SOUTH CAROLINA CRIME VICTIM SERVICES DIVISION, MOVE THE STATE OFFICE OF VICTIM ASSISTANCE, THE SOUTH CAROLINA CRIME VICTIM OMBUDSMAN, AND THAT PORTION OF THE OFFICE OF HIGHWAY SAFETY AND JUSTICE PROGRAMS UNDER THE DEPARTMENT OF PUBLIC SAFETY WHICH ADMINISTERS CERTAIN VICTIM SERVICES GRANTS UNDER THE NEWLY CREATED DIVISION, AND TO CREATE FOUR DEPARTMENTS UNDER THE DIVISION TO OVERSEE AND ADMINISTER DIFFERENT ASPECTS OF THE VICTIM SERVICES DELIVERY SYSTEM; TO AMEND SECTION 1</w:t>
      </w:r>
      <w:r w:rsidRPr="007516D1">
        <w:rPr>
          <w:color w:val="000000" w:themeColor="text1"/>
          <w:u w:color="000000" w:themeColor="text1"/>
        </w:rPr>
        <w:noBreakHyphen/>
        <w:t>11</w:t>
      </w:r>
      <w:r w:rsidRPr="007516D1">
        <w:rPr>
          <w:color w:val="000000" w:themeColor="text1"/>
          <w:u w:color="000000" w:themeColor="text1"/>
        </w:rPr>
        <w:noBreakHyphen/>
        <w:t>10, AS AMENDED, RELATING TO OFFICES AND DIVISIONS UNDER THE DEPARTMENT OF ADMINISTRATION, SO AS TO DELETE THOSE VICTIM SERVICES OFFICES AND OTHER ENTITIES WHICH ARE MOVED TO THE NEW DIVISION; TO AMEND SECTIONS 14</w:t>
      </w:r>
      <w:r w:rsidRPr="007516D1">
        <w:rPr>
          <w:color w:val="000000" w:themeColor="text1"/>
          <w:u w:color="000000" w:themeColor="text1"/>
        </w:rPr>
        <w:noBreakHyphen/>
        <w:t>1</w:t>
      </w:r>
      <w:r w:rsidRPr="007516D1">
        <w:rPr>
          <w:color w:val="000000" w:themeColor="text1"/>
          <w:u w:color="000000" w:themeColor="text1"/>
        </w:rPr>
        <w:noBreakHyphen/>
        <w:t>203, 14</w:t>
      </w:r>
      <w:r w:rsidRPr="007516D1">
        <w:rPr>
          <w:color w:val="000000" w:themeColor="text1"/>
          <w:u w:color="000000" w:themeColor="text1"/>
        </w:rPr>
        <w:noBreakHyphen/>
        <w:t>1</w:t>
      </w:r>
      <w:r w:rsidRPr="007516D1">
        <w:rPr>
          <w:color w:val="000000" w:themeColor="text1"/>
          <w:u w:color="000000" w:themeColor="text1"/>
        </w:rPr>
        <w:noBreakHyphen/>
        <w:t>204, 14</w:t>
      </w:r>
      <w:r w:rsidRPr="007516D1">
        <w:rPr>
          <w:color w:val="000000" w:themeColor="text1"/>
          <w:u w:color="000000" w:themeColor="text1"/>
        </w:rPr>
        <w:noBreakHyphen/>
        <w:t>1</w:t>
      </w:r>
      <w:r w:rsidRPr="007516D1">
        <w:rPr>
          <w:color w:val="000000" w:themeColor="text1"/>
          <w:u w:color="000000" w:themeColor="text1"/>
        </w:rPr>
        <w:noBreakHyphen/>
        <w:t>205, 14</w:t>
      </w:r>
      <w:r w:rsidRPr="007516D1">
        <w:rPr>
          <w:color w:val="000000" w:themeColor="text1"/>
          <w:u w:color="000000" w:themeColor="text1"/>
        </w:rPr>
        <w:noBreakHyphen/>
        <w:t>1</w:t>
      </w:r>
      <w:r w:rsidRPr="007516D1">
        <w:rPr>
          <w:color w:val="000000" w:themeColor="text1"/>
          <w:u w:color="000000" w:themeColor="text1"/>
        </w:rPr>
        <w:noBreakHyphen/>
        <w:t>206, 14</w:t>
      </w:r>
      <w:r w:rsidRPr="007516D1">
        <w:rPr>
          <w:color w:val="000000" w:themeColor="text1"/>
          <w:u w:color="000000" w:themeColor="text1"/>
        </w:rPr>
        <w:noBreakHyphen/>
        <w:t>1</w:t>
      </w:r>
      <w:r w:rsidRPr="007516D1">
        <w:rPr>
          <w:color w:val="000000" w:themeColor="text1"/>
          <w:u w:color="000000" w:themeColor="text1"/>
        </w:rPr>
        <w:noBreakHyphen/>
        <w:t>207, 14</w:t>
      </w:r>
      <w:r w:rsidRPr="007516D1">
        <w:rPr>
          <w:color w:val="000000" w:themeColor="text1"/>
          <w:u w:color="000000" w:themeColor="text1"/>
        </w:rPr>
        <w:noBreakHyphen/>
        <w:t>1</w:t>
      </w:r>
      <w:r w:rsidRPr="007516D1">
        <w:rPr>
          <w:color w:val="000000" w:themeColor="text1"/>
          <w:u w:color="000000" w:themeColor="text1"/>
        </w:rPr>
        <w:noBreakHyphen/>
        <w:t>208, AND 14</w:t>
      </w:r>
      <w:r w:rsidRPr="007516D1">
        <w:rPr>
          <w:color w:val="000000" w:themeColor="text1"/>
          <w:u w:color="000000" w:themeColor="text1"/>
        </w:rPr>
        <w:noBreakHyphen/>
        <w:t>1</w:t>
      </w:r>
      <w:r w:rsidRPr="007516D1">
        <w:rPr>
          <w:color w:val="000000" w:themeColor="text1"/>
          <w:u w:color="000000" w:themeColor="text1"/>
        </w:rPr>
        <w:noBreakHyphen/>
        <w:t>210, ALL RELATING TO THE DISTRIBUTION OF CERTAIN FILING FEES, ALL SO AS TO MAKE CONFORMING CHANGES REFLECTING THE RESTRUCTURING OF VICTIM SERVICES GENERALLY RELATING TO THAT PORTION OF THE FEES DISTRIBUTED TO THE VICTIM COMPENSATION FUND; TO AMEND SECTION 16</w:t>
      </w:r>
      <w:r w:rsidRPr="007516D1">
        <w:rPr>
          <w:color w:val="000000" w:themeColor="text1"/>
          <w:u w:color="000000" w:themeColor="text1"/>
        </w:rPr>
        <w:noBreakHyphen/>
        <w:t>3</w:t>
      </w:r>
      <w:r w:rsidRPr="007516D1">
        <w:rPr>
          <w:color w:val="000000" w:themeColor="text1"/>
          <w:u w:color="000000" w:themeColor="text1"/>
        </w:rPr>
        <w:noBreakHyphen/>
        <w:t>1110, AS AMENDED, AND TO AMEND SECTIONS 16</w:t>
      </w:r>
      <w:r w:rsidRPr="007516D1">
        <w:rPr>
          <w:color w:val="000000" w:themeColor="text1"/>
          <w:u w:color="000000" w:themeColor="text1"/>
        </w:rPr>
        <w:noBreakHyphen/>
        <w:t>3</w:t>
      </w:r>
      <w:r w:rsidRPr="007516D1">
        <w:rPr>
          <w:color w:val="000000" w:themeColor="text1"/>
          <w:u w:color="000000" w:themeColor="text1"/>
        </w:rPr>
        <w:noBreakHyphen/>
        <w:t>1120, 16</w:t>
      </w:r>
      <w:r w:rsidRPr="007516D1">
        <w:rPr>
          <w:color w:val="000000" w:themeColor="text1"/>
          <w:u w:color="000000" w:themeColor="text1"/>
        </w:rPr>
        <w:noBreakHyphen/>
        <w:t>3</w:t>
      </w:r>
      <w:r w:rsidRPr="007516D1">
        <w:rPr>
          <w:color w:val="000000" w:themeColor="text1"/>
          <w:u w:color="000000" w:themeColor="text1"/>
        </w:rPr>
        <w:noBreakHyphen/>
        <w:t>1140, 16</w:t>
      </w:r>
      <w:r w:rsidRPr="007516D1">
        <w:rPr>
          <w:color w:val="000000" w:themeColor="text1"/>
          <w:u w:color="000000" w:themeColor="text1"/>
        </w:rPr>
        <w:noBreakHyphen/>
        <w:t>3</w:t>
      </w:r>
      <w:r w:rsidRPr="007516D1">
        <w:rPr>
          <w:color w:val="000000" w:themeColor="text1"/>
          <w:u w:color="000000" w:themeColor="text1"/>
        </w:rPr>
        <w:noBreakHyphen/>
        <w:t>1150, 16</w:t>
      </w:r>
      <w:r w:rsidRPr="007516D1">
        <w:rPr>
          <w:color w:val="000000" w:themeColor="text1"/>
          <w:u w:color="000000" w:themeColor="text1"/>
        </w:rPr>
        <w:noBreakHyphen/>
        <w:t>3</w:t>
      </w:r>
      <w:r w:rsidRPr="007516D1">
        <w:rPr>
          <w:color w:val="000000" w:themeColor="text1"/>
          <w:u w:color="000000" w:themeColor="text1"/>
        </w:rPr>
        <w:noBreakHyphen/>
        <w:t>1160, 16</w:t>
      </w:r>
      <w:r w:rsidRPr="007516D1">
        <w:rPr>
          <w:color w:val="000000" w:themeColor="text1"/>
          <w:u w:color="000000" w:themeColor="text1"/>
        </w:rPr>
        <w:noBreakHyphen/>
        <w:t>3</w:t>
      </w:r>
      <w:r w:rsidRPr="007516D1">
        <w:rPr>
          <w:color w:val="000000" w:themeColor="text1"/>
          <w:u w:color="000000" w:themeColor="text1"/>
        </w:rPr>
        <w:noBreakHyphen/>
        <w:t>1170, 16</w:t>
      </w:r>
      <w:r w:rsidRPr="007516D1">
        <w:rPr>
          <w:color w:val="000000" w:themeColor="text1"/>
          <w:u w:color="000000" w:themeColor="text1"/>
        </w:rPr>
        <w:noBreakHyphen/>
        <w:t>3</w:t>
      </w:r>
      <w:r w:rsidRPr="007516D1">
        <w:rPr>
          <w:color w:val="000000" w:themeColor="text1"/>
          <w:u w:color="000000" w:themeColor="text1"/>
        </w:rPr>
        <w:noBreakHyphen/>
        <w:t>1180, 16</w:t>
      </w:r>
      <w:r w:rsidRPr="007516D1">
        <w:rPr>
          <w:color w:val="000000" w:themeColor="text1"/>
          <w:u w:color="000000" w:themeColor="text1"/>
        </w:rPr>
        <w:noBreakHyphen/>
        <w:t>3</w:t>
      </w:r>
      <w:r w:rsidRPr="007516D1">
        <w:rPr>
          <w:color w:val="000000" w:themeColor="text1"/>
          <w:u w:color="000000" w:themeColor="text1"/>
        </w:rPr>
        <w:noBreakHyphen/>
        <w:t>1220, 16</w:t>
      </w:r>
      <w:r w:rsidRPr="007516D1">
        <w:rPr>
          <w:color w:val="000000" w:themeColor="text1"/>
          <w:u w:color="000000" w:themeColor="text1"/>
        </w:rPr>
        <w:noBreakHyphen/>
        <w:t>3</w:t>
      </w:r>
      <w:r w:rsidRPr="007516D1">
        <w:rPr>
          <w:color w:val="000000" w:themeColor="text1"/>
          <w:u w:color="000000" w:themeColor="text1"/>
        </w:rPr>
        <w:noBreakHyphen/>
        <w:t>1230, 16</w:t>
      </w:r>
      <w:r w:rsidRPr="007516D1">
        <w:rPr>
          <w:color w:val="000000" w:themeColor="text1"/>
          <w:u w:color="000000" w:themeColor="text1"/>
        </w:rPr>
        <w:noBreakHyphen/>
        <w:t>3</w:t>
      </w:r>
      <w:r w:rsidRPr="007516D1">
        <w:rPr>
          <w:color w:val="000000" w:themeColor="text1"/>
          <w:u w:color="000000" w:themeColor="text1"/>
        </w:rPr>
        <w:noBreakHyphen/>
        <w:t>1240, 16</w:t>
      </w:r>
      <w:r w:rsidRPr="007516D1">
        <w:rPr>
          <w:color w:val="000000" w:themeColor="text1"/>
          <w:u w:color="000000" w:themeColor="text1"/>
        </w:rPr>
        <w:noBreakHyphen/>
        <w:t>3</w:t>
      </w:r>
      <w:r w:rsidRPr="007516D1">
        <w:rPr>
          <w:color w:val="000000" w:themeColor="text1"/>
          <w:u w:color="000000" w:themeColor="text1"/>
        </w:rPr>
        <w:noBreakHyphen/>
        <w:t>1260, 16</w:t>
      </w:r>
      <w:r w:rsidRPr="007516D1">
        <w:rPr>
          <w:color w:val="000000" w:themeColor="text1"/>
          <w:u w:color="000000" w:themeColor="text1"/>
        </w:rPr>
        <w:noBreakHyphen/>
        <w:t>3</w:t>
      </w:r>
      <w:r w:rsidRPr="007516D1">
        <w:rPr>
          <w:color w:val="000000" w:themeColor="text1"/>
          <w:u w:color="000000" w:themeColor="text1"/>
        </w:rPr>
        <w:noBreakHyphen/>
        <w:t>1290, 16</w:t>
      </w:r>
      <w:r w:rsidRPr="007516D1">
        <w:rPr>
          <w:color w:val="000000" w:themeColor="text1"/>
          <w:u w:color="000000" w:themeColor="text1"/>
        </w:rPr>
        <w:noBreakHyphen/>
        <w:t>3</w:t>
      </w:r>
      <w:r w:rsidRPr="007516D1">
        <w:rPr>
          <w:color w:val="000000" w:themeColor="text1"/>
          <w:u w:color="000000" w:themeColor="text1"/>
        </w:rPr>
        <w:noBreakHyphen/>
        <w:t>1330, 16</w:t>
      </w:r>
      <w:r w:rsidRPr="007516D1">
        <w:rPr>
          <w:color w:val="000000" w:themeColor="text1"/>
          <w:u w:color="000000" w:themeColor="text1"/>
        </w:rPr>
        <w:noBreakHyphen/>
        <w:t>3</w:t>
      </w:r>
      <w:r w:rsidRPr="007516D1">
        <w:rPr>
          <w:color w:val="000000" w:themeColor="text1"/>
          <w:u w:color="000000" w:themeColor="text1"/>
        </w:rPr>
        <w:noBreakHyphen/>
        <w:t>1340, AND 16</w:t>
      </w:r>
      <w:r w:rsidRPr="007516D1">
        <w:rPr>
          <w:color w:val="000000" w:themeColor="text1"/>
          <w:u w:color="000000" w:themeColor="text1"/>
        </w:rPr>
        <w:noBreakHyphen/>
        <w:t>3</w:t>
      </w:r>
      <w:r w:rsidRPr="007516D1">
        <w:rPr>
          <w:color w:val="000000" w:themeColor="text1"/>
          <w:u w:color="000000" w:themeColor="text1"/>
        </w:rPr>
        <w:noBreakHyphen/>
        <w:t>1350, ALL RELATING TO COMPENSATION OF VICTIMS OF CRIME, ALL SO AS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RELATING TO THE VICTIM ASSISTANCE PROGRAM, SO AS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AND TO MAKE CONFORMING CHANGES TO THE VICTIM SERVICES COORDINATING COUNCIL AND TO PROVIDE THAT THE DIRECTOR OF THE SOUTH CAROLINA CRIME VICTIM SERVICES DIVISION SHALL SERVE AS CHAIRPERSON; TO AMEND ARTICLE 16, CHAPTER 3, TITLE 16, RELATING TO THE CRIME VICTIMS’ OMBUDSMAN OF THE OFFICE OF THE GOVERNOR, SO AS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BY ADDING ARTICLE 12 TO CHAPTER 3, TITLE 16, SO AS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w:t>
      </w:r>
      <w:r w:rsidRPr="007516D1">
        <w:rPr>
          <w:color w:val="000000" w:themeColor="text1"/>
          <w:u w:color="000000" w:themeColor="text1"/>
        </w:rPr>
        <w:noBreakHyphen/>
        <w:t>6</w:t>
      </w:r>
      <w:r w:rsidRPr="007516D1">
        <w:rPr>
          <w:color w:val="000000" w:themeColor="text1"/>
          <w:u w:color="000000" w:themeColor="text1"/>
        </w:rPr>
        <w:noBreakHyphen/>
        <w:t>500, 23</w:t>
      </w:r>
      <w:r w:rsidRPr="007516D1">
        <w:rPr>
          <w:color w:val="000000" w:themeColor="text1"/>
          <w:u w:color="000000" w:themeColor="text1"/>
        </w:rPr>
        <w:noBreakHyphen/>
        <w:t>6</w:t>
      </w:r>
      <w:r w:rsidRPr="007516D1">
        <w:rPr>
          <w:color w:val="000000" w:themeColor="text1"/>
          <w:u w:color="000000" w:themeColor="text1"/>
        </w:rPr>
        <w:noBreakHyphen/>
        <w:t>510, AND 23</w:t>
      </w:r>
      <w:r w:rsidRPr="007516D1">
        <w:rPr>
          <w:color w:val="000000" w:themeColor="text1"/>
          <w:u w:color="000000" w:themeColor="text1"/>
        </w:rPr>
        <w:noBreakHyphen/>
        <w:t>6</w:t>
      </w:r>
      <w:r w:rsidRPr="007516D1">
        <w:rPr>
          <w:color w:val="000000" w:themeColor="text1"/>
          <w:u w:color="000000" w:themeColor="text1"/>
        </w:rPr>
        <w:noBreakHyphen/>
        <w:t>520, ALL RELATING TO THE SOUTH CAROLINA PUBLIC SAFETY COORDINATING COUNCIL, ALL SO AS TO MAKE CONFORMING CHANGES TO INCLUDE THE OFFICE OF THE ATTORNEY GENERAL, SOUTH CAROLINA CRIME VICTIM SERVICES DIVISION, DEPARTMENT OF CRIME VICTIM ASSISTANCE GRANTS TO THE GRANT PROCESS UNDER CERTAIN CIRCUMSTANCES, AND TO REVISE THE COUNCIL’S MEMBERSHIP TO INCLUDE THE ATTORNEY GENERAL AND A VICTIM WITH A DOCUMENTED HISTORY OF VICTIMIZATION APPOINTED BY THE ATTORNEY GENERAL; TO AMEND SECTION 16</w:t>
      </w:r>
      <w:r w:rsidRPr="007516D1">
        <w:rPr>
          <w:color w:val="000000" w:themeColor="text1"/>
          <w:u w:color="000000" w:themeColor="text1"/>
        </w:rPr>
        <w:noBreakHyphen/>
        <w:t>15</w:t>
      </w:r>
      <w:r w:rsidRPr="007516D1">
        <w:rPr>
          <w:color w:val="000000" w:themeColor="text1"/>
          <w:u w:color="000000" w:themeColor="text1"/>
        </w:rPr>
        <w:noBreakHyphen/>
        <w:t>445, RELATING TO THE SEIZURE AND FORFEITURE OF EQUIPMENT USED IN VIOLATION OF A CRIME, SECTION 24</w:t>
      </w:r>
      <w:r w:rsidRPr="007516D1">
        <w:rPr>
          <w:color w:val="000000" w:themeColor="text1"/>
          <w:u w:color="000000" w:themeColor="text1"/>
        </w:rPr>
        <w:noBreakHyphen/>
        <w:t>3</w:t>
      </w:r>
      <w:r w:rsidRPr="007516D1">
        <w:rPr>
          <w:color w:val="000000" w:themeColor="text1"/>
          <w:u w:color="000000" w:themeColor="text1"/>
        </w:rPr>
        <w:noBreakHyphen/>
        <w:t>40, AS AMENDED, RELATING TO THE PRISON INDUSTRIES PROGRAM AND DISTRIBUTION OF PRISONER WAGES, AND SECTION 63</w:t>
      </w:r>
      <w:r w:rsidRPr="007516D1">
        <w:rPr>
          <w:color w:val="000000" w:themeColor="text1"/>
          <w:u w:color="000000" w:themeColor="text1"/>
        </w:rPr>
        <w:noBreakHyphen/>
        <w:t>19</w:t>
      </w:r>
      <w:r w:rsidRPr="007516D1">
        <w:rPr>
          <w:color w:val="000000" w:themeColor="text1"/>
          <w:u w:color="000000" w:themeColor="text1"/>
        </w:rPr>
        <w:noBreakHyphen/>
        <w:t>480, RELATING TO THE DEPARTMENT OF JUVENILE JUSTICE AND THE DISTRIBUTION OF JUVENILE WAGES, ALL SO AS TO MAKE CONFORMING CHANGES REFLECTING THE RESTRUCTURING OF VICTIM SERVICES GENERALLY RELATING TO THE VICTIM COMPENSATION FUND; TO AMEND SECTIONS 14</w:t>
      </w:r>
      <w:r w:rsidRPr="007516D1">
        <w:rPr>
          <w:color w:val="000000" w:themeColor="text1"/>
          <w:u w:color="000000" w:themeColor="text1"/>
        </w:rPr>
        <w:noBreakHyphen/>
        <w:t>1</w:t>
      </w:r>
      <w:r w:rsidRPr="007516D1">
        <w:rPr>
          <w:color w:val="000000" w:themeColor="text1"/>
          <w:u w:color="000000" w:themeColor="text1"/>
        </w:rPr>
        <w:noBreakHyphen/>
        <w:t>206, 14</w:t>
      </w:r>
      <w:r w:rsidRPr="007516D1">
        <w:rPr>
          <w:color w:val="000000" w:themeColor="text1"/>
          <w:u w:color="000000" w:themeColor="text1"/>
        </w:rPr>
        <w:noBreakHyphen/>
        <w:t>1</w:t>
      </w:r>
      <w:r w:rsidRPr="007516D1">
        <w:rPr>
          <w:color w:val="000000" w:themeColor="text1"/>
          <w:u w:color="000000" w:themeColor="text1"/>
        </w:rPr>
        <w:noBreakHyphen/>
        <w:t>207, AND 14</w:t>
      </w:r>
      <w:r w:rsidRPr="007516D1">
        <w:rPr>
          <w:color w:val="000000" w:themeColor="text1"/>
          <w:u w:color="000000" w:themeColor="text1"/>
        </w:rPr>
        <w:noBreakHyphen/>
        <w:t>1</w:t>
      </w:r>
      <w:r w:rsidRPr="007516D1">
        <w:rPr>
          <w:color w:val="000000" w:themeColor="text1"/>
          <w:u w:color="000000" w:themeColor="text1"/>
        </w:rPr>
        <w:noBreakHyphen/>
        <w:t>208, ALL RELATING TO THE DISTRIBUTION OF CERTAIN FILING FEES, ALL SO AS TO MAKE CONFORMING CHANGES REFLECTING THE RESTRUCTURING OF VICTIM SERVICES GENERALLY, AND TO PROVIDE FOR THE UNIFORM SUPPLEMENTAL SCHEDULE FORM TO BE DEVELOPED BY THE OFFICE OF THE ATTORNEY GENERAL, SOUTH CAROLINA CRIME VICTIM SERVICES DIVISION; AND BY ADDING SECTIONS 14</w:t>
      </w:r>
      <w:r w:rsidRPr="007516D1">
        <w:rPr>
          <w:color w:val="000000" w:themeColor="text1"/>
          <w:u w:color="000000" w:themeColor="text1"/>
        </w:rPr>
        <w:noBreakHyphen/>
        <w:t>1</w:t>
      </w:r>
      <w:r w:rsidRPr="007516D1">
        <w:rPr>
          <w:color w:val="000000" w:themeColor="text1"/>
          <w:u w:color="000000" w:themeColor="text1"/>
        </w:rPr>
        <w:noBreakHyphen/>
        <w:t>211.5 AND 14</w:t>
      </w:r>
      <w:r w:rsidRPr="007516D1">
        <w:rPr>
          <w:color w:val="000000" w:themeColor="text1"/>
          <w:u w:color="000000" w:themeColor="text1"/>
        </w:rPr>
        <w:noBreakHyphen/>
        <w:t>1</w:t>
      </w:r>
      <w:r w:rsidRPr="007516D1">
        <w:rPr>
          <w:color w:val="000000" w:themeColor="text1"/>
          <w:u w:color="000000" w:themeColor="text1"/>
        </w:rPr>
        <w:noBreakHyphen/>
        <w:t>211.6 SO AS TO CODIFY EXISTING BUDGET PROVISOS RELATING TO THE DISTRIBUTION OF CERTAIN CRIME VICTIM FUNDS, AND TO REQUIRE THE DEPARTMENT OF CRIME VICTIM ASSISTANCE GRANTS TO OFFER TRAINING AND ASSISTANCE ON THE USE OF CERTAIN FUNDS AND PROVIDE FOR AUDITING AND REPORTING PROCEDURES FOR VICTIM SERVICES PROVIDERS, RESPECTIVELY.</w:t>
      </w: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6D1">
        <w:tab/>
      </w:r>
      <w:r>
        <w:t>(R. 1</w:t>
      </w:r>
      <w:r w:rsidRPr="007516D1">
        <w:t xml:space="preserve">27, S. 662) --  Senators J. Matthews and Hutto: AN ACT 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w:t>
      </w:r>
      <w:r w:rsidRPr="007516D1">
        <w:rPr>
          <w:color w:val="000000" w:themeColor="text1"/>
          <w:u w:color="000000" w:themeColor="text1"/>
        </w:rPr>
        <w:t>DISTRICT SUPERINTENDENT IS THE CHIEF OPERATING OFFICER OF THE DISTRICT AND IS RESPONSIBLE TO THE BOARD FOR THE PROPER ADMINISTRATION OF ALL AFFAIRS OF THE DISTRICT AND SUBJECT TO ALL OTHER PROVISIONS OF LAW RELATING TO HIS DUTIES.</w:t>
      </w: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6D1">
        <w:tab/>
      </w:r>
      <w:r>
        <w:t>(R. 1</w:t>
      </w:r>
      <w:r w:rsidRPr="007516D1">
        <w:t xml:space="preserve">28, H. 3720) -- </w:t>
      </w:r>
      <w:r w:rsidRPr="007516D1">
        <w:rPr>
          <w:rFonts w:eastAsia="Calibri"/>
        </w:rPr>
        <w:t xml:space="preserve"> Ways and Means Committee: AN ACT </w:t>
      </w:r>
      <w:r w:rsidRPr="007516D1">
        <w:t xml:space="preserve">TO </w:t>
      </w:r>
      <w:r w:rsidRPr="007516D1">
        <w:rPr>
          <w:bCs/>
        </w:rPr>
        <w:t>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6D1">
        <w:tab/>
      </w:r>
      <w:r>
        <w:t>(R. 1</w:t>
      </w:r>
      <w:r w:rsidRPr="007516D1">
        <w:t xml:space="preserve">29, H. 3721) --  Ways and Means Committee: A JOINT RESOLUTION </w:t>
      </w:r>
      <w:r w:rsidRPr="007516D1">
        <w:rPr>
          <w:color w:val="000000" w:themeColor="text1"/>
          <w:u w:color="000000" w:themeColor="text1"/>
        </w:rPr>
        <w:t>TO APPROPRIATE MONIES FROM THE CAPITAL RESERVE FUND FOR FISCAL YEAR 2016</w:t>
      </w:r>
      <w:r w:rsidRPr="007516D1">
        <w:rPr>
          <w:color w:val="000000" w:themeColor="text1"/>
          <w:u w:color="000000" w:themeColor="text1"/>
        </w:rPr>
        <w:noBreakHyphen/>
        <w:t>2017, AND TO ALLOW UNEXPENDED FUNDS APPROPRIATED TO BE CARRIED FORWARD TO SUCCEEDING FISCAL YEARS AND EXPENDED FOR THE SAME PURPOSES.</w:t>
      </w: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0F18B6" w:rsidRPr="007516D1" w:rsidRDefault="000F18B6" w:rsidP="00383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6D1">
        <w:tab/>
      </w:r>
      <w:r>
        <w:t>(R. 1</w:t>
      </w:r>
      <w:r w:rsidRPr="007516D1">
        <w:t>30, H. 3969) --  Reps. Felder and Allison: AN ACT TO AMEND THE CODE OF LAWS OF SOUTH CAROLINA, 1976, BY ADDING SECTION 59</w:t>
      </w:r>
      <w:r w:rsidRPr="007516D1">
        <w:noBreakHyphen/>
        <w:t>18</w:t>
      </w:r>
      <w:r w:rsidRPr="007516D1">
        <w:noBreakHyphen/>
        <w:t>1940 SO AS TO PROVIDE THE EDUCATION OVERSIGHT COMMITTEE SHALL DESIGN AND PILOT CERTAIN DISTRICT ACCOUNTABILITY MODELS THAT FOCUS ON COMPETENCY</w:t>
      </w:r>
      <w:r w:rsidRPr="007516D1">
        <w:noBreakHyphen/>
        <w:t>BASED EDUCATION; BY ADDING SECTION 59</w:t>
      </w:r>
      <w:r w:rsidRPr="007516D1">
        <w:noBreakHyphen/>
        <w:t>18</w:t>
      </w:r>
      <w:r w:rsidRPr="007516D1">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7516D1">
        <w:noBreakHyphen/>
        <w:t>18</w:t>
      </w:r>
      <w:r w:rsidRPr="007516D1">
        <w:noBreakHyphen/>
        <w:t>1960 SO AS TO PROVIDE THE MEASURING OF STUDENT PROGRESS OR GROWTH USING A VALUE</w:t>
      </w:r>
      <w:r w:rsidRPr="007516D1">
        <w:noBreakHyphen/>
        <w:t>ADDED SYSTEM; TO AMEND SECTION 59</w:t>
      </w:r>
      <w:r w:rsidRPr="007516D1">
        <w:noBreakHyphen/>
        <w:t>18</w:t>
      </w:r>
      <w:r w:rsidRPr="007516D1">
        <w:noBreakHyphen/>
        <w:t>100, AS AMENDED, RELATING TO THE PURPOSE OF THE ACCOUNTABILITY SYSTEM IN THE EDUCATION ACCOUNTABILITY ACT, SO AS TO PROVIDE ADDITIONAL PURPOSES CONCERNING THE PROFILE OF THE SOUTH CAROLINA GRADUATE; TO AMEND SECTION 59</w:t>
      </w:r>
      <w:r w:rsidRPr="007516D1">
        <w:noBreakHyphen/>
        <w:t>18</w:t>
      </w:r>
      <w:r w:rsidRPr="007516D1">
        <w:noBreakHyphen/>
        <w:t>120, AS AMENDED, RELATING TO DEFINITIONS IN THE EDUCATION ACCOUNTABILITY ACT, SO AS TO REVISE AND ADD DEFINED TERMS; TO AMEND SECTION 59</w:t>
      </w:r>
      <w:r w:rsidRPr="007516D1">
        <w:noBreakHyphen/>
        <w:t>18</w:t>
      </w:r>
      <w:r w:rsidRPr="007516D1">
        <w:noBreakHyphen/>
        <w:t>310, AS AMENDED, RELATING TO THE STATEWIDE ASSESSMENT PROGRAM FOR MEASURING STUDENT PERFORMANCE, SO AS TO DELETE OBSOLETE LANGUAGE AND TO DELETE PROVISIONS CONCERNING THE TIMING FOR ADMINISTERING CERTAIN ASSESSMENTS; TO AMEND SECTION 59</w:t>
      </w:r>
      <w:r w:rsidRPr="007516D1">
        <w:noBreakHyphen/>
        <w:t>18</w:t>
      </w:r>
      <w:r w:rsidRPr="007516D1">
        <w:noBreakHyphen/>
        <w:t>320, AS AMENDED, RELATING TO THE ADMINISTRATION OF CERTAIN STATEWIDE STANDARDS</w:t>
      </w:r>
      <w:r w:rsidRPr="007516D1">
        <w:noBreakHyphen/>
        <w:t>BASED ASSESSMENTS, SO AS TO DELETE OBSOLETE PROVISIONS CONCERNING THE NO CHILD LEFT BEHIND ACT, AND TO DELETE PROVISIONS CONCERNING PERFORMANCE LEVEL RESULTS IN VARIOUS CORE SUBJECT AREAS; TO AMEND SECTION 59</w:t>
      </w:r>
      <w:r w:rsidRPr="007516D1">
        <w:noBreakHyphen/>
        <w:t>18</w:t>
      </w:r>
      <w:r w:rsidRPr="007516D1">
        <w:noBreakHyphen/>
        <w:t>325, AS AMENDED, RELATING TO COLLEGE AND CAREER READINESS SUMMATIVE ASSESSMENTS, SO AS TO REVISE PROCUREMENT AND ADMINISTRATION PROVISIONS AND THE TIME AFTER WHICH RESULTS OF SUCH ASSESSMENTS MAY BE INCLUDED IN SCHOOL RATINGS; TO AMEND SECTION 59</w:t>
      </w:r>
      <w:r w:rsidRPr="007516D1">
        <w:noBreakHyphen/>
        <w:t>18</w:t>
      </w:r>
      <w:r w:rsidRPr="007516D1">
        <w:noBreakHyphen/>
        <w:t>340, AS AMENDED, RELATING TO THE MANDATORY PROVISION OF STATE</w:t>
      </w:r>
      <w:r w:rsidRPr="007516D1">
        <w:noBreakHyphen/>
        <w:t>FUNDED ASSESSMENTS, SO AS TO DELETE ONE SUCH ASSESSMENT AND INCLUDE TWO ADDITIONAL ASSESSMENTS; TO AMEND SECTION 59</w:t>
      </w:r>
      <w:r w:rsidRPr="007516D1">
        <w:noBreakHyphen/>
        <w:t>18</w:t>
      </w:r>
      <w:r w:rsidRPr="007516D1">
        <w:noBreakHyphen/>
        <w:t>360, AS AMENDED, RELATING TO ASSESSMENT REPORTS, SO AS TO REVISE DEADLINES; TO AMEND SECTION 59</w:t>
      </w:r>
      <w:r w:rsidRPr="007516D1">
        <w:noBreakHyphen/>
        <w:t>18</w:t>
      </w:r>
      <w:r w:rsidRPr="007516D1">
        <w:noBreakHyphen/>
        <w:t>900, AS AMENDED, RELATING TO THE COMPREHENSIVE ANNUAL REPORT CARD FOR SCHOOLS, SO AS TO PROVIDE IT IS WEB</w:t>
      </w:r>
      <w:r w:rsidRPr="007516D1">
        <w:noBreakHyphen/>
        <w:t>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w:t>
      </w:r>
      <w:r w:rsidRPr="007516D1">
        <w:noBreakHyphen/>
        <w:t>18</w:t>
      </w:r>
      <w:r w:rsidRPr="007516D1">
        <w:noBreakHyphen/>
        <w:t>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w:t>
      </w:r>
      <w:r w:rsidRPr="007516D1">
        <w:noBreakHyphen/>
        <w:t>18</w:t>
      </w:r>
      <w:r w:rsidRPr="007516D1">
        <w:noBreakHyphen/>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w:t>
      </w:r>
      <w:r w:rsidRPr="007516D1">
        <w:noBreakHyphen/>
        <w:t>18</w:t>
      </w:r>
      <w:r w:rsidRPr="007516D1">
        <w:noBreakHyphen/>
        <w:t>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w:t>
      </w:r>
      <w:r w:rsidRPr="007516D1">
        <w:noBreakHyphen/>
        <w:t>18</w:t>
      </w:r>
      <w:r w:rsidRPr="007516D1">
        <w:noBreakHyphen/>
        <w:t>950 RELATING TO CRITERIA FOR SCHOOL DISTRICT AND HIGH SCHOOL RATINGS.</w:t>
      </w:r>
    </w:p>
    <w:p w:rsidR="000F18B6" w:rsidRDefault="000F18B6" w:rsidP="00141B69"/>
    <w:p w:rsidR="00141B69" w:rsidRDefault="00141B69" w:rsidP="00141B69">
      <w:r>
        <w:t>Rep. D. C. MOSS moved that the House do now adjourn, which was agreed to.</w:t>
      </w:r>
    </w:p>
    <w:p w:rsidR="00141B69" w:rsidRDefault="00141B69" w:rsidP="00141B69"/>
    <w:p w:rsidR="00141B69" w:rsidRDefault="00141B69" w:rsidP="00141B69">
      <w:pPr>
        <w:keepNext/>
        <w:pBdr>
          <w:top w:val="single" w:sz="4" w:space="1" w:color="auto"/>
          <w:left w:val="single" w:sz="4" w:space="4" w:color="auto"/>
          <w:right w:val="single" w:sz="4" w:space="4" w:color="auto"/>
          <w:between w:val="single" w:sz="4" w:space="1" w:color="auto"/>
          <w:bar w:val="single" w:sz="4" w:color="auto"/>
        </w:pBdr>
        <w:jc w:val="center"/>
        <w:rPr>
          <w:b/>
        </w:rPr>
      </w:pPr>
      <w:r w:rsidRPr="00141B69">
        <w:rPr>
          <w:b/>
        </w:rPr>
        <w:t>ADJOURNMENT</w:t>
      </w:r>
    </w:p>
    <w:p w:rsidR="00141B69" w:rsidRDefault="00141B69" w:rsidP="00141B69">
      <w:pPr>
        <w:keepNext/>
        <w:pBdr>
          <w:left w:val="single" w:sz="4" w:space="4" w:color="auto"/>
          <w:right w:val="single" w:sz="4" w:space="4" w:color="auto"/>
          <w:between w:val="single" w:sz="4" w:space="1" w:color="auto"/>
          <w:bar w:val="single" w:sz="4" w:color="auto"/>
        </w:pBdr>
      </w:pPr>
      <w:r>
        <w:t xml:space="preserve">At 3:28 p.m. the House, in accordance with the motion of Rep. ANDERSON, and in accordance with S. 692, the </w:t>
      </w:r>
      <w:r w:rsidRPr="001271C9">
        <w:rPr>
          <w:i/>
        </w:rPr>
        <w:t>Sine Die</w:t>
      </w:r>
      <w:r>
        <w:t xml:space="preserve"> Adjournment Resolution, adjourned in memory of Lieutenant Denise King of Georgetown County Sheriff's Department.  </w:t>
      </w:r>
    </w:p>
    <w:p w:rsidR="00141B69" w:rsidRDefault="00141B69" w:rsidP="00141B69">
      <w:pPr>
        <w:pBdr>
          <w:left w:val="single" w:sz="4" w:space="4" w:color="auto"/>
          <w:bottom w:val="single" w:sz="4" w:space="1" w:color="auto"/>
          <w:right w:val="single" w:sz="4" w:space="4" w:color="auto"/>
          <w:between w:val="single" w:sz="4" w:space="1" w:color="auto"/>
          <w:bar w:val="single" w:sz="4" w:color="auto"/>
        </w:pBdr>
        <w:jc w:val="center"/>
      </w:pPr>
      <w:r>
        <w:t>***</w:t>
      </w:r>
    </w:p>
    <w:p w:rsidR="0024489E" w:rsidRDefault="0024489E" w:rsidP="0024489E">
      <w:pPr>
        <w:jc w:val="center"/>
      </w:pPr>
    </w:p>
    <w:p w:rsidR="00812DAB" w:rsidRPr="00812DAB" w:rsidRDefault="00812DAB" w:rsidP="00BF04DC">
      <w:pPr>
        <w:tabs>
          <w:tab w:val="right" w:leader="dot" w:pos="2520"/>
        </w:tabs>
        <w:rPr>
          <w:sz w:val="20"/>
        </w:rPr>
      </w:pPr>
    </w:p>
    <w:sectPr w:rsidR="00812DAB" w:rsidRPr="00812DAB" w:rsidSect="00AB15E6">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408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E76" w:rsidRDefault="000E2E76">
      <w:r>
        <w:separator/>
      </w:r>
    </w:p>
  </w:endnote>
  <w:endnote w:type="continuationSeparator" w:id="0">
    <w:p w:rsidR="000E2E76" w:rsidRDefault="000E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76" w:rsidRDefault="000E2E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122</w:t>
    </w:r>
    <w:r>
      <w:rPr>
        <w:rStyle w:val="PageNumber"/>
      </w:rPr>
      <w:fldChar w:fldCharType="end"/>
    </w:r>
  </w:p>
  <w:p w:rsidR="000E2E76" w:rsidRDefault="000E2E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76" w:rsidRDefault="000E2E76">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24D65">
      <w:rPr>
        <w:rStyle w:val="PageNumber"/>
        <w:noProof/>
      </w:rPr>
      <w:t>4217</w:t>
    </w:r>
    <w:r>
      <w:rPr>
        <w:rStyle w:val="PageNumber"/>
      </w:rPr>
      <w:fldChar w:fldCharType="end"/>
    </w:r>
  </w:p>
  <w:p w:rsidR="000E2E76" w:rsidRDefault="000E2E76">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76" w:rsidRDefault="000E2E76" w:rsidP="00BF04DC">
    <w:pPr>
      <w:pStyle w:val="Footer"/>
      <w:jc w:val="center"/>
    </w:pPr>
    <w:r>
      <w:t>4084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E76" w:rsidRDefault="000E2E76">
      <w:r>
        <w:separator/>
      </w:r>
    </w:p>
  </w:footnote>
  <w:footnote w:type="continuationSeparator" w:id="0">
    <w:p w:rsidR="000E2E76" w:rsidRDefault="000E2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76" w:rsidRDefault="000E2E76">
    <w:pPr>
      <w:pStyle w:val="Header"/>
      <w:jc w:val="center"/>
      <w:rPr>
        <w:b/>
      </w:rPr>
    </w:pPr>
    <w:r>
      <w:rPr>
        <w:b/>
      </w:rPr>
      <w:t>TUESDAY, JUNE 6, 2017</w:t>
    </w:r>
  </w:p>
  <w:p w:rsidR="000E2E76" w:rsidRDefault="000E2E76">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76" w:rsidRPr="00BF04DC" w:rsidRDefault="000E2E76" w:rsidP="00BF04DC">
    <w:pPr>
      <w:pStyle w:val="Cover3"/>
    </w:pPr>
    <w:r w:rsidRPr="00BF04DC">
      <w:t>Tuesday, June 6, 2017</w:t>
    </w:r>
  </w:p>
  <w:p w:rsidR="000E2E76" w:rsidRPr="00BF04DC" w:rsidRDefault="000E2E76" w:rsidP="00BF04DC">
    <w:pPr>
      <w:pStyle w:val="Header"/>
      <w:jc w:val="center"/>
    </w:pPr>
    <w:r w:rsidRPr="00BF04DC">
      <w:rPr>
        <w:b/>
      </w:rPr>
      <w:t>(Statewide Session)</w:t>
    </w:r>
  </w:p>
  <w:p w:rsidR="000E2E76" w:rsidRDefault="000E2E76">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69"/>
    <w:rsid w:val="000E2E76"/>
    <w:rsid w:val="000F18B6"/>
    <w:rsid w:val="00121375"/>
    <w:rsid w:val="001271C9"/>
    <w:rsid w:val="00141B69"/>
    <w:rsid w:val="001F2A41"/>
    <w:rsid w:val="0024489E"/>
    <w:rsid w:val="002A17CF"/>
    <w:rsid w:val="002C4E34"/>
    <w:rsid w:val="002E47A8"/>
    <w:rsid w:val="00383553"/>
    <w:rsid w:val="00393D43"/>
    <w:rsid w:val="004E1407"/>
    <w:rsid w:val="00526491"/>
    <w:rsid w:val="00532F08"/>
    <w:rsid w:val="00545FEF"/>
    <w:rsid w:val="005D2CAE"/>
    <w:rsid w:val="00624D65"/>
    <w:rsid w:val="006A2FBB"/>
    <w:rsid w:val="0071788F"/>
    <w:rsid w:val="00812DAB"/>
    <w:rsid w:val="00A11CC1"/>
    <w:rsid w:val="00AB14C9"/>
    <w:rsid w:val="00AB15E6"/>
    <w:rsid w:val="00B25D28"/>
    <w:rsid w:val="00B84F23"/>
    <w:rsid w:val="00BF04DC"/>
    <w:rsid w:val="00C4529B"/>
    <w:rsid w:val="00C61A11"/>
    <w:rsid w:val="00C719CF"/>
    <w:rsid w:val="00EC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606B64A7-42AE-4990-A1D8-39584F21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141B69"/>
    <w:pPr>
      <w:keepNext/>
      <w:keepLines/>
      <w:spacing w:before="240"/>
      <w:ind w:firstLine="0"/>
      <w:jc w:val="left"/>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141B69"/>
    <w:pPr>
      <w:tabs>
        <w:tab w:val="left" w:pos="216"/>
        <w:tab w:val="left" w:pos="4680"/>
        <w:tab w:val="left" w:pos="4896"/>
      </w:tabs>
      <w:spacing w:line="480" w:lineRule="auto"/>
      <w:ind w:firstLine="0"/>
    </w:pPr>
  </w:style>
  <w:style w:type="character" w:customStyle="1" w:styleId="Heading1Char">
    <w:name w:val="Heading 1 Char"/>
    <w:basedOn w:val="DefaultParagraphFont"/>
    <w:link w:val="Heading1"/>
    <w:uiPriority w:val="9"/>
    <w:rsid w:val="00141B69"/>
    <w:rPr>
      <w:rFonts w:ascii="Calibri Light" w:hAnsi="Calibri Light"/>
      <w:color w:val="2E74B5"/>
      <w:sz w:val="32"/>
      <w:szCs w:val="32"/>
    </w:rPr>
  </w:style>
  <w:style w:type="character" w:customStyle="1" w:styleId="HeaderChar">
    <w:name w:val="Header Char"/>
    <w:link w:val="Header"/>
    <w:uiPriority w:val="99"/>
    <w:rsid w:val="00141B69"/>
    <w:rPr>
      <w:sz w:val="22"/>
    </w:rPr>
  </w:style>
  <w:style w:type="character" w:customStyle="1" w:styleId="FooterChar">
    <w:name w:val="Footer Char"/>
    <w:link w:val="Footer"/>
    <w:rsid w:val="00141B69"/>
    <w:rPr>
      <w:sz w:val="22"/>
    </w:rPr>
  </w:style>
  <w:style w:type="numbering" w:customStyle="1" w:styleId="NoList1">
    <w:name w:val="No List1"/>
    <w:next w:val="NoList"/>
    <w:uiPriority w:val="99"/>
    <w:semiHidden/>
    <w:unhideWhenUsed/>
    <w:rsid w:val="00141B69"/>
  </w:style>
  <w:style w:type="character" w:styleId="LineNumber">
    <w:name w:val="line number"/>
    <w:uiPriority w:val="99"/>
    <w:semiHidden/>
    <w:unhideWhenUsed/>
    <w:rsid w:val="00141B69"/>
  </w:style>
  <w:style w:type="paragraph" w:customStyle="1" w:styleId="BillDots">
    <w:name w:val="BillDots"/>
    <w:basedOn w:val="Normal"/>
    <w:qFormat/>
    <w:rsid w:val="00141B69"/>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
    <w:name w:val="Numbers"/>
    <w:basedOn w:val="BillDots"/>
    <w:qFormat/>
    <w:rsid w:val="00141B69"/>
    <w:pPr>
      <w:tabs>
        <w:tab w:val="right" w:pos="5904"/>
      </w:tabs>
    </w:pPr>
  </w:style>
  <w:style w:type="paragraph" w:styleId="BalloonText">
    <w:name w:val="Balloon Text"/>
    <w:basedOn w:val="Normal"/>
    <w:link w:val="BalloonTextChar"/>
    <w:uiPriority w:val="99"/>
    <w:semiHidden/>
    <w:unhideWhenUsed/>
    <w:rsid w:val="00141B69"/>
    <w:pPr>
      <w:ind w:firstLine="0"/>
      <w:jc w:val="left"/>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41B69"/>
    <w:rPr>
      <w:rFonts w:ascii="Segoe UI" w:eastAsia="Calibri" w:hAnsi="Segoe UI" w:cs="Segoe UI"/>
      <w:sz w:val="18"/>
      <w:szCs w:val="18"/>
    </w:rPr>
  </w:style>
  <w:style w:type="character" w:styleId="Hyperlink">
    <w:name w:val="Hyperlink"/>
    <w:uiPriority w:val="99"/>
    <w:unhideWhenUsed/>
    <w:rsid w:val="00141B69"/>
    <w:rPr>
      <w:color w:val="0563C1"/>
      <w:u w:val="single"/>
    </w:rPr>
  </w:style>
  <w:style w:type="paragraph" w:styleId="Title">
    <w:name w:val="Title"/>
    <w:basedOn w:val="Normal"/>
    <w:link w:val="TitleChar"/>
    <w:qFormat/>
    <w:rsid w:val="00141B6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41B69"/>
    <w:rPr>
      <w:b/>
      <w:sz w:val="22"/>
    </w:rPr>
  </w:style>
  <w:style w:type="paragraph" w:customStyle="1" w:styleId="Cover1">
    <w:name w:val="Cover1"/>
    <w:basedOn w:val="Normal"/>
    <w:rsid w:val="001F2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F2A41"/>
    <w:pPr>
      <w:ind w:firstLine="0"/>
      <w:jc w:val="left"/>
    </w:pPr>
    <w:rPr>
      <w:sz w:val="20"/>
    </w:rPr>
  </w:style>
  <w:style w:type="paragraph" w:customStyle="1" w:styleId="Cover3">
    <w:name w:val="Cover3"/>
    <w:basedOn w:val="Normal"/>
    <w:rsid w:val="001F2A41"/>
    <w:pPr>
      <w:ind w:firstLine="0"/>
      <w:jc w:val="center"/>
    </w:pPr>
    <w:rPr>
      <w:b/>
    </w:rPr>
  </w:style>
  <w:style w:type="paragraph" w:customStyle="1" w:styleId="Cover4">
    <w:name w:val="Cover4"/>
    <w:basedOn w:val="Cover1"/>
    <w:rsid w:val="001F2A41"/>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138</TotalTime>
  <Pages>2</Pages>
  <Words>41171</Words>
  <Characters>231445</Characters>
  <Application>Microsoft Office Word</Application>
  <DocSecurity>0</DocSecurity>
  <Lines>6129</Lines>
  <Paragraphs>2054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6/6/2017 - South Carolina Legislature Online</dc:title>
  <dc:subject/>
  <dc:creator>%USERNAME%</dc:creator>
  <cp:keywords/>
  <dc:description/>
  <cp:lastModifiedBy>Stephanie Doherty</cp:lastModifiedBy>
  <cp:revision>13</cp:revision>
  <cp:lastPrinted>2017-08-02T15:01:00Z</cp:lastPrinted>
  <dcterms:created xsi:type="dcterms:W3CDTF">2017-06-29T19:05:00Z</dcterms:created>
  <dcterms:modified xsi:type="dcterms:W3CDTF">2018-01-31T16:11:00Z</dcterms:modified>
</cp:coreProperties>
</file>