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EC" w:rsidRDefault="00383DEC" w:rsidP="00383DEC">
      <w:pPr>
        <w:ind w:firstLine="0"/>
        <w:rPr>
          <w:strike/>
        </w:rPr>
      </w:pPr>
      <w:bookmarkStart w:id="0" w:name="_GoBack"/>
      <w:bookmarkEnd w:id="0"/>
    </w:p>
    <w:p w:rsidR="00383DEC" w:rsidRDefault="00383DEC" w:rsidP="00383DEC">
      <w:pPr>
        <w:ind w:firstLine="0"/>
        <w:rPr>
          <w:strike/>
        </w:rPr>
      </w:pPr>
      <w:r>
        <w:rPr>
          <w:strike/>
        </w:rPr>
        <w:t>Indicates Matter Stricken</w:t>
      </w:r>
    </w:p>
    <w:p w:rsidR="00383DEC" w:rsidRDefault="00383DEC" w:rsidP="00383DEC">
      <w:pPr>
        <w:ind w:firstLine="0"/>
        <w:rPr>
          <w:u w:val="single"/>
        </w:rPr>
      </w:pPr>
      <w:r>
        <w:rPr>
          <w:u w:val="single"/>
        </w:rPr>
        <w:t>Indicates New Matter</w:t>
      </w:r>
    </w:p>
    <w:p w:rsidR="00383DEC" w:rsidRDefault="00383DEC"/>
    <w:p w:rsidR="00383DEC" w:rsidRDefault="00383DEC">
      <w:r>
        <w:t>The House assembled at 10:00 a.m.</w:t>
      </w:r>
    </w:p>
    <w:p w:rsidR="00383DEC" w:rsidRDefault="00383DEC">
      <w:r>
        <w:t>Deliberations were opened with prayer by Rev. Charles E. Seastrunk, Jr., as follows:</w:t>
      </w:r>
    </w:p>
    <w:p w:rsidR="00383DEC" w:rsidRDefault="00383DEC"/>
    <w:p w:rsidR="00383DEC" w:rsidRPr="00FD5B9A" w:rsidRDefault="00383DEC" w:rsidP="00383DEC">
      <w:pPr>
        <w:tabs>
          <w:tab w:val="left" w:pos="270"/>
        </w:tabs>
        <w:ind w:firstLine="0"/>
      </w:pPr>
      <w:bookmarkStart w:id="1" w:name="file_start2"/>
      <w:bookmarkEnd w:id="1"/>
      <w:r w:rsidRPr="00FD5B9A">
        <w:tab/>
        <w:t>Our thought for today is from Psalm 126:2B: “T</w:t>
      </w:r>
      <w:r w:rsidR="008546E7">
        <w:t>hen they said among the nations:</w:t>
      </w:r>
      <w:r w:rsidRPr="00FD5B9A">
        <w:t xml:space="preserve"> the Lord has done great things for them. We are glad indeed.”</w:t>
      </w:r>
    </w:p>
    <w:p w:rsidR="00383DEC" w:rsidRDefault="00383DEC" w:rsidP="00383DEC">
      <w:pPr>
        <w:tabs>
          <w:tab w:val="left" w:pos="270"/>
        </w:tabs>
        <w:ind w:firstLine="0"/>
      </w:pPr>
      <w:r w:rsidRPr="00FD5B9A">
        <w:tab/>
        <w:t xml:space="preserve">Let us pray. Gracious </w:t>
      </w:r>
      <w:r w:rsidR="00DF0804">
        <w:t xml:space="preserve">and </w:t>
      </w:r>
      <w:r w:rsidRPr="00FD5B9A">
        <w:t>Heavenly Father, we are so thankful You have provided wonderful things to these, Your people, and that You have blessed them with the desire to work for the people. Guide these Representatives to have the perseverance as they make decisions for the good of all. Grant Your blessings upon our defenders of freedom and first responders as they protect us. Grant Your blessings on our Nation, President, State, Governor, Speaker, staff, and all who work in this vineyard. Heal the wounds, those seen and those hidden, of our brave warriors who suffer and sacrifice for our freedom. Lord, in Your mercy, hear our prayers. Amen.</w:t>
      </w:r>
    </w:p>
    <w:p w:rsidR="00383DEC" w:rsidRDefault="00383DEC" w:rsidP="00383DEC">
      <w:pPr>
        <w:tabs>
          <w:tab w:val="left" w:pos="270"/>
        </w:tabs>
        <w:ind w:firstLine="0"/>
      </w:pPr>
    </w:p>
    <w:p w:rsidR="00383DEC" w:rsidRDefault="00383DEC" w:rsidP="00383DEC">
      <w:r>
        <w:t>Pursuant to Rule 6.3, the House of Representatives was led in the Pledge of Allegiance to the Flag of the United States of America by the SPEAKER.</w:t>
      </w:r>
    </w:p>
    <w:p w:rsidR="00383DEC" w:rsidRDefault="00383DEC" w:rsidP="00383DEC"/>
    <w:p w:rsidR="00383DEC" w:rsidRDefault="00383DEC" w:rsidP="00383DEC">
      <w:r>
        <w:t>After corrections to the Journal of the proceedings of yesterday, the SPEAKER ordered it confirmed.</w:t>
      </w:r>
    </w:p>
    <w:p w:rsidR="00383DEC" w:rsidRDefault="00383DEC" w:rsidP="00383DEC"/>
    <w:p w:rsidR="00383DEC" w:rsidRDefault="00383DEC" w:rsidP="00383DEC">
      <w:pPr>
        <w:keepNext/>
        <w:jc w:val="center"/>
        <w:rPr>
          <w:b/>
        </w:rPr>
      </w:pPr>
      <w:r w:rsidRPr="00383DEC">
        <w:rPr>
          <w:b/>
        </w:rPr>
        <w:t>MOTION ADOPTED</w:t>
      </w:r>
    </w:p>
    <w:p w:rsidR="00383DEC" w:rsidRDefault="00383DEC" w:rsidP="00383DEC">
      <w:r>
        <w:t>Rep. FUNDERBURK moved that when the House adjourns, it adjourn in memory of Pierce "Pete" Watson Cantey, Jr., which was agreed to.</w:t>
      </w:r>
    </w:p>
    <w:p w:rsidR="00383DEC" w:rsidRDefault="00383DEC" w:rsidP="00383DEC"/>
    <w:p w:rsidR="00383DEC" w:rsidRDefault="00383DEC" w:rsidP="00383DEC">
      <w:pPr>
        <w:keepNext/>
        <w:jc w:val="center"/>
        <w:rPr>
          <w:b/>
        </w:rPr>
      </w:pPr>
      <w:r w:rsidRPr="00383DEC">
        <w:rPr>
          <w:b/>
        </w:rPr>
        <w:t>ROLL CALL</w:t>
      </w:r>
    </w:p>
    <w:p w:rsidR="00383DEC" w:rsidRDefault="00383DEC" w:rsidP="00383DEC">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83DEC" w:rsidRPr="00383DEC" w:rsidTr="00383DEC">
        <w:trPr>
          <w:jc w:val="right"/>
        </w:trPr>
        <w:tc>
          <w:tcPr>
            <w:tcW w:w="2179" w:type="dxa"/>
            <w:shd w:val="clear" w:color="auto" w:fill="auto"/>
          </w:tcPr>
          <w:p w:rsidR="00383DEC" w:rsidRPr="00383DEC" w:rsidRDefault="00383DEC" w:rsidP="00383DEC">
            <w:pPr>
              <w:keepNext/>
              <w:ind w:firstLine="0"/>
            </w:pPr>
            <w:bookmarkStart w:id="2" w:name="vote_start8"/>
            <w:bookmarkEnd w:id="2"/>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Anderson</w:t>
            </w:r>
          </w:p>
        </w:tc>
      </w:tr>
      <w:tr w:rsidR="00383DEC" w:rsidRPr="00383DEC" w:rsidTr="00383DEC">
        <w:tblPrEx>
          <w:jc w:val="left"/>
        </w:tblPrEx>
        <w:tc>
          <w:tcPr>
            <w:tcW w:w="2179" w:type="dxa"/>
            <w:shd w:val="clear" w:color="auto" w:fill="auto"/>
          </w:tcPr>
          <w:p w:rsidR="00383DEC" w:rsidRPr="00383DEC" w:rsidRDefault="00383DEC" w:rsidP="00383DEC">
            <w:pPr>
              <w:ind w:firstLine="0"/>
            </w:pPr>
            <w:r>
              <w:t>Anthony</w:t>
            </w:r>
          </w:p>
        </w:tc>
        <w:tc>
          <w:tcPr>
            <w:tcW w:w="2179" w:type="dxa"/>
            <w:shd w:val="clear" w:color="auto" w:fill="auto"/>
          </w:tcPr>
          <w:p w:rsidR="00383DEC" w:rsidRPr="00383DEC" w:rsidRDefault="00383DEC" w:rsidP="00383DEC">
            <w:pPr>
              <w:ind w:firstLine="0"/>
            </w:pPr>
            <w:r>
              <w:t>Arrington</w:t>
            </w:r>
          </w:p>
        </w:tc>
        <w:tc>
          <w:tcPr>
            <w:tcW w:w="2180" w:type="dxa"/>
            <w:shd w:val="clear" w:color="auto" w:fill="auto"/>
          </w:tcPr>
          <w:p w:rsidR="00383DEC" w:rsidRPr="00383DEC" w:rsidRDefault="00383DEC" w:rsidP="00383DEC">
            <w:pPr>
              <w:ind w:firstLine="0"/>
            </w:pPr>
            <w:r>
              <w:t>Atkinson</w:t>
            </w:r>
          </w:p>
        </w:tc>
      </w:tr>
      <w:tr w:rsidR="00383DEC" w:rsidRPr="00383DEC" w:rsidTr="00383DEC">
        <w:tblPrEx>
          <w:jc w:val="left"/>
        </w:tblPrEx>
        <w:tc>
          <w:tcPr>
            <w:tcW w:w="2179" w:type="dxa"/>
            <w:shd w:val="clear" w:color="auto" w:fill="auto"/>
          </w:tcPr>
          <w:p w:rsidR="00383DEC" w:rsidRPr="00383DEC" w:rsidRDefault="00383DEC" w:rsidP="00383DEC">
            <w:pPr>
              <w:ind w:firstLine="0"/>
            </w:pPr>
            <w:r>
              <w:t>Atwater</w:t>
            </w:r>
          </w:p>
        </w:tc>
        <w:tc>
          <w:tcPr>
            <w:tcW w:w="2179" w:type="dxa"/>
            <w:shd w:val="clear" w:color="auto" w:fill="auto"/>
          </w:tcPr>
          <w:p w:rsidR="00383DEC" w:rsidRPr="00383DEC" w:rsidRDefault="00383DEC" w:rsidP="00383DEC">
            <w:pPr>
              <w:ind w:firstLine="0"/>
            </w:pPr>
            <w:r>
              <w:t>Bales</w:t>
            </w:r>
          </w:p>
        </w:tc>
        <w:tc>
          <w:tcPr>
            <w:tcW w:w="2180" w:type="dxa"/>
            <w:shd w:val="clear" w:color="auto" w:fill="auto"/>
          </w:tcPr>
          <w:p w:rsidR="00383DEC" w:rsidRPr="00383DEC" w:rsidRDefault="00383DEC" w:rsidP="00383DEC">
            <w:pPr>
              <w:ind w:firstLine="0"/>
            </w:pPr>
            <w:r>
              <w:t>Ballentine</w:t>
            </w:r>
          </w:p>
        </w:tc>
      </w:tr>
      <w:tr w:rsidR="00383DEC" w:rsidRPr="00383DEC" w:rsidTr="00383DEC">
        <w:tblPrEx>
          <w:jc w:val="left"/>
        </w:tblPrEx>
        <w:tc>
          <w:tcPr>
            <w:tcW w:w="2179" w:type="dxa"/>
            <w:shd w:val="clear" w:color="auto" w:fill="auto"/>
          </w:tcPr>
          <w:p w:rsidR="00383DEC" w:rsidRPr="00383DEC" w:rsidRDefault="00383DEC" w:rsidP="00383DEC">
            <w:pPr>
              <w:ind w:firstLine="0"/>
            </w:pPr>
            <w:r>
              <w:t>Bannister</w:t>
            </w:r>
          </w:p>
        </w:tc>
        <w:tc>
          <w:tcPr>
            <w:tcW w:w="2179" w:type="dxa"/>
            <w:shd w:val="clear" w:color="auto" w:fill="auto"/>
          </w:tcPr>
          <w:p w:rsidR="00383DEC" w:rsidRPr="00383DEC" w:rsidRDefault="00383DEC" w:rsidP="00383DEC">
            <w:pPr>
              <w:ind w:firstLine="0"/>
            </w:pPr>
            <w:r>
              <w:t>Bennett</w:t>
            </w:r>
          </w:p>
        </w:tc>
        <w:tc>
          <w:tcPr>
            <w:tcW w:w="2180" w:type="dxa"/>
            <w:shd w:val="clear" w:color="auto" w:fill="auto"/>
          </w:tcPr>
          <w:p w:rsidR="00383DEC" w:rsidRPr="00383DEC" w:rsidRDefault="00383DEC" w:rsidP="00383DEC">
            <w:pPr>
              <w:ind w:firstLine="0"/>
            </w:pPr>
            <w:r>
              <w:t>Bernstein</w:t>
            </w:r>
          </w:p>
        </w:tc>
      </w:tr>
      <w:tr w:rsidR="00383DEC" w:rsidRPr="00383DEC" w:rsidTr="00383DEC">
        <w:tblPrEx>
          <w:jc w:val="left"/>
        </w:tblPrEx>
        <w:tc>
          <w:tcPr>
            <w:tcW w:w="2179" w:type="dxa"/>
            <w:shd w:val="clear" w:color="auto" w:fill="auto"/>
          </w:tcPr>
          <w:p w:rsidR="00383DEC" w:rsidRPr="00383DEC" w:rsidRDefault="00383DEC" w:rsidP="00383DEC">
            <w:pPr>
              <w:ind w:firstLine="0"/>
            </w:pPr>
            <w:r>
              <w:lastRenderedPageBreak/>
              <w:t>Blackwell</w:t>
            </w:r>
          </w:p>
        </w:tc>
        <w:tc>
          <w:tcPr>
            <w:tcW w:w="2179" w:type="dxa"/>
            <w:shd w:val="clear" w:color="auto" w:fill="auto"/>
          </w:tcPr>
          <w:p w:rsidR="00383DEC" w:rsidRPr="00383DEC" w:rsidRDefault="00383DEC" w:rsidP="00383DEC">
            <w:pPr>
              <w:ind w:firstLine="0"/>
            </w:pPr>
            <w:r>
              <w:t>Bowers</w:t>
            </w:r>
          </w:p>
        </w:tc>
        <w:tc>
          <w:tcPr>
            <w:tcW w:w="2180" w:type="dxa"/>
            <w:shd w:val="clear" w:color="auto" w:fill="auto"/>
          </w:tcPr>
          <w:p w:rsidR="00383DEC" w:rsidRPr="00383DEC" w:rsidRDefault="00383DEC" w:rsidP="00383DEC">
            <w:pPr>
              <w:ind w:firstLine="0"/>
            </w:pPr>
            <w:r>
              <w:t>Bradley</w:t>
            </w:r>
          </w:p>
        </w:tc>
      </w:tr>
      <w:tr w:rsidR="00383DEC" w:rsidRPr="00383DEC" w:rsidTr="00383DEC">
        <w:tblPrEx>
          <w:jc w:val="left"/>
        </w:tblPrEx>
        <w:tc>
          <w:tcPr>
            <w:tcW w:w="2179" w:type="dxa"/>
            <w:shd w:val="clear" w:color="auto" w:fill="auto"/>
          </w:tcPr>
          <w:p w:rsidR="00383DEC" w:rsidRPr="00383DEC" w:rsidRDefault="00383DEC" w:rsidP="00383DEC">
            <w:pPr>
              <w:ind w:firstLine="0"/>
            </w:pPr>
            <w:r>
              <w:t>Brawley</w:t>
            </w:r>
          </w:p>
        </w:tc>
        <w:tc>
          <w:tcPr>
            <w:tcW w:w="2179" w:type="dxa"/>
            <w:shd w:val="clear" w:color="auto" w:fill="auto"/>
          </w:tcPr>
          <w:p w:rsidR="00383DEC" w:rsidRPr="00383DEC" w:rsidRDefault="00383DEC" w:rsidP="00383DEC">
            <w:pPr>
              <w:ind w:firstLine="0"/>
            </w:pPr>
            <w:r>
              <w:t>Brown</w:t>
            </w:r>
          </w:p>
        </w:tc>
        <w:tc>
          <w:tcPr>
            <w:tcW w:w="2180" w:type="dxa"/>
            <w:shd w:val="clear" w:color="auto" w:fill="auto"/>
          </w:tcPr>
          <w:p w:rsidR="00383DEC" w:rsidRPr="00383DEC" w:rsidRDefault="00383DEC" w:rsidP="00383DEC">
            <w:pPr>
              <w:ind w:firstLine="0"/>
            </w:pPr>
            <w:r>
              <w:t>Bryant</w:t>
            </w:r>
          </w:p>
        </w:tc>
      </w:tr>
      <w:tr w:rsidR="00383DEC" w:rsidRPr="00383DEC" w:rsidTr="00383DEC">
        <w:tblPrEx>
          <w:jc w:val="left"/>
        </w:tblPrEx>
        <w:tc>
          <w:tcPr>
            <w:tcW w:w="2179" w:type="dxa"/>
            <w:shd w:val="clear" w:color="auto" w:fill="auto"/>
          </w:tcPr>
          <w:p w:rsidR="00383DEC" w:rsidRPr="00383DEC" w:rsidRDefault="00383DEC" w:rsidP="00383DEC">
            <w:pPr>
              <w:ind w:firstLine="0"/>
            </w:pPr>
            <w:r>
              <w:t>Burns</w:t>
            </w:r>
          </w:p>
        </w:tc>
        <w:tc>
          <w:tcPr>
            <w:tcW w:w="2179" w:type="dxa"/>
            <w:shd w:val="clear" w:color="auto" w:fill="auto"/>
          </w:tcPr>
          <w:p w:rsidR="00383DEC" w:rsidRPr="00383DEC" w:rsidRDefault="00383DEC" w:rsidP="00383DEC">
            <w:pPr>
              <w:ind w:firstLine="0"/>
            </w:pPr>
            <w:r>
              <w:t>Caskey</w:t>
            </w:r>
          </w:p>
        </w:tc>
        <w:tc>
          <w:tcPr>
            <w:tcW w:w="2180" w:type="dxa"/>
            <w:shd w:val="clear" w:color="auto" w:fill="auto"/>
          </w:tcPr>
          <w:p w:rsidR="00383DEC" w:rsidRPr="00383DEC" w:rsidRDefault="00383DEC" w:rsidP="00383DEC">
            <w:pPr>
              <w:ind w:firstLine="0"/>
            </w:pPr>
            <w:r>
              <w:t>Chumley</w:t>
            </w:r>
          </w:p>
        </w:tc>
      </w:tr>
      <w:tr w:rsidR="00383DEC" w:rsidRPr="00383DEC" w:rsidTr="00383DEC">
        <w:tblPrEx>
          <w:jc w:val="left"/>
        </w:tblPrEx>
        <w:tc>
          <w:tcPr>
            <w:tcW w:w="2179" w:type="dxa"/>
            <w:shd w:val="clear" w:color="auto" w:fill="auto"/>
          </w:tcPr>
          <w:p w:rsidR="00383DEC" w:rsidRPr="00383DEC" w:rsidRDefault="00383DEC" w:rsidP="00383DEC">
            <w:pPr>
              <w:ind w:firstLine="0"/>
            </w:pPr>
            <w:r>
              <w:t>Clary</w:t>
            </w:r>
          </w:p>
        </w:tc>
        <w:tc>
          <w:tcPr>
            <w:tcW w:w="2179" w:type="dxa"/>
            <w:shd w:val="clear" w:color="auto" w:fill="auto"/>
          </w:tcPr>
          <w:p w:rsidR="00383DEC" w:rsidRPr="00383DEC" w:rsidRDefault="00383DEC" w:rsidP="00383DEC">
            <w:pPr>
              <w:ind w:firstLine="0"/>
            </w:pPr>
            <w:r>
              <w:t>Clemmons</w:t>
            </w:r>
          </w:p>
        </w:tc>
        <w:tc>
          <w:tcPr>
            <w:tcW w:w="2180" w:type="dxa"/>
            <w:shd w:val="clear" w:color="auto" w:fill="auto"/>
          </w:tcPr>
          <w:p w:rsidR="00383DEC" w:rsidRPr="00383DEC" w:rsidRDefault="00383DEC" w:rsidP="00383DEC">
            <w:pPr>
              <w:ind w:firstLine="0"/>
            </w:pPr>
            <w:r>
              <w:t>Clyburn</w:t>
            </w:r>
          </w:p>
        </w:tc>
      </w:tr>
      <w:tr w:rsidR="00383DEC" w:rsidRPr="00383DEC" w:rsidTr="00383DEC">
        <w:tblPrEx>
          <w:jc w:val="left"/>
        </w:tblPrEx>
        <w:tc>
          <w:tcPr>
            <w:tcW w:w="2179" w:type="dxa"/>
            <w:shd w:val="clear" w:color="auto" w:fill="auto"/>
          </w:tcPr>
          <w:p w:rsidR="00383DEC" w:rsidRPr="00383DEC" w:rsidRDefault="00383DEC" w:rsidP="00383DEC">
            <w:pPr>
              <w:ind w:firstLine="0"/>
            </w:pPr>
            <w:r>
              <w:t>Cobb-Hunter</w:t>
            </w:r>
          </w:p>
        </w:tc>
        <w:tc>
          <w:tcPr>
            <w:tcW w:w="2179" w:type="dxa"/>
            <w:shd w:val="clear" w:color="auto" w:fill="auto"/>
          </w:tcPr>
          <w:p w:rsidR="00383DEC" w:rsidRPr="00383DEC" w:rsidRDefault="00383DEC" w:rsidP="00383DEC">
            <w:pPr>
              <w:ind w:firstLine="0"/>
            </w:pPr>
            <w:r>
              <w:t>Cogswell</w:t>
            </w:r>
          </w:p>
        </w:tc>
        <w:tc>
          <w:tcPr>
            <w:tcW w:w="2180" w:type="dxa"/>
            <w:shd w:val="clear" w:color="auto" w:fill="auto"/>
          </w:tcPr>
          <w:p w:rsidR="00383DEC" w:rsidRPr="00383DEC" w:rsidRDefault="00383DEC" w:rsidP="00383DEC">
            <w:pPr>
              <w:ind w:firstLine="0"/>
            </w:pPr>
            <w:r>
              <w:t>Cole</w:t>
            </w:r>
          </w:p>
        </w:tc>
      </w:tr>
      <w:tr w:rsidR="00383DEC" w:rsidRPr="00383DEC" w:rsidTr="00383DEC">
        <w:tblPrEx>
          <w:jc w:val="left"/>
        </w:tblPrEx>
        <w:tc>
          <w:tcPr>
            <w:tcW w:w="2179" w:type="dxa"/>
            <w:shd w:val="clear" w:color="auto" w:fill="auto"/>
          </w:tcPr>
          <w:p w:rsidR="00383DEC" w:rsidRPr="00383DEC" w:rsidRDefault="00383DEC" w:rsidP="00383DEC">
            <w:pPr>
              <w:ind w:firstLine="0"/>
            </w:pPr>
            <w:r>
              <w:t>Collins</w:t>
            </w:r>
          </w:p>
        </w:tc>
        <w:tc>
          <w:tcPr>
            <w:tcW w:w="2179" w:type="dxa"/>
            <w:shd w:val="clear" w:color="auto" w:fill="auto"/>
          </w:tcPr>
          <w:p w:rsidR="00383DEC" w:rsidRPr="00383DEC" w:rsidRDefault="00383DEC" w:rsidP="00383DEC">
            <w:pPr>
              <w:ind w:firstLine="0"/>
            </w:pPr>
            <w:r>
              <w:t>Crawford</w:t>
            </w:r>
          </w:p>
        </w:tc>
        <w:tc>
          <w:tcPr>
            <w:tcW w:w="2180" w:type="dxa"/>
            <w:shd w:val="clear" w:color="auto" w:fill="auto"/>
          </w:tcPr>
          <w:p w:rsidR="00383DEC" w:rsidRPr="00383DEC" w:rsidRDefault="00383DEC" w:rsidP="00383DEC">
            <w:pPr>
              <w:ind w:firstLine="0"/>
            </w:pPr>
            <w:r>
              <w:t>Crosby</w:t>
            </w:r>
          </w:p>
        </w:tc>
      </w:tr>
      <w:tr w:rsidR="00383DEC" w:rsidRPr="00383DEC" w:rsidTr="00383DEC">
        <w:tblPrEx>
          <w:jc w:val="left"/>
        </w:tblPrEx>
        <w:tc>
          <w:tcPr>
            <w:tcW w:w="2179" w:type="dxa"/>
            <w:shd w:val="clear" w:color="auto" w:fill="auto"/>
          </w:tcPr>
          <w:p w:rsidR="00383DEC" w:rsidRPr="00383DEC" w:rsidRDefault="00383DEC" w:rsidP="00383DEC">
            <w:pPr>
              <w:ind w:firstLine="0"/>
            </w:pPr>
            <w:r>
              <w:t>Daning</w:t>
            </w:r>
          </w:p>
        </w:tc>
        <w:tc>
          <w:tcPr>
            <w:tcW w:w="2179" w:type="dxa"/>
            <w:shd w:val="clear" w:color="auto" w:fill="auto"/>
          </w:tcPr>
          <w:p w:rsidR="00383DEC" w:rsidRPr="00383DEC" w:rsidRDefault="00383DEC" w:rsidP="00383DEC">
            <w:pPr>
              <w:ind w:firstLine="0"/>
            </w:pPr>
            <w:r>
              <w:t>Davis</w:t>
            </w:r>
          </w:p>
        </w:tc>
        <w:tc>
          <w:tcPr>
            <w:tcW w:w="2180" w:type="dxa"/>
            <w:shd w:val="clear" w:color="auto" w:fill="auto"/>
          </w:tcPr>
          <w:p w:rsidR="00383DEC" w:rsidRPr="00383DEC" w:rsidRDefault="00383DEC" w:rsidP="00383DEC">
            <w:pPr>
              <w:ind w:firstLine="0"/>
            </w:pPr>
            <w:r>
              <w:t>Delleney</w:t>
            </w:r>
          </w:p>
        </w:tc>
      </w:tr>
      <w:tr w:rsidR="00383DEC" w:rsidRPr="00383DEC" w:rsidTr="00383DEC">
        <w:tblPrEx>
          <w:jc w:val="left"/>
        </w:tblPrEx>
        <w:tc>
          <w:tcPr>
            <w:tcW w:w="2179" w:type="dxa"/>
            <w:shd w:val="clear" w:color="auto" w:fill="auto"/>
          </w:tcPr>
          <w:p w:rsidR="00383DEC" w:rsidRPr="00383DEC" w:rsidRDefault="00383DEC" w:rsidP="00383DEC">
            <w:pPr>
              <w:ind w:firstLine="0"/>
            </w:pPr>
            <w:r>
              <w:t>Dillard</w:t>
            </w:r>
          </w:p>
        </w:tc>
        <w:tc>
          <w:tcPr>
            <w:tcW w:w="2179" w:type="dxa"/>
            <w:shd w:val="clear" w:color="auto" w:fill="auto"/>
          </w:tcPr>
          <w:p w:rsidR="00383DEC" w:rsidRPr="00383DEC" w:rsidRDefault="00383DEC" w:rsidP="00383DEC">
            <w:pPr>
              <w:ind w:firstLine="0"/>
            </w:pPr>
            <w:r>
              <w:t>Douglas</w:t>
            </w:r>
          </w:p>
        </w:tc>
        <w:tc>
          <w:tcPr>
            <w:tcW w:w="2180" w:type="dxa"/>
            <w:shd w:val="clear" w:color="auto" w:fill="auto"/>
          </w:tcPr>
          <w:p w:rsidR="00383DEC" w:rsidRPr="00383DEC" w:rsidRDefault="00383DEC" w:rsidP="00383DEC">
            <w:pPr>
              <w:ind w:firstLine="0"/>
            </w:pPr>
            <w:r>
              <w:t>Duckworth</w:t>
            </w:r>
          </w:p>
        </w:tc>
      </w:tr>
      <w:tr w:rsidR="00383DEC" w:rsidRPr="00383DEC" w:rsidTr="00383DEC">
        <w:tblPrEx>
          <w:jc w:val="left"/>
        </w:tblPrEx>
        <w:tc>
          <w:tcPr>
            <w:tcW w:w="2179" w:type="dxa"/>
            <w:shd w:val="clear" w:color="auto" w:fill="auto"/>
          </w:tcPr>
          <w:p w:rsidR="00383DEC" w:rsidRPr="00383DEC" w:rsidRDefault="00383DEC" w:rsidP="00383DEC">
            <w:pPr>
              <w:ind w:firstLine="0"/>
            </w:pPr>
            <w:r>
              <w:t>Elliott</w:t>
            </w:r>
          </w:p>
        </w:tc>
        <w:tc>
          <w:tcPr>
            <w:tcW w:w="2179" w:type="dxa"/>
            <w:shd w:val="clear" w:color="auto" w:fill="auto"/>
          </w:tcPr>
          <w:p w:rsidR="00383DEC" w:rsidRPr="00383DEC" w:rsidRDefault="00383DEC" w:rsidP="00383DEC">
            <w:pPr>
              <w:ind w:firstLine="0"/>
            </w:pPr>
            <w:r>
              <w:t>Erickson</w:t>
            </w:r>
          </w:p>
        </w:tc>
        <w:tc>
          <w:tcPr>
            <w:tcW w:w="2180" w:type="dxa"/>
            <w:shd w:val="clear" w:color="auto" w:fill="auto"/>
          </w:tcPr>
          <w:p w:rsidR="00383DEC" w:rsidRPr="00383DEC" w:rsidRDefault="00383DEC" w:rsidP="00383DEC">
            <w:pPr>
              <w:ind w:firstLine="0"/>
            </w:pPr>
            <w:r>
              <w:t>Felder</w:t>
            </w:r>
          </w:p>
        </w:tc>
      </w:tr>
      <w:tr w:rsidR="00383DEC" w:rsidRPr="00383DEC" w:rsidTr="00383DEC">
        <w:tblPrEx>
          <w:jc w:val="left"/>
        </w:tblPrEx>
        <w:tc>
          <w:tcPr>
            <w:tcW w:w="2179" w:type="dxa"/>
            <w:shd w:val="clear" w:color="auto" w:fill="auto"/>
          </w:tcPr>
          <w:p w:rsidR="00383DEC" w:rsidRPr="00383DEC" w:rsidRDefault="00383DEC" w:rsidP="00383DEC">
            <w:pPr>
              <w:ind w:firstLine="0"/>
            </w:pPr>
            <w:r>
              <w:t>Finlay</w:t>
            </w:r>
          </w:p>
        </w:tc>
        <w:tc>
          <w:tcPr>
            <w:tcW w:w="2179" w:type="dxa"/>
            <w:shd w:val="clear" w:color="auto" w:fill="auto"/>
          </w:tcPr>
          <w:p w:rsidR="00383DEC" w:rsidRPr="00383DEC" w:rsidRDefault="00383DEC" w:rsidP="00383DEC">
            <w:pPr>
              <w:ind w:firstLine="0"/>
            </w:pPr>
            <w:r>
              <w:t>Forrest</w:t>
            </w:r>
          </w:p>
        </w:tc>
        <w:tc>
          <w:tcPr>
            <w:tcW w:w="2180" w:type="dxa"/>
            <w:shd w:val="clear" w:color="auto" w:fill="auto"/>
          </w:tcPr>
          <w:p w:rsidR="00383DEC" w:rsidRPr="00383DEC" w:rsidRDefault="00383DEC" w:rsidP="00383DEC">
            <w:pPr>
              <w:ind w:firstLine="0"/>
            </w:pPr>
            <w:r>
              <w:t>Forrester</w:t>
            </w:r>
          </w:p>
        </w:tc>
      </w:tr>
      <w:tr w:rsidR="00383DEC" w:rsidRPr="00383DEC" w:rsidTr="00383DEC">
        <w:tblPrEx>
          <w:jc w:val="left"/>
        </w:tblPrEx>
        <w:tc>
          <w:tcPr>
            <w:tcW w:w="2179" w:type="dxa"/>
            <w:shd w:val="clear" w:color="auto" w:fill="auto"/>
          </w:tcPr>
          <w:p w:rsidR="00383DEC" w:rsidRPr="00383DEC" w:rsidRDefault="00383DEC" w:rsidP="00383DEC">
            <w:pPr>
              <w:ind w:firstLine="0"/>
            </w:pPr>
            <w:r>
              <w:t>Fry</w:t>
            </w:r>
          </w:p>
        </w:tc>
        <w:tc>
          <w:tcPr>
            <w:tcW w:w="2179" w:type="dxa"/>
            <w:shd w:val="clear" w:color="auto" w:fill="auto"/>
          </w:tcPr>
          <w:p w:rsidR="00383DEC" w:rsidRPr="00383DEC" w:rsidRDefault="00383DEC" w:rsidP="00383DEC">
            <w:pPr>
              <w:ind w:firstLine="0"/>
            </w:pPr>
            <w:r>
              <w:t>Funderburk</w:t>
            </w:r>
          </w:p>
        </w:tc>
        <w:tc>
          <w:tcPr>
            <w:tcW w:w="2180" w:type="dxa"/>
            <w:shd w:val="clear" w:color="auto" w:fill="auto"/>
          </w:tcPr>
          <w:p w:rsidR="00383DEC" w:rsidRPr="00383DEC" w:rsidRDefault="00383DEC" w:rsidP="00383DEC">
            <w:pPr>
              <w:ind w:firstLine="0"/>
            </w:pPr>
            <w:r>
              <w:t>Gagnon</w:t>
            </w:r>
          </w:p>
        </w:tc>
      </w:tr>
      <w:tr w:rsidR="00383DEC" w:rsidRPr="00383DEC" w:rsidTr="00383DEC">
        <w:tblPrEx>
          <w:jc w:val="left"/>
        </w:tblPrEx>
        <w:tc>
          <w:tcPr>
            <w:tcW w:w="2179" w:type="dxa"/>
            <w:shd w:val="clear" w:color="auto" w:fill="auto"/>
          </w:tcPr>
          <w:p w:rsidR="00383DEC" w:rsidRPr="00383DEC" w:rsidRDefault="00383DEC" w:rsidP="00383DEC">
            <w:pPr>
              <w:ind w:firstLine="0"/>
            </w:pPr>
            <w:r>
              <w:t>Gilliard</w:t>
            </w:r>
          </w:p>
        </w:tc>
        <w:tc>
          <w:tcPr>
            <w:tcW w:w="2179" w:type="dxa"/>
            <w:shd w:val="clear" w:color="auto" w:fill="auto"/>
          </w:tcPr>
          <w:p w:rsidR="00383DEC" w:rsidRPr="00383DEC" w:rsidRDefault="00383DEC" w:rsidP="00383DEC">
            <w:pPr>
              <w:ind w:firstLine="0"/>
            </w:pPr>
            <w:r>
              <w:t>Govan</w:t>
            </w:r>
          </w:p>
        </w:tc>
        <w:tc>
          <w:tcPr>
            <w:tcW w:w="2180" w:type="dxa"/>
            <w:shd w:val="clear" w:color="auto" w:fill="auto"/>
          </w:tcPr>
          <w:p w:rsidR="00383DEC" w:rsidRPr="00383DEC" w:rsidRDefault="00383DEC" w:rsidP="00383DEC">
            <w:pPr>
              <w:ind w:firstLine="0"/>
            </w:pPr>
            <w:r>
              <w:t>Hardee</w:t>
            </w:r>
          </w:p>
        </w:tc>
      </w:tr>
      <w:tr w:rsidR="00383DEC" w:rsidRPr="00383DEC" w:rsidTr="00383DEC">
        <w:tblPrEx>
          <w:jc w:val="left"/>
        </w:tblPrEx>
        <w:tc>
          <w:tcPr>
            <w:tcW w:w="2179" w:type="dxa"/>
            <w:shd w:val="clear" w:color="auto" w:fill="auto"/>
          </w:tcPr>
          <w:p w:rsidR="00383DEC" w:rsidRPr="00383DEC" w:rsidRDefault="00383DEC" w:rsidP="00383DEC">
            <w:pPr>
              <w:ind w:firstLine="0"/>
            </w:pPr>
            <w:r>
              <w:t>Hart</w:t>
            </w:r>
          </w:p>
        </w:tc>
        <w:tc>
          <w:tcPr>
            <w:tcW w:w="2179" w:type="dxa"/>
            <w:shd w:val="clear" w:color="auto" w:fill="auto"/>
          </w:tcPr>
          <w:p w:rsidR="00383DEC" w:rsidRPr="00383DEC" w:rsidRDefault="00383DEC" w:rsidP="00383DEC">
            <w:pPr>
              <w:ind w:firstLine="0"/>
            </w:pPr>
            <w:r>
              <w:t>Hayes</w:t>
            </w:r>
          </w:p>
        </w:tc>
        <w:tc>
          <w:tcPr>
            <w:tcW w:w="2180" w:type="dxa"/>
            <w:shd w:val="clear" w:color="auto" w:fill="auto"/>
          </w:tcPr>
          <w:p w:rsidR="00383DEC" w:rsidRPr="00383DEC" w:rsidRDefault="00383DEC" w:rsidP="00383DEC">
            <w:pPr>
              <w:ind w:firstLine="0"/>
            </w:pPr>
            <w:r>
              <w:t>Henderson</w:t>
            </w:r>
          </w:p>
        </w:tc>
      </w:tr>
      <w:tr w:rsidR="00383DEC" w:rsidRPr="00383DEC" w:rsidTr="00383DEC">
        <w:tblPrEx>
          <w:jc w:val="left"/>
        </w:tblPrEx>
        <w:tc>
          <w:tcPr>
            <w:tcW w:w="2179" w:type="dxa"/>
            <w:shd w:val="clear" w:color="auto" w:fill="auto"/>
          </w:tcPr>
          <w:p w:rsidR="00383DEC" w:rsidRPr="00383DEC" w:rsidRDefault="00383DEC" w:rsidP="00383DEC">
            <w:pPr>
              <w:ind w:firstLine="0"/>
            </w:pPr>
            <w:r>
              <w:t>Henderson-Myers</w:t>
            </w:r>
          </w:p>
        </w:tc>
        <w:tc>
          <w:tcPr>
            <w:tcW w:w="2179" w:type="dxa"/>
            <w:shd w:val="clear" w:color="auto" w:fill="auto"/>
          </w:tcPr>
          <w:p w:rsidR="00383DEC" w:rsidRPr="00383DEC" w:rsidRDefault="00383DEC" w:rsidP="00383DEC">
            <w:pPr>
              <w:ind w:firstLine="0"/>
            </w:pPr>
            <w:r>
              <w:t>Henegan</w:t>
            </w:r>
          </w:p>
        </w:tc>
        <w:tc>
          <w:tcPr>
            <w:tcW w:w="2180" w:type="dxa"/>
            <w:shd w:val="clear" w:color="auto" w:fill="auto"/>
          </w:tcPr>
          <w:p w:rsidR="00383DEC" w:rsidRPr="00383DEC" w:rsidRDefault="00383DEC" w:rsidP="00383DEC">
            <w:pPr>
              <w:ind w:firstLine="0"/>
            </w:pPr>
            <w:r>
              <w:t>Herbkersman</w:t>
            </w:r>
          </w:p>
        </w:tc>
      </w:tr>
      <w:tr w:rsidR="00383DEC" w:rsidRPr="00383DEC" w:rsidTr="00383DEC">
        <w:tblPrEx>
          <w:jc w:val="left"/>
        </w:tblPrEx>
        <w:tc>
          <w:tcPr>
            <w:tcW w:w="2179" w:type="dxa"/>
            <w:shd w:val="clear" w:color="auto" w:fill="auto"/>
          </w:tcPr>
          <w:p w:rsidR="00383DEC" w:rsidRPr="00383DEC" w:rsidRDefault="00383DEC" w:rsidP="00383DEC">
            <w:pPr>
              <w:ind w:firstLine="0"/>
            </w:pPr>
            <w:r>
              <w:t>Hewitt</w:t>
            </w:r>
          </w:p>
        </w:tc>
        <w:tc>
          <w:tcPr>
            <w:tcW w:w="2179" w:type="dxa"/>
            <w:shd w:val="clear" w:color="auto" w:fill="auto"/>
          </w:tcPr>
          <w:p w:rsidR="00383DEC" w:rsidRPr="00383DEC" w:rsidRDefault="00383DEC" w:rsidP="00383DEC">
            <w:pPr>
              <w:ind w:firstLine="0"/>
            </w:pPr>
            <w:r>
              <w:t>Hill</w:t>
            </w:r>
          </w:p>
        </w:tc>
        <w:tc>
          <w:tcPr>
            <w:tcW w:w="2180" w:type="dxa"/>
            <w:shd w:val="clear" w:color="auto" w:fill="auto"/>
          </w:tcPr>
          <w:p w:rsidR="00383DEC" w:rsidRPr="00383DEC" w:rsidRDefault="00383DEC" w:rsidP="00383DEC">
            <w:pPr>
              <w:ind w:firstLine="0"/>
            </w:pPr>
            <w:r>
              <w:t>Hiott</w:t>
            </w:r>
          </w:p>
        </w:tc>
      </w:tr>
      <w:tr w:rsidR="00383DEC" w:rsidRPr="00383DEC" w:rsidTr="00383DEC">
        <w:tblPrEx>
          <w:jc w:val="left"/>
        </w:tblPrEx>
        <w:tc>
          <w:tcPr>
            <w:tcW w:w="2179" w:type="dxa"/>
            <w:shd w:val="clear" w:color="auto" w:fill="auto"/>
          </w:tcPr>
          <w:p w:rsidR="00383DEC" w:rsidRPr="00383DEC" w:rsidRDefault="00383DEC" w:rsidP="00383DEC">
            <w:pPr>
              <w:ind w:firstLine="0"/>
            </w:pPr>
            <w:r>
              <w:t>Hixon</w:t>
            </w:r>
          </w:p>
        </w:tc>
        <w:tc>
          <w:tcPr>
            <w:tcW w:w="2179" w:type="dxa"/>
            <w:shd w:val="clear" w:color="auto" w:fill="auto"/>
          </w:tcPr>
          <w:p w:rsidR="00383DEC" w:rsidRPr="00383DEC" w:rsidRDefault="00383DEC" w:rsidP="00383DEC">
            <w:pPr>
              <w:ind w:firstLine="0"/>
            </w:pPr>
            <w:r>
              <w:t>Hosey</w:t>
            </w:r>
          </w:p>
        </w:tc>
        <w:tc>
          <w:tcPr>
            <w:tcW w:w="2180" w:type="dxa"/>
            <w:shd w:val="clear" w:color="auto" w:fill="auto"/>
          </w:tcPr>
          <w:p w:rsidR="00383DEC" w:rsidRPr="00383DEC" w:rsidRDefault="00383DEC" w:rsidP="00383DEC">
            <w:pPr>
              <w:ind w:firstLine="0"/>
            </w:pPr>
            <w:r>
              <w:t>Howard</w:t>
            </w:r>
          </w:p>
        </w:tc>
      </w:tr>
      <w:tr w:rsidR="00383DEC" w:rsidRPr="00383DEC" w:rsidTr="00383DEC">
        <w:tblPrEx>
          <w:jc w:val="left"/>
        </w:tblPrEx>
        <w:tc>
          <w:tcPr>
            <w:tcW w:w="2179" w:type="dxa"/>
            <w:shd w:val="clear" w:color="auto" w:fill="auto"/>
          </w:tcPr>
          <w:p w:rsidR="00383DEC" w:rsidRPr="00383DEC" w:rsidRDefault="00383DEC" w:rsidP="00383DEC">
            <w:pPr>
              <w:ind w:firstLine="0"/>
            </w:pPr>
            <w:r>
              <w:t>Huggins</w:t>
            </w:r>
          </w:p>
        </w:tc>
        <w:tc>
          <w:tcPr>
            <w:tcW w:w="2179" w:type="dxa"/>
            <w:shd w:val="clear" w:color="auto" w:fill="auto"/>
          </w:tcPr>
          <w:p w:rsidR="00383DEC" w:rsidRPr="00383DEC" w:rsidRDefault="00383DEC" w:rsidP="00383DEC">
            <w:pPr>
              <w:ind w:firstLine="0"/>
            </w:pPr>
            <w:r>
              <w:t>Jefferson</w:t>
            </w:r>
          </w:p>
        </w:tc>
        <w:tc>
          <w:tcPr>
            <w:tcW w:w="2180" w:type="dxa"/>
            <w:shd w:val="clear" w:color="auto" w:fill="auto"/>
          </w:tcPr>
          <w:p w:rsidR="00383DEC" w:rsidRPr="00383DEC" w:rsidRDefault="00383DEC" w:rsidP="00383DEC">
            <w:pPr>
              <w:ind w:firstLine="0"/>
            </w:pPr>
            <w:r>
              <w:t>Johnson</w:t>
            </w:r>
          </w:p>
        </w:tc>
      </w:tr>
      <w:tr w:rsidR="00383DEC" w:rsidRPr="00383DEC" w:rsidTr="00383DEC">
        <w:tblPrEx>
          <w:jc w:val="left"/>
        </w:tblPrEx>
        <w:tc>
          <w:tcPr>
            <w:tcW w:w="2179" w:type="dxa"/>
            <w:shd w:val="clear" w:color="auto" w:fill="auto"/>
          </w:tcPr>
          <w:p w:rsidR="00383DEC" w:rsidRPr="00383DEC" w:rsidRDefault="00383DEC" w:rsidP="00383DEC">
            <w:pPr>
              <w:ind w:firstLine="0"/>
            </w:pPr>
            <w:r>
              <w:t>Jordan</w:t>
            </w:r>
          </w:p>
        </w:tc>
        <w:tc>
          <w:tcPr>
            <w:tcW w:w="2179" w:type="dxa"/>
            <w:shd w:val="clear" w:color="auto" w:fill="auto"/>
          </w:tcPr>
          <w:p w:rsidR="00383DEC" w:rsidRPr="00383DEC" w:rsidRDefault="00383DEC" w:rsidP="00383DEC">
            <w:pPr>
              <w:ind w:firstLine="0"/>
            </w:pPr>
            <w:r>
              <w:t>King</w:t>
            </w:r>
          </w:p>
        </w:tc>
        <w:tc>
          <w:tcPr>
            <w:tcW w:w="2180" w:type="dxa"/>
            <w:shd w:val="clear" w:color="auto" w:fill="auto"/>
          </w:tcPr>
          <w:p w:rsidR="00383DEC" w:rsidRPr="00383DEC" w:rsidRDefault="00383DEC" w:rsidP="00383DEC">
            <w:pPr>
              <w:ind w:firstLine="0"/>
            </w:pPr>
            <w:r>
              <w:t>Kirby</w:t>
            </w:r>
          </w:p>
        </w:tc>
      </w:tr>
      <w:tr w:rsidR="00383DEC" w:rsidRPr="00383DEC" w:rsidTr="00383DEC">
        <w:tblPrEx>
          <w:jc w:val="left"/>
        </w:tblPrEx>
        <w:tc>
          <w:tcPr>
            <w:tcW w:w="2179" w:type="dxa"/>
            <w:shd w:val="clear" w:color="auto" w:fill="auto"/>
          </w:tcPr>
          <w:p w:rsidR="00383DEC" w:rsidRPr="00383DEC" w:rsidRDefault="00383DEC" w:rsidP="00383DEC">
            <w:pPr>
              <w:ind w:firstLine="0"/>
            </w:pPr>
            <w:r>
              <w:t>Knight</w:t>
            </w:r>
          </w:p>
        </w:tc>
        <w:tc>
          <w:tcPr>
            <w:tcW w:w="2179" w:type="dxa"/>
            <w:shd w:val="clear" w:color="auto" w:fill="auto"/>
          </w:tcPr>
          <w:p w:rsidR="00383DEC" w:rsidRPr="00383DEC" w:rsidRDefault="00383DEC" w:rsidP="00383DEC">
            <w:pPr>
              <w:ind w:firstLine="0"/>
            </w:pPr>
            <w:r>
              <w:t>Loftis</w:t>
            </w:r>
          </w:p>
        </w:tc>
        <w:tc>
          <w:tcPr>
            <w:tcW w:w="2180" w:type="dxa"/>
            <w:shd w:val="clear" w:color="auto" w:fill="auto"/>
          </w:tcPr>
          <w:p w:rsidR="00383DEC" w:rsidRPr="00383DEC" w:rsidRDefault="00383DEC" w:rsidP="00383DEC">
            <w:pPr>
              <w:ind w:firstLine="0"/>
            </w:pPr>
            <w:r>
              <w:t>Long</w:t>
            </w:r>
          </w:p>
        </w:tc>
      </w:tr>
      <w:tr w:rsidR="00383DEC" w:rsidRPr="00383DEC" w:rsidTr="00383DEC">
        <w:tblPrEx>
          <w:jc w:val="left"/>
        </w:tblPrEx>
        <w:tc>
          <w:tcPr>
            <w:tcW w:w="2179" w:type="dxa"/>
            <w:shd w:val="clear" w:color="auto" w:fill="auto"/>
          </w:tcPr>
          <w:p w:rsidR="00383DEC" w:rsidRPr="00383DEC" w:rsidRDefault="00383DEC" w:rsidP="00383DEC">
            <w:pPr>
              <w:ind w:firstLine="0"/>
            </w:pPr>
            <w:r>
              <w:t>Lowe</w:t>
            </w:r>
          </w:p>
        </w:tc>
        <w:tc>
          <w:tcPr>
            <w:tcW w:w="2179" w:type="dxa"/>
            <w:shd w:val="clear" w:color="auto" w:fill="auto"/>
          </w:tcPr>
          <w:p w:rsidR="00383DEC" w:rsidRPr="00383DEC" w:rsidRDefault="00383DEC" w:rsidP="00383DEC">
            <w:pPr>
              <w:ind w:firstLine="0"/>
            </w:pPr>
            <w:r>
              <w:t>Lucas</w:t>
            </w:r>
          </w:p>
        </w:tc>
        <w:tc>
          <w:tcPr>
            <w:tcW w:w="2180" w:type="dxa"/>
            <w:shd w:val="clear" w:color="auto" w:fill="auto"/>
          </w:tcPr>
          <w:p w:rsidR="00383DEC" w:rsidRPr="00383DEC" w:rsidRDefault="00383DEC" w:rsidP="00383DEC">
            <w:pPr>
              <w:ind w:firstLine="0"/>
            </w:pPr>
            <w:r>
              <w:t>Mace</w:t>
            </w:r>
          </w:p>
        </w:tc>
      </w:tr>
      <w:tr w:rsidR="00383DEC" w:rsidRPr="00383DEC" w:rsidTr="00383DEC">
        <w:tblPrEx>
          <w:jc w:val="left"/>
        </w:tblPrEx>
        <w:tc>
          <w:tcPr>
            <w:tcW w:w="2179" w:type="dxa"/>
            <w:shd w:val="clear" w:color="auto" w:fill="auto"/>
          </w:tcPr>
          <w:p w:rsidR="00383DEC" w:rsidRPr="00383DEC" w:rsidRDefault="00383DEC" w:rsidP="00383DEC">
            <w:pPr>
              <w:ind w:firstLine="0"/>
            </w:pPr>
            <w:r>
              <w:t>Mack</w:t>
            </w:r>
          </w:p>
        </w:tc>
        <w:tc>
          <w:tcPr>
            <w:tcW w:w="2179" w:type="dxa"/>
            <w:shd w:val="clear" w:color="auto" w:fill="auto"/>
          </w:tcPr>
          <w:p w:rsidR="00383DEC" w:rsidRPr="00383DEC" w:rsidRDefault="00383DEC" w:rsidP="00383DEC">
            <w:pPr>
              <w:ind w:firstLine="0"/>
            </w:pPr>
            <w:r>
              <w:t>Magnuson</w:t>
            </w:r>
          </w:p>
        </w:tc>
        <w:tc>
          <w:tcPr>
            <w:tcW w:w="2180" w:type="dxa"/>
            <w:shd w:val="clear" w:color="auto" w:fill="auto"/>
          </w:tcPr>
          <w:p w:rsidR="00383DEC" w:rsidRPr="00383DEC" w:rsidRDefault="00383DEC" w:rsidP="00383DEC">
            <w:pPr>
              <w:ind w:firstLine="0"/>
            </w:pPr>
            <w:r>
              <w:t>Martin</w:t>
            </w:r>
          </w:p>
        </w:tc>
      </w:tr>
      <w:tr w:rsidR="00383DEC" w:rsidRPr="00383DEC" w:rsidTr="00383DEC">
        <w:tblPrEx>
          <w:jc w:val="left"/>
        </w:tblPrEx>
        <w:tc>
          <w:tcPr>
            <w:tcW w:w="2179" w:type="dxa"/>
            <w:shd w:val="clear" w:color="auto" w:fill="auto"/>
          </w:tcPr>
          <w:p w:rsidR="00383DEC" w:rsidRPr="00383DEC" w:rsidRDefault="00383DEC" w:rsidP="00383DEC">
            <w:pPr>
              <w:ind w:firstLine="0"/>
            </w:pPr>
            <w:r>
              <w:t>McCoy</w:t>
            </w:r>
          </w:p>
        </w:tc>
        <w:tc>
          <w:tcPr>
            <w:tcW w:w="2179" w:type="dxa"/>
            <w:shd w:val="clear" w:color="auto" w:fill="auto"/>
          </w:tcPr>
          <w:p w:rsidR="00383DEC" w:rsidRPr="00383DEC" w:rsidRDefault="00383DEC" w:rsidP="00383DEC">
            <w:pPr>
              <w:ind w:firstLine="0"/>
            </w:pPr>
            <w:r>
              <w:t>McCravy</w:t>
            </w:r>
          </w:p>
        </w:tc>
        <w:tc>
          <w:tcPr>
            <w:tcW w:w="2180" w:type="dxa"/>
            <w:shd w:val="clear" w:color="auto" w:fill="auto"/>
          </w:tcPr>
          <w:p w:rsidR="00383DEC" w:rsidRPr="00383DEC" w:rsidRDefault="00383DEC" w:rsidP="00383DEC">
            <w:pPr>
              <w:ind w:firstLine="0"/>
            </w:pPr>
            <w:r>
              <w:t>McEachern</w:t>
            </w:r>
          </w:p>
        </w:tc>
      </w:tr>
      <w:tr w:rsidR="00383DEC" w:rsidRPr="00383DEC" w:rsidTr="00383DEC">
        <w:tblPrEx>
          <w:jc w:val="left"/>
        </w:tblPrEx>
        <w:tc>
          <w:tcPr>
            <w:tcW w:w="2179" w:type="dxa"/>
            <w:shd w:val="clear" w:color="auto" w:fill="auto"/>
          </w:tcPr>
          <w:p w:rsidR="00383DEC" w:rsidRPr="00383DEC" w:rsidRDefault="00383DEC" w:rsidP="00383DEC">
            <w:pPr>
              <w:ind w:firstLine="0"/>
            </w:pPr>
            <w:r>
              <w:t>McGinnis</w:t>
            </w:r>
          </w:p>
        </w:tc>
        <w:tc>
          <w:tcPr>
            <w:tcW w:w="2179" w:type="dxa"/>
            <w:shd w:val="clear" w:color="auto" w:fill="auto"/>
          </w:tcPr>
          <w:p w:rsidR="00383DEC" w:rsidRPr="00383DEC" w:rsidRDefault="00383DEC" w:rsidP="00383DEC">
            <w:pPr>
              <w:ind w:firstLine="0"/>
            </w:pPr>
            <w:r>
              <w:t>McKnight</w:t>
            </w:r>
          </w:p>
        </w:tc>
        <w:tc>
          <w:tcPr>
            <w:tcW w:w="2180" w:type="dxa"/>
            <w:shd w:val="clear" w:color="auto" w:fill="auto"/>
          </w:tcPr>
          <w:p w:rsidR="00383DEC" w:rsidRPr="00383DEC" w:rsidRDefault="00383DEC" w:rsidP="00383DEC">
            <w:pPr>
              <w:ind w:firstLine="0"/>
            </w:pPr>
            <w:r>
              <w:t>D. C. Moss</w:t>
            </w:r>
          </w:p>
        </w:tc>
      </w:tr>
      <w:tr w:rsidR="00383DEC" w:rsidRPr="00383DEC" w:rsidTr="00383DEC">
        <w:tblPrEx>
          <w:jc w:val="left"/>
        </w:tblPrEx>
        <w:tc>
          <w:tcPr>
            <w:tcW w:w="2179" w:type="dxa"/>
            <w:shd w:val="clear" w:color="auto" w:fill="auto"/>
          </w:tcPr>
          <w:p w:rsidR="00383DEC" w:rsidRPr="00383DEC" w:rsidRDefault="00383DEC" w:rsidP="00383DEC">
            <w:pPr>
              <w:ind w:firstLine="0"/>
            </w:pPr>
            <w:r>
              <w:t>Murphy</w:t>
            </w:r>
          </w:p>
        </w:tc>
        <w:tc>
          <w:tcPr>
            <w:tcW w:w="2179" w:type="dxa"/>
            <w:shd w:val="clear" w:color="auto" w:fill="auto"/>
          </w:tcPr>
          <w:p w:rsidR="00383DEC" w:rsidRPr="00383DEC" w:rsidRDefault="00383DEC" w:rsidP="00383DEC">
            <w:pPr>
              <w:ind w:firstLine="0"/>
            </w:pPr>
            <w:r>
              <w:t>B. Newton</w:t>
            </w:r>
          </w:p>
        </w:tc>
        <w:tc>
          <w:tcPr>
            <w:tcW w:w="2180" w:type="dxa"/>
            <w:shd w:val="clear" w:color="auto" w:fill="auto"/>
          </w:tcPr>
          <w:p w:rsidR="00383DEC" w:rsidRPr="00383DEC" w:rsidRDefault="00383DEC" w:rsidP="00383DEC">
            <w:pPr>
              <w:ind w:firstLine="0"/>
            </w:pPr>
            <w:r>
              <w:t>W. Newton</w:t>
            </w:r>
          </w:p>
        </w:tc>
      </w:tr>
      <w:tr w:rsidR="00383DEC" w:rsidRPr="00383DEC" w:rsidTr="00383DEC">
        <w:tblPrEx>
          <w:jc w:val="left"/>
        </w:tblPrEx>
        <w:tc>
          <w:tcPr>
            <w:tcW w:w="2179" w:type="dxa"/>
            <w:shd w:val="clear" w:color="auto" w:fill="auto"/>
          </w:tcPr>
          <w:p w:rsidR="00383DEC" w:rsidRPr="00383DEC" w:rsidRDefault="00383DEC" w:rsidP="00383DEC">
            <w:pPr>
              <w:ind w:firstLine="0"/>
            </w:pPr>
            <w:r>
              <w:t>Norrell</w:t>
            </w:r>
          </w:p>
        </w:tc>
        <w:tc>
          <w:tcPr>
            <w:tcW w:w="2179" w:type="dxa"/>
            <w:shd w:val="clear" w:color="auto" w:fill="auto"/>
          </w:tcPr>
          <w:p w:rsidR="00383DEC" w:rsidRPr="00383DEC" w:rsidRDefault="00383DEC" w:rsidP="00383DEC">
            <w:pPr>
              <w:ind w:firstLine="0"/>
            </w:pPr>
            <w:r>
              <w:t>Ott</w:t>
            </w:r>
          </w:p>
        </w:tc>
        <w:tc>
          <w:tcPr>
            <w:tcW w:w="2180" w:type="dxa"/>
            <w:shd w:val="clear" w:color="auto" w:fill="auto"/>
          </w:tcPr>
          <w:p w:rsidR="00383DEC" w:rsidRPr="00383DEC" w:rsidRDefault="00383DEC" w:rsidP="00383DEC">
            <w:pPr>
              <w:ind w:firstLine="0"/>
            </w:pPr>
            <w:r>
              <w:t>Pendarvis</w:t>
            </w:r>
          </w:p>
        </w:tc>
      </w:tr>
      <w:tr w:rsidR="00383DEC" w:rsidRPr="00383DEC" w:rsidTr="00383DEC">
        <w:tblPrEx>
          <w:jc w:val="left"/>
        </w:tblPrEx>
        <w:tc>
          <w:tcPr>
            <w:tcW w:w="2179" w:type="dxa"/>
            <w:shd w:val="clear" w:color="auto" w:fill="auto"/>
          </w:tcPr>
          <w:p w:rsidR="00383DEC" w:rsidRPr="00383DEC" w:rsidRDefault="00383DEC" w:rsidP="00383DEC">
            <w:pPr>
              <w:ind w:firstLine="0"/>
            </w:pPr>
            <w:r>
              <w:t>Pitts</w:t>
            </w:r>
          </w:p>
        </w:tc>
        <w:tc>
          <w:tcPr>
            <w:tcW w:w="2179" w:type="dxa"/>
            <w:shd w:val="clear" w:color="auto" w:fill="auto"/>
          </w:tcPr>
          <w:p w:rsidR="00383DEC" w:rsidRPr="00383DEC" w:rsidRDefault="00383DEC" w:rsidP="00383DEC">
            <w:pPr>
              <w:ind w:firstLine="0"/>
            </w:pPr>
            <w:r>
              <w:t>Pope</w:t>
            </w:r>
          </w:p>
        </w:tc>
        <w:tc>
          <w:tcPr>
            <w:tcW w:w="2180" w:type="dxa"/>
            <w:shd w:val="clear" w:color="auto" w:fill="auto"/>
          </w:tcPr>
          <w:p w:rsidR="00383DEC" w:rsidRPr="00383DEC" w:rsidRDefault="00383DEC" w:rsidP="00383DEC">
            <w:pPr>
              <w:ind w:firstLine="0"/>
            </w:pPr>
            <w:r>
              <w:t>Putnam</w:t>
            </w:r>
          </w:p>
        </w:tc>
      </w:tr>
      <w:tr w:rsidR="00383DEC" w:rsidRPr="00383DEC" w:rsidTr="00383DEC">
        <w:tblPrEx>
          <w:jc w:val="left"/>
        </w:tblPrEx>
        <w:tc>
          <w:tcPr>
            <w:tcW w:w="2179" w:type="dxa"/>
            <w:shd w:val="clear" w:color="auto" w:fill="auto"/>
          </w:tcPr>
          <w:p w:rsidR="00383DEC" w:rsidRPr="00383DEC" w:rsidRDefault="00383DEC" w:rsidP="00383DEC">
            <w:pPr>
              <w:ind w:firstLine="0"/>
            </w:pPr>
            <w:r>
              <w:t>Ridgeway</w:t>
            </w:r>
          </w:p>
        </w:tc>
        <w:tc>
          <w:tcPr>
            <w:tcW w:w="2179" w:type="dxa"/>
            <w:shd w:val="clear" w:color="auto" w:fill="auto"/>
          </w:tcPr>
          <w:p w:rsidR="00383DEC" w:rsidRPr="00383DEC" w:rsidRDefault="00383DEC" w:rsidP="00383DEC">
            <w:pPr>
              <w:ind w:firstLine="0"/>
            </w:pPr>
            <w:r>
              <w:t>M. Rivers</w:t>
            </w:r>
          </w:p>
        </w:tc>
        <w:tc>
          <w:tcPr>
            <w:tcW w:w="2180" w:type="dxa"/>
            <w:shd w:val="clear" w:color="auto" w:fill="auto"/>
          </w:tcPr>
          <w:p w:rsidR="00383DEC" w:rsidRPr="00383DEC" w:rsidRDefault="00383DEC" w:rsidP="00383DEC">
            <w:pPr>
              <w:ind w:firstLine="0"/>
            </w:pPr>
            <w:r>
              <w:t>S. Rivers</w:t>
            </w:r>
          </w:p>
        </w:tc>
      </w:tr>
      <w:tr w:rsidR="00383DEC" w:rsidRPr="00383DEC" w:rsidTr="00383DEC">
        <w:tblPrEx>
          <w:jc w:val="left"/>
        </w:tblPrEx>
        <w:tc>
          <w:tcPr>
            <w:tcW w:w="2179" w:type="dxa"/>
            <w:shd w:val="clear" w:color="auto" w:fill="auto"/>
          </w:tcPr>
          <w:p w:rsidR="00383DEC" w:rsidRPr="00383DEC" w:rsidRDefault="00383DEC" w:rsidP="00383DEC">
            <w:pPr>
              <w:ind w:firstLine="0"/>
            </w:pPr>
            <w:r>
              <w:t>Robinson-Simpson</w:t>
            </w:r>
          </w:p>
        </w:tc>
        <w:tc>
          <w:tcPr>
            <w:tcW w:w="2179" w:type="dxa"/>
            <w:shd w:val="clear" w:color="auto" w:fill="auto"/>
          </w:tcPr>
          <w:p w:rsidR="00383DEC" w:rsidRPr="00383DEC" w:rsidRDefault="00383DEC" w:rsidP="00383DEC">
            <w:pPr>
              <w:ind w:firstLine="0"/>
            </w:pPr>
            <w:r>
              <w:t>Rutherford</w:t>
            </w:r>
          </w:p>
        </w:tc>
        <w:tc>
          <w:tcPr>
            <w:tcW w:w="2180" w:type="dxa"/>
            <w:shd w:val="clear" w:color="auto" w:fill="auto"/>
          </w:tcPr>
          <w:p w:rsidR="00383DEC" w:rsidRPr="00383DEC" w:rsidRDefault="00383DEC" w:rsidP="00383DEC">
            <w:pPr>
              <w:ind w:firstLine="0"/>
            </w:pPr>
            <w:r>
              <w:t>Sandifer</w:t>
            </w:r>
          </w:p>
        </w:tc>
      </w:tr>
      <w:tr w:rsidR="00383DEC" w:rsidRPr="00383DEC" w:rsidTr="00383DEC">
        <w:tblPrEx>
          <w:jc w:val="left"/>
        </w:tblPrEx>
        <w:tc>
          <w:tcPr>
            <w:tcW w:w="2179" w:type="dxa"/>
            <w:shd w:val="clear" w:color="auto" w:fill="auto"/>
          </w:tcPr>
          <w:p w:rsidR="00383DEC" w:rsidRPr="00383DEC" w:rsidRDefault="00383DEC" w:rsidP="00383DEC">
            <w:pPr>
              <w:ind w:firstLine="0"/>
            </w:pPr>
            <w:r>
              <w:t>Simrill</w:t>
            </w:r>
          </w:p>
        </w:tc>
        <w:tc>
          <w:tcPr>
            <w:tcW w:w="2179" w:type="dxa"/>
            <w:shd w:val="clear" w:color="auto" w:fill="auto"/>
          </w:tcPr>
          <w:p w:rsidR="00383DEC" w:rsidRPr="00383DEC" w:rsidRDefault="00383DEC" w:rsidP="00383DEC">
            <w:pPr>
              <w:ind w:firstLine="0"/>
            </w:pPr>
            <w:r>
              <w:t>G. M. Smith</w:t>
            </w:r>
          </w:p>
        </w:tc>
        <w:tc>
          <w:tcPr>
            <w:tcW w:w="2180" w:type="dxa"/>
            <w:shd w:val="clear" w:color="auto" w:fill="auto"/>
          </w:tcPr>
          <w:p w:rsidR="00383DEC" w:rsidRPr="00383DEC" w:rsidRDefault="00383DEC" w:rsidP="00383DEC">
            <w:pPr>
              <w:ind w:firstLine="0"/>
            </w:pPr>
            <w:r>
              <w:t>G. R. Smith</w:t>
            </w:r>
          </w:p>
        </w:tc>
      </w:tr>
      <w:tr w:rsidR="00383DEC" w:rsidRPr="00383DEC" w:rsidTr="00383DEC">
        <w:tblPrEx>
          <w:jc w:val="left"/>
        </w:tblPrEx>
        <w:tc>
          <w:tcPr>
            <w:tcW w:w="2179" w:type="dxa"/>
            <w:shd w:val="clear" w:color="auto" w:fill="auto"/>
          </w:tcPr>
          <w:p w:rsidR="00383DEC" w:rsidRPr="00383DEC" w:rsidRDefault="00383DEC" w:rsidP="00383DEC">
            <w:pPr>
              <w:ind w:firstLine="0"/>
            </w:pPr>
            <w:r>
              <w:t>J. E. Smith</w:t>
            </w:r>
          </w:p>
        </w:tc>
        <w:tc>
          <w:tcPr>
            <w:tcW w:w="2179" w:type="dxa"/>
            <w:shd w:val="clear" w:color="auto" w:fill="auto"/>
          </w:tcPr>
          <w:p w:rsidR="00383DEC" w:rsidRPr="00383DEC" w:rsidRDefault="00383DEC" w:rsidP="00383DEC">
            <w:pPr>
              <w:ind w:firstLine="0"/>
            </w:pPr>
            <w:r>
              <w:t>Sottile</w:t>
            </w:r>
          </w:p>
        </w:tc>
        <w:tc>
          <w:tcPr>
            <w:tcW w:w="2180" w:type="dxa"/>
            <w:shd w:val="clear" w:color="auto" w:fill="auto"/>
          </w:tcPr>
          <w:p w:rsidR="00383DEC" w:rsidRPr="00383DEC" w:rsidRDefault="00383DEC" w:rsidP="00383DEC">
            <w:pPr>
              <w:ind w:firstLine="0"/>
            </w:pPr>
            <w:r>
              <w:t>Spires</w:t>
            </w:r>
          </w:p>
        </w:tc>
      </w:tr>
      <w:tr w:rsidR="00383DEC" w:rsidRPr="00383DEC" w:rsidTr="00383DEC">
        <w:tblPrEx>
          <w:jc w:val="left"/>
        </w:tblPrEx>
        <w:tc>
          <w:tcPr>
            <w:tcW w:w="2179" w:type="dxa"/>
            <w:shd w:val="clear" w:color="auto" w:fill="auto"/>
          </w:tcPr>
          <w:p w:rsidR="00383DEC" w:rsidRPr="00383DEC" w:rsidRDefault="00383DEC" w:rsidP="00383DEC">
            <w:pPr>
              <w:ind w:firstLine="0"/>
            </w:pPr>
            <w:r>
              <w:t>Stavrinakis</w:t>
            </w:r>
          </w:p>
        </w:tc>
        <w:tc>
          <w:tcPr>
            <w:tcW w:w="2179" w:type="dxa"/>
            <w:shd w:val="clear" w:color="auto" w:fill="auto"/>
          </w:tcPr>
          <w:p w:rsidR="00383DEC" w:rsidRPr="00383DEC" w:rsidRDefault="00383DEC" w:rsidP="00383DEC">
            <w:pPr>
              <w:ind w:firstLine="0"/>
            </w:pPr>
            <w:r>
              <w:t>Stringer</w:t>
            </w:r>
          </w:p>
        </w:tc>
        <w:tc>
          <w:tcPr>
            <w:tcW w:w="2180" w:type="dxa"/>
            <w:shd w:val="clear" w:color="auto" w:fill="auto"/>
          </w:tcPr>
          <w:p w:rsidR="00383DEC" w:rsidRPr="00383DEC" w:rsidRDefault="00383DEC" w:rsidP="00383DEC">
            <w:pPr>
              <w:ind w:firstLine="0"/>
            </w:pPr>
            <w:r>
              <w:t>Tallon</w:t>
            </w:r>
          </w:p>
        </w:tc>
      </w:tr>
      <w:tr w:rsidR="00383DEC" w:rsidRPr="00383DEC" w:rsidTr="00383DEC">
        <w:tblPrEx>
          <w:jc w:val="left"/>
        </w:tblPrEx>
        <w:tc>
          <w:tcPr>
            <w:tcW w:w="2179" w:type="dxa"/>
            <w:shd w:val="clear" w:color="auto" w:fill="auto"/>
          </w:tcPr>
          <w:p w:rsidR="00383DEC" w:rsidRPr="00383DEC" w:rsidRDefault="00383DEC" w:rsidP="00383DEC">
            <w:pPr>
              <w:ind w:firstLine="0"/>
            </w:pPr>
            <w:r>
              <w:t>Taylor</w:t>
            </w:r>
          </w:p>
        </w:tc>
        <w:tc>
          <w:tcPr>
            <w:tcW w:w="2179" w:type="dxa"/>
            <w:shd w:val="clear" w:color="auto" w:fill="auto"/>
          </w:tcPr>
          <w:p w:rsidR="00383DEC" w:rsidRPr="00383DEC" w:rsidRDefault="00383DEC" w:rsidP="00383DEC">
            <w:pPr>
              <w:ind w:firstLine="0"/>
            </w:pPr>
            <w:r>
              <w:t>Thayer</w:t>
            </w:r>
          </w:p>
        </w:tc>
        <w:tc>
          <w:tcPr>
            <w:tcW w:w="2180" w:type="dxa"/>
            <w:shd w:val="clear" w:color="auto" w:fill="auto"/>
          </w:tcPr>
          <w:p w:rsidR="00383DEC" w:rsidRPr="00383DEC" w:rsidRDefault="00383DEC" w:rsidP="00383DEC">
            <w:pPr>
              <w:ind w:firstLine="0"/>
            </w:pPr>
            <w:r>
              <w:t>Thigpen</w:t>
            </w:r>
          </w:p>
        </w:tc>
      </w:tr>
      <w:tr w:rsidR="00383DEC" w:rsidRPr="00383DEC" w:rsidTr="00383DEC">
        <w:tblPrEx>
          <w:jc w:val="left"/>
        </w:tblPrEx>
        <w:tc>
          <w:tcPr>
            <w:tcW w:w="2179" w:type="dxa"/>
            <w:shd w:val="clear" w:color="auto" w:fill="auto"/>
          </w:tcPr>
          <w:p w:rsidR="00383DEC" w:rsidRPr="00383DEC" w:rsidRDefault="00383DEC" w:rsidP="00383DEC">
            <w:pPr>
              <w:ind w:firstLine="0"/>
            </w:pPr>
            <w:r>
              <w:t>Toole</w:t>
            </w:r>
          </w:p>
        </w:tc>
        <w:tc>
          <w:tcPr>
            <w:tcW w:w="2179" w:type="dxa"/>
            <w:shd w:val="clear" w:color="auto" w:fill="auto"/>
          </w:tcPr>
          <w:p w:rsidR="00383DEC" w:rsidRPr="00383DEC" w:rsidRDefault="00383DEC" w:rsidP="00383DEC">
            <w:pPr>
              <w:ind w:firstLine="0"/>
            </w:pPr>
            <w:r>
              <w:t>Weeks</w:t>
            </w:r>
          </w:p>
        </w:tc>
        <w:tc>
          <w:tcPr>
            <w:tcW w:w="2180" w:type="dxa"/>
            <w:shd w:val="clear" w:color="auto" w:fill="auto"/>
          </w:tcPr>
          <w:p w:rsidR="00383DEC" w:rsidRPr="00383DEC" w:rsidRDefault="00383DEC" w:rsidP="00383DEC">
            <w:pPr>
              <w:ind w:firstLine="0"/>
            </w:pPr>
            <w:r>
              <w:t>West</w:t>
            </w:r>
          </w:p>
        </w:tc>
      </w:tr>
      <w:tr w:rsidR="00383DEC" w:rsidRPr="00383DEC" w:rsidTr="00383DEC">
        <w:tblPrEx>
          <w:jc w:val="left"/>
        </w:tblPrEx>
        <w:tc>
          <w:tcPr>
            <w:tcW w:w="2179" w:type="dxa"/>
            <w:shd w:val="clear" w:color="auto" w:fill="auto"/>
          </w:tcPr>
          <w:p w:rsidR="00383DEC" w:rsidRPr="00383DEC" w:rsidRDefault="00383DEC" w:rsidP="00383DEC">
            <w:pPr>
              <w:ind w:firstLine="0"/>
            </w:pPr>
            <w:r>
              <w:t>Wheeler</w:t>
            </w:r>
          </w:p>
        </w:tc>
        <w:tc>
          <w:tcPr>
            <w:tcW w:w="2179" w:type="dxa"/>
            <w:shd w:val="clear" w:color="auto" w:fill="auto"/>
          </w:tcPr>
          <w:p w:rsidR="00383DEC" w:rsidRPr="00383DEC" w:rsidRDefault="00383DEC" w:rsidP="00383DEC">
            <w:pPr>
              <w:ind w:firstLine="0"/>
            </w:pPr>
            <w:r>
              <w:t>White</w:t>
            </w:r>
          </w:p>
        </w:tc>
        <w:tc>
          <w:tcPr>
            <w:tcW w:w="2180" w:type="dxa"/>
            <w:shd w:val="clear" w:color="auto" w:fill="auto"/>
          </w:tcPr>
          <w:p w:rsidR="00383DEC" w:rsidRPr="00383DEC" w:rsidRDefault="00383DEC" w:rsidP="00383DEC">
            <w:pPr>
              <w:ind w:firstLine="0"/>
            </w:pPr>
            <w:r>
              <w:t>Whitmire</w:t>
            </w:r>
          </w:p>
        </w:tc>
      </w:tr>
      <w:tr w:rsidR="00383DEC" w:rsidRPr="00383DEC" w:rsidTr="00383DEC">
        <w:tblPrEx>
          <w:jc w:val="left"/>
        </w:tblPrEx>
        <w:tc>
          <w:tcPr>
            <w:tcW w:w="2179" w:type="dxa"/>
            <w:shd w:val="clear" w:color="auto" w:fill="auto"/>
          </w:tcPr>
          <w:p w:rsidR="00383DEC" w:rsidRPr="00383DEC" w:rsidRDefault="00383DEC" w:rsidP="00383DEC">
            <w:pPr>
              <w:keepNext/>
              <w:ind w:firstLine="0"/>
            </w:pPr>
            <w:r>
              <w:t>Williams</w:t>
            </w:r>
          </w:p>
        </w:tc>
        <w:tc>
          <w:tcPr>
            <w:tcW w:w="2179" w:type="dxa"/>
            <w:shd w:val="clear" w:color="auto" w:fill="auto"/>
          </w:tcPr>
          <w:p w:rsidR="00383DEC" w:rsidRPr="00383DEC" w:rsidRDefault="00383DEC" w:rsidP="00383DEC">
            <w:pPr>
              <w:keepNext/>
              <w:ind w:firstLine="0"/>
            </w:pPr>
            <w:r>
              <w:t>Willis</w:t>
            </w:r>
          </w:p>
        </w:tc>
        <w:tc>
          <w:tcPr>
            <w:tcW w:w="2180" w:type="dxa"/>
            <w:shd w:val="clear" w:color="auto" w:fill="auto"/>
          </w:tcPr>
          <w:p w:rsidR="00383DEC" w:rsidRPr="00383DEC" w:rsidRDefault="00383DEC" w:rsidP="00383DEC">
            <w:pPr>
              <w:keepNext/>
              <w:ind w:firstLine="0"/>
            </w:pPr>
            <w:r>
              <w:t>Young</w:t>
            </w:r>
          </w:p>
        </w:tc>
      </w:tr>
      <w:tr w:rsidR="00383DEC" w:rsidRPr="00383DEC" w:rsidTr="00383DEC">
        <w:tblPrEx>
          <w:jc w:val="left"/>
        </w:tblPrEx>
        <w:tc>
          <w:tcPr>
            <w:tcW w:w="2179" w:type="dxa"/>
            <w:shd w:val="clear" w:color="auto" w:fill="auto"/>
          </w:tcPr>
          <w:p w:rsidR="00383DEC" w:rsidRPr="00383DEC" w:rsidRDefault="00383DEC" w:rsidP="00383DEC">
            <w:pPr>
              <w:keepNext/>
              <w:ind w:firstLine="0"/>
            </w:pPr>
            <w:r>
              <w:t>Yow</w:t>
            </w:r>
          </w:p>
        </w:tc>
        <w:tc>
          <w:tcPr>
            <w:tcW w:w="2179" w:type="dxa"/>
            <w:shd w:val="clear" w:color="auto" w:fill="auto"/>
          </w:tcPr>
          <w:p w:rsidR="00383DEC" w:rsidRPr="00383DEC" w:rsidRDefault="00383DEC" w:rsidP="00383DEC">
            <w:pPr>
              <w:keepNext/>
              <w:ind w:firstLine="0"/>
            </w:pP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 Present--118</w:t>
      </w:r>
    </w:p>
    <w:p w:rsidR="00383DEC" w:rsidRDefault="00383DEC" w:rsidP="00383DEC"/>
    <w:p w:rsidR="00383DEC" w:rsidRDefault="00383DEC" w:rsidP="00383DEC">
      <w:pPr>
        <w:keepNext/>
        <w:jc w:val="center"/>
        <w:rPr>
          <w:b/>
        </w:rPr>
      </w:pPr>
      <w:r w:rsidRPr="00383DEC">
        <w:rPr>
          <w:b/>
        </w:rPr>
        <w:lastRenderedPageBreak/>
        <w:t>LEAVE OF ABSENCE</w:t>
      </w:r>
    </w:p>
    <w:p w:rsidR="00383DEC" w:rsidRDefault="00383DEC" w:rsidP="00383DEC">
      <w:r>
        <w:t>The SPEAKER granted Rep. V. S. MOSS a leave of absence for the day due to medical reasons.</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The SPEAKER granted Rep. PARKS a leave of absence for the day due to a death in the family.</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The SPEAKER granted Rep. HAMILTON a leave of absence for the day.</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The SPEAKER granted Rep. ATWATER a leave of absence for the day due to business reasons.</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The SPEAKER granted Rep. GAGNON a leave of absence for the day.</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The SPEAKER granted Rep. HILL a leave of absence for the day.</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The SPEAKER granted Rep. PUTNAM a temporary leave of absence.</w:t>
      </w:r>
    </w:p>
    <w:p w:rsidR="00383DEC" w:rsidRDefault="00383DEC" w:rsidP="00383DEC"/>
    <w:p w:rsidR="00383DEC" w:rsidRDefault="00383DEC" w:rsidP="00383DEC">
      <w:pPr>
        <w:keepNext/>
        <w:jc w:val="center"/>
        <w:rPr>
          <w:b/>
        </w:rPr>
      </w:pPr>
      <w:r w:rsidRPr="00383DEC">
        <w:rPr>
          <w:b/>
        </w:rPr>
        <w:t xml:space="preserve">SPEAKER </w:t>
      </w:r>
      <w:r w:rsidRPr="00383DEC">
        <w:rPr>
          <w:b/>
          <w:i/>
        </w:rPr>
        <w:t>PRO TEMPORE</w:t>
      </w:r>
      <w:r w:rsidRPr="00383DEC">
        <w:rPr>
          <w:b/>
        </w:rPr>
        <w:t xml:space="preserve"> IN CHAIR</w:t>
      </w:r>
    </w:p>
    <w:p w:rsidR="00383DEC" w:rsidRDefault="00383DEC" w:rsidP="00383DEC"/>
    <w:p w:rsidR="00383DEC" w:rsidRDefault="00383DEC" w:rsidP="00383DEC">
      <w:pPr>
        <w:keepNext/>
        <w:jc w:val="center"/>
        <w:rPr>
          <w:b/>
        </w:rPr>
      </w:pPr>
      <w:r w:rsidRPr="00383DEC">
        <w:rPr>
          <w:b/>
        </w:rPr>
        <w:t>DOCTOR OF THE DAY</w:t>
      </w:r>
    </w:p>
    <w:p w:rsidR="00383DEC" w:rsidRDefault="00383DEC" w:rsidP="00383DEC">
      <w:r>
        <w:t>Announcement was made that Dr. Joseph David Hoyle of Florence was the Doctor of the Day for the General Assembly.</w:t>
      </w:r>
    </w:p>
    <w:p w:rsidR="00383DEC" w:rsidRDefault="00383DEC" w:rsidP="00383DEC"/>
    <w:p w:rsidR="00383DEC" w:rsidRDefault="00383DEC" w:rsidP="00383DEC">
      <w:pPr>
        <w:keepNext/>
        <w:jc w:val="center"/>
        <w:rPr>
          <w:b/>
        </w:rPr>
      </w:pPr>
      <w:r w:rsidRPr="00383DEC">
        <w:rPr>
          <w:b/>
        </w:rPr>
        <w:t>SPECIAL PRESENTATION</w:t>
      </w:r>
    </w:p>
    <w:p w:rsidR="00383DEC" w:rsidRDefault="00383DEC" w:rsidP="00383DEC">
      <w:r>
        <w:t xml:space="preserve">Rep. ALLISON presented to the House the South Carolina District Teachers of the Year. </w:t>
      </w:r>
    </w:p>
    <w:p w:rsidR="00383DEC" w:rsidRDefault="00383DEC" w:rsidP="00383DEC"/>
    <w:p w:rsidR="00383DEC" w:rsidRDefault="00383DEC" w:rsidP="00383DEC">
      <w:pPr>
        <w:keepNext/>
        <w:jc w:val="center"/>
        <w:rPr>
          <w:b/>
        </w:rPr>
      </w:pPr>
      <w:r w:rsidRPr="00383DEC">
        <w:rPr>
          <w:b/>
        </w:rPr>
        <w:t>SPECIAL PRESENTATION</w:t>
      </w:r>
    </w:p>
    <w:p w:rsidR="00383DEC" w:rsidRDefault="00383DEC" w:rsidP="00383DEC">
      <w:r>
        <w:t xml:space="preserve">Rep. ATKINSON presented to the House the Marion All-Star 12U Basketball Team of Marion County and coaches. </w:t>
      </w:r>
    </w:p>
    <w:p w:rsidR="00383DEC" w:rsidRDefault="008546E7" w:rsidP="00383DEC">
      <w:pPr>
        <w:keepNext/>
        <w:jc w:val="center"/>
        <w:rPr>
          <w:b/>
        </w:rPr>
      </w:pPr>
      <w:r>
        <w:rPr>
          <w:b/>
        </w:rPr>
        <w:br w:type="column"/>
      </w:r>
      <w:r w:rsidR="006717D9">
        <w:rPr>
          <w:b/>
        </w:rPr>
        <w:t>CO-SPONSOR</w:t>
      </w:r>
      <w:r w:rsidR="00383DEC" w:rsidRPr="00383DEC">
        <w:rPr>
          <w:b/>
        </w:rPr>
        <w:t xml:space="preserve"> ADDED</w:t>
      </w:r>
    </w:p>
    <w:p w:rsidR="00383DEC" w:rsidRDefault="00383DEC" w:rsidP="00383DEC">
      <w:r>
        <w:t>In accordance with House Rule 5.2 below:</w:t>
      </w:r>
    </w:p>
    <w:p w:rsidR="008546E7" w:rsidRDefault="008546E7" w:rsidP="00383DEC">
      <w:bookmarkStart w:id="3" w:name="file_start31"/>
      <w:bookmarkEnd w:id="3"/>
    </w:p>
    <w:p w:rsidR="00383DEC" w:rsidRDefault="00383DEC" w:rsidP="00383DEC">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383DEC" w:rsidRDefault="00383DEC" w:rsidP="00383DEC"/>
    <w:p w:rsidR="00383DEC" w:rsidRDefault="00383DEC" w:rsidP="00383DEC">
      <w:pPr>
        <w:keepNext/>
        <w:jc w:val="center"/>
        <w:rPr>
          <w:b/>
        </w:rPr>
      </w:pPr>
      <w:r w:rsidRPr="00383DEC">
        <w:rPr>
          <w:b/>
        </w:rPr>
        <w:t>CO-SPONSOR ADDED</w:t>
      </w:r>
    </w:p>
    <w:tbl>
      <w:tblPr>
        <w:tblW w:w="0" w:type="auto"/>
        <w:tblLayout w:type="fixed"/>
        <w:tblLook w:val="0000" w:firstRow="0" w:lastRow="0" w:firstColumn="0" w:lastColumn="0" w:noHBand="0" w:noVBand="0"/>
      </w:tblPr>
      <w:tblGrid>
        <w:gridCol w:w="1551"/>
        <w:gridCol w:w="1101"/>
      </w:tblGrid>
      <w:tr w:rsidR="00383DEC" w:rsidRPr="00383DEC" w:rsidTr="00383DEC">
        <w:tc>
          <w:tcPr>
            <w:tcW w:w="1551" w:type="dxa"/>
            <w:shd w:val="clear" w:color="auto" w:fill="auto"/>
          </w:tcPr>
          <w:p w:rsidR="00383DEC" w:rsidRPr="00383DEC" w:rsidRDefault="00383DEC" w:rsidP="00383DEC">
            <w:pPr>
              <w:keepNext/>
              <w:ind w:firstLine="0"/>
            </w:pPr>
            <w:r w:rsidRPr="00383DEC">
              <w:t>Bill Number:</w:t>
            </w:r>
          </w:p>
        </w:tc>
        <w:tc>
          <w:tcPr>
            <w:tcW w:w="1101" w:type="dxa"/>
            <w:shd w:val="clear" w:color="auto" w:fill="auto"/>
          </w:tcPr>
          <w:p w:rsidR="00383DEC" w:rsidRPr="00383DEC" w:rsidRDefault="00383DEC" w:rsidP="00383DEC">
            <w:pPr>
              <w:keepNext/>
              <w:ind w:firstLine="0"/>
            </w:pPr>
            <w:r w:rsidRPr="00383DEC">
              <w:t>H. 5341</w:t>
            </w:r>
          </w:p>
        </w:tc>
      </w:tr>
      <w:tr w:rsidR="00383DEC" w:rsidRPr="00383DEC" w:rsidTr="00383DEC">
        <w:tc>
          <w:tcPr>
            <w:tcW w:w="1551" w:type="dxa"/>
            <w:shd w:val="clear" w:color="auto" w:fill="auto"/>
          </w:tcPr>
          <w:p w:rsidR="00383DEC" w:rsidRPr="00383DEC" w:rsidRDefault="00383DEC" w:rsidP="00383DEC">
            <w:pPr>
              <w:keepNext/>
              <w:ind w:firstLine="0"/>
            </w:pPr>
            <w:r w:rsidRPr="00383DEC">
              <w:t>Date:</w:t>
            </w:r>
          </w:p>
        </w:tc>
        <w:tc>
          <w:tcPr>
            <w:tcW w:w="1101" w:type="dxa"/>
            <w:shd w:val="clear" w:color="auto" w:fill="auto"/>
          </w:tcPr>
          <w:p w:rsidR="00383DEC" w:rsidRPr="00383DEC" w:rsidRDefault="00383DEC" w:rsidP="00383DEC">
            <w:pPr>
              <w:keepNext/>
              <w:ind w:firstLine="0"/>
            </w:pPr>
            <w:r w:rsidRPr="00383DEC">
              <w:t>ADD:</w:t>
            </w:r>
          </w:p>
        </w:tc>
      </w:tr>
      <w:tr w:rsidR="00383DEC" w:rsidRPr="00383DEC" w:rsidTr="00383DEC">
        <w:tc>
          <w:tcPr>
            <w:tcW w:w="1551" w:type="dxa"/>
            <w:shd w:val="clear" w:color="auto" w:fill="auto"/>
          </w:tcPr>
          <w:p w:rsidR="00383DEC" w:rsidRPr="00383DEC" w:rsidRDefault="00383DEC" w:rsidP="00383DEC">
            <w:pPr>
              <w:keepNext/>
              <w:ind w:firstLine="0"/>
            </w:pPr>
            <w:r w:rsidRPr="00383DEC">
              <w:t>05/03/18</w:t>
            </w:r>
          </w:p>
        </w:tc>
        <w:tc>
          <w:tcPr>
            <w:tcW w:w="1101" w:type="dxa"/>
            <w:shd w:val="clear" w:color="auto" w:fill="auto"/>
          </w:tcPr>
          <w:p w:rsidR="00383DEC" w:rsidRPr="00383DEC" w:rsidRDefault="00383DEC" w:rsidP="00383DEC">
            <w:pPr>
              <w:keepNext/>
              <w:ind w:firstLine="0"/>
            </w:pPr>
            <w:r w:rsidRPr="00383DEC">
              <w:t>DAVIS</w:t>
            </w:r>
          </w:p>
        </w:tc>
      </w:tr>
    </w:tbl>
    <w:p w:rsidR="00383DEC" w:rsidRDefault="00383DEC" w:rsidP="00383DEC"/>
    <w:p w:rsidR="00383DEC" w:rsidRDefault="00383DEC" w:rsidP="00383DEC"/>
    <w:p w:rsidR="00383DEC" w:rsidRDefault="00383DEC" w:rsidP="00383DEC">
      <w:pPr>
        <w:keepNext/>
        <w:jc w:val="center"/>
        <w:rPr>
          <w:b/>
        </w:rPr>
      </w:pPr>
      <w:r w:rsidRPr="00383DEC">
        <w:rPr>
          <w:b/>
        </w:rPr>
        <w:t>LEAVE OF ABSENCE</w:t>
      </w:r>
    </w:p>
    <w:p w:rsidR="00383DEC" w:rsidRDefault="00383DEC" w:rsidP="00383DEC">
      <w:r>
        <w:t xml:space="preserve">The SPEAKER </w:t>
      </w:r>
      <w:r w:rsidR="007F656F">
        <w:rPr>
          <w:i/>
        </w:rPr>
        <w:t xml:space="preserve">PRO TEMPORE </w:t>
      </w:r>
      <w:r>
        <w:t xml:space="preserve">granted Rep. BERNSTEIN a leave of absence for the remainder of the day due to a prior commitment. </w:t>
      </w:r>
    </w:p>
    <w:p w:rsidR="00383DEC" w:rsidRDefault="00383DEC" w:rsidP="00383DEC"/>
    <w:p w:rsidR="00383DEC" w:rsidRDefault="00383DEC" w:rsidP="00383DEC">
      <w:pPr>
        <w:keepNext/>
        <w:jc w:val="center"/>
        <w:rPr>
          <w:b/>
        </w:rPr>
      </w:pPr>
      <w:r w:rsidRPr="00383DEC">
        <w:rPr>
          <w:b/>
        </w:rPr>
        <w:t>SPEAKER IN CHAIR</w:t>
      </w:r>
    </w:p>
    <w:p w:rsidR="00383DEC" w:rsidRDefault="00383DEC" w:rsidP="00383DEC"/>
    <w:p w:rsidR="00383DEC" w:rsidRDefault="00383DEC" w:rsidP="00383DEC">
      <w:pPr>
        <w:keepNext/>
        <w:jc w:val="center"/>
        <w:rPr>
          <w:b/>
        </w:rPr>
      </w:pPr>
      <w:r w:rsidRPr="00383DEC">
        <w:rPr>
          <w:b/>
        </w:rPr>
        <w:t>ORDERED ENROLLED FOR RATIFICATION</w:t>
      </w:r>
    </w:p>
    <w:p w:rsidR="00383DEC" w:rsidRDefault="00383DEC" w:rsidP="00383DEC">
      <w:r>
        <w:t>The following Bills were read the third time, passed and, having received three readings in both Houses, it was ordered that the title of each be changed to that of an Act, and that they be enrolled for ratification:</w:t>
      </w:r>
    </w:p>
    <w:p w:rsidR="00383DEC" w:rsidRDefault="00383DEC" w:rsidP="00383DEC">
      <w:bookmarkStart w:id="4" w:name="include_clip_start_39"/>
      <w:bookmarkEnd w:id="4"/>
    </w:p>
    <w:p w:rsidR="00383DEC" w:rsidRDefault="00383DEC" w:rsidP="00383DEC">
      <w:r>
        <w:t>S. 1160 -- Senators Campsen, Kimpson, Goldfinch, Campbell, Bennett, Grooms, M. B. Matthews and Senn: A BILL 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383DEC" w:rsidRDefault="00383DEC" w:rsidP="00383DEC">
      <w:bookmarkStart w:id="5" w:name="include_clip_end_39"/>
      <w:bookmarkStart w:id="6" w:name="include_clip_start_40"/>
      <w:bookmarkEnd w:id="5"/>
      <w:bookmarkEnd w:id="6"/>
    </w:p>
    <w:p w:rsidR="00383DEC" w:rsidRDefault="00383DEC" w:rsidP="00383DEC">
      <w:r>
        <w:t>S. 888 -- Senators Hembree, Gregory, Bennett, Grooms, Climer, Shealy, Peeler, Goldfinch, Massey, Talley, Verdin, Turner, Timmons, Alexander, Cash, Gambrell, Campbell, Senn, Young, Cromer, Davis, Rice, Martin, Corbin and Rankin: A BILL TO AMEND THE CODE OF LAWS OF SOUTH CAROLINA, 1976, BY ADDING SECTION 59-25-47 SO AS TO PROVIDE CERTAIN PUBLIC SCHOOL FACULTY MEMBERS ANNUALLY MAY RECEIVE PAYMENTS FOR UNUSED ANNUAL LEAVE AND SICK LEAVE IN EXCESS OF 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383DEC" w:rsidRDefault="00383DEC" w:rsidP="00383DEC">
      <w:bookmarkStart w:id="7" w:name="include_clip_end_40"/>
      <w:bookmarkStart w:id="8" w:name="include_clip_start_41"/>
      <w:bookmarkEnd w:id="7"/>
      <w:bookmarkEnd w:id="8"/>
    </w:p>
    <w:p w:rsidR="00383DEC" w:rsidRDefault="00383DEC" w:rsidP="00383DEC">
      <w:r>
        <w:t>S. 28 -- Senator Campsen: A BILL TO AMEND SECTION 59-39-112, CODE OF LAWS OF SOUTH CAROLINA, 1976, RELATING TO ELECTIVE CREDIT FOR RELEASED TIME CLASSES IN RELIGIOUS INSTRUCTION FOR HIGH SCHOOL STUDENTS, SO AS TO PROVIDE THAT THE SCHOOL DISTRICT BOARD OF TRUSTEES MAY, AS A MEANS TO ENSURE EVALUATION OF INSTRUCTION ON THE BASIS OF PURELY SECULAR CRITERIA, ACCEPT RELEASED TIME CREDITS AS TRANSFER CREDITS FROM AN ACCREDITED PRIVATE SCHOOL THAT HAS AWARDED PRIVATE SCHOOL CREDITS FOR A RELEASED TIME PROGRAM OPERATED BY AN UNACCREDITED ENTITY; AND TO MAKE THESE PROVISIONS EFFECTIVE JULY 1, 2018.</w:t>
      </w:r>
    </w:p>
    <w:p w:rsidR="00383DEC" w:rsidRDefault="00383DEC" w:rsidP="00383DEC">
      <w:bookmarkStart w:id="9" w:name="include_clip_end_41"/>
      <w:bookmarkStart w:id="10" w:name="include_clip_start_42"/>
      <w:bookmarkEnd w:id="9"/>
      <w:bookmarkEnd w:id="10"/>
    </w:p>
    <w:p w:rsidR="00383DEC" w:rsidRDefault="00383DEC" w:rsidP="00383DEC">
      <w:r>
        <w:t>S. 1083 -- Senators Grooms, Campbell and Verdin: A BILL TO AMEND SECTION 56-3-210 OF THE 1976 CODE, RELATING TO THE TIME PERIOD FOR PROCURING REGISTRATION AND LICENSING, TEMPORARY LICENSE PLATES, AND THE TRANSFER OF LICENSE PLATES, TO PROVIDE THAT THE DEPARTMENT IS AUTHORIZED TO ADMINISTER A PROGRAM FOR AND REGULATE THE ISSUANCE OF TEMPORARY LICENSE PLATES FOR NEWLY ACQUIRED VEHICLES; TO PROVIDE FOR DESIGN AND OTHER SPECIFICATIONS; TO PROVIDE THAT THE DEPARTMENT IS AUTHORIZED TO ADMINISTER AN ELECTRONIC SYSTEM FOR COUNTY AUDITOR'S OFFICES, LICENSED MOTOR VEHICLE DEALERS, LEASING COMPANIES, AND OTHER ENTITIES AUTHORIZED BY THE DEPARTMENT TO USE IN ISSUING TEMPORARY LICENSE PLATES; TO PROVIDE THAT ANY PERSON OR ENTITY AUTHORIZED BY THIS SECTION TO ISSUE A TEMPORARY LICENSE PLATE SHALL MAINTAIN RECORDS AS REQUIRED BY THE DEPARTMENT; TO PROVIDE FOR EXEMPTIONS; AND TO PROVIDE FOR PENALTIES.</w:t>
      </w:r>
    </w:p>
    <w:p w:rsidR="00383DEC" w:rsidRDefault="00383DEC" w:rsidP="00383DEC">
      <w:bookmarkStart w:id="11" w:name="include_clip_end_42"/>
      <w:bookmarkStart w:id="12" w:name="include_clip_start_43"/>
      <w:bookmarkEnd w:id="11"/>
      <w:bookmarkEnd w:id="12"/>
    </w:p>
    <w:p w:rsidR="00383DEC" w:rsidRDefault="00383DEC" w:rsidP="00383DEC">
      <w:r>
        <w:t>S. 874 -- Senator Talley: A BILL TO AMEND SECTION 56-5-170(A) OF THE 1976 CODE, RELATING TO THE DEFINITION OF AUTHORIZED EMERGENCY VEHICLES, TO ADD ORGAN PROCUREMENT ORGANIZATION VEHICLES TO THE DEFINITION.</w:t>
      </w:r>
    </w:p>
    <w:p w:rsidR="00383DEC" w:rsidRDefault="00383DEC" w:rsidP="00383DEC">
      <w:bookmarkStart w:id="13" w:name="include_clip_end_43"/>
      <w:bookmarkStart w:id="14" w:name="include_clip_start_44"/>
      <w:bookmarkEnd w:id="13"/>
      <w:bookmarkEnd w:id="14"/>
    </w:p>
    <w:p w:rsidR="00383DEC" w:rsidRDefault="00383DEC" w:rsidP="00383DEC">
      <w:r>
        <w:t>S. 79 -- Senator Jackson: A BILL TO AMEND THE CODE OF LAWS OF SOUTH CAROLINA, 1976, BY ADDING SECTION 53-3-220 SO AS TO DESIGNATE THE MONTH OF JULY OF EACH YEAR AS "FIBROID TUMOR AWARENESS MONTH" AND RAISE AWARENESS OF THE IMPACT UTERINE FIBROID TUMORS HAVE ON WOMEN'S HEALTH.</w:t>
      </w:r>
    </w:p>
    <w:p w:rsidR="00383DEC" w:rsidRDefault="00383DEC" w:rsidP="00383DEC">
      <w:bookmarkStart w:id="15" w:name="include_clip_end_44"/>
      <w:bookmarkStart w:id="16" w:name="include_clip_start_45"/>
      <w:bookmarkEnd w:id="15"/>
      <w:bookmarkEnd w:id="16"/>
    </w:p>
    <w:p w:rsidR="00383DEC" w:rsidRDefault="00383DEC" w:rsidP="00383DEC">
      <w:r>
        <w:t>S. 891 -- Senators Shealy and Hutto: A BILL TO AMEND SECTION 44-37-50 OF THE 1976 CODE, RELATING TO INFORMATION THAT MUST BE MADE AVAILABLE TO PARENTS OF NEWBORNS, TO INCLUDE SAFE SLEEP PRACTICES AND THE CAUSES OF SUDDEN UNEXPECTED INFANT DEATH SYNDROME IN THE INFORMATION THAT MUST BE PROVIDED.</w:t>
      </w:r>
    </w:p>
    <w:p w:rsidR="00383DEC" w:rsidRDefault="00383DEC" w:rsidP="00383DEC">
      <w:bookmarkStart w:id="17" w:name="include_clip_end_45"/>
      <w:bookmarkStart w:id="18" w:name="include_clip_start_46"/>
      <w:bookmarkEnd w:id="17"/>
      <w:bookmarkEnd w:id="18"/>
    </w:p>
    <w:p w:rsidR="00383DEC" w:rsidRDefault="00383DEC" w:rsidP="00383DEC">
      <w:r>
        <w:t>S. 1042 -- Senator Gambrell: A BILL TO AMEND SECTION 38-1-20, CODE OF LAWS OF SOUTH CAROLINA, 1976, RELATING TO DEFINITIONS APPLICABLE TO TITLE 38, SO AS TO DEFINE THE TERM "INTERNATIONAL MAJOR MEDICAL INSURANCE" AND TO INCLUDE THIS FORM OF INSURANCE IN THE DEFINITION FOR THE TERM "SURPLUS LINES INSURANCE".</w:t>
      </w:r>
    </w:p>
    <w:p w:rsidR="00383DEC" w:rsidRDefault="00383DEC" w:rsidP="00383DEC">
      <w:bookmarkStart w:id="19" w:name="include_clip_end_46"/>
      <w:bookmarkEnd w:id="19"/>
    </w:p>
    <w:p w:rsidR="00383DEC" w:rsidRDefault="00383DEC" w:rsidP="00383DEC">
      <w:pPr>
        <w:keepNext/>
        <w:jc w:val="center"/>
        <w:rPr>
          <w:b/>
        </w:rPr>
      </w:pPr>
      <w:r w:rsidRPr="00383DEC">
        <w:rPr>
          <w:b/>
        </w:rPr>
        <w:t>SENT TO THE SENATE</w:t>
      </w:r>
    </w:p>
    <w:p w:rsidR="00383DEC" w:rsidRDefault="00383DEC" w:rsidP="00383DEC">
      <w:r>
        <w:t>The following Bill was taken up, read the third time, and ordered sent to the Senate:</w:t>
      </w:r>
    </w:p>
    <w:p w:rsidR="00383DEC" w:rsidRDefault="00383DEC" w:rsidP="00383DEC">
      <w:bookmarkStart w:id="20" w:name="include_clip_start_49"/>
      <w:bookmarkEnd w:id="20"/>
    </w:p>
    <w:p w:rsidR="00383DEC" w:rsidRDefault="00383DEC" w:rsidP="00383DEC">
      <w:r>
        <w:t>H. 4489 -- Reps. Henderson, Jefferson, Robinson-Simpson and W. Newton: A BILL TO AMEND SECTION 44-7-170, AS AMENDED, CODE OF LAWS OF SOUTH CAROLINA, 1976, RELATING TO THE CERTIFICATE OF NEED PROGRAM, SO AS TO CLARIFY THAT KIDNEY DISEASE TREATMENT CENTERS ARE EXEMPT FROM CERTIFICATE OF NEED REVIEW REQUIREMENTS BUT ARE SUBJECT TO LICENSING REQUIREMENTS; AND TO REPEAL SECTION 44-7-310 RELATING TO PUBLIC ACCESS TO HEALTH FACILITY LICENSING INFORMATION.</w:t>
      </w:r>
    </w:p>
    <w:p w:rsidR="00383DEC" w:rsidRDefault="00383DEC" w:rsidP="00383DEC">
      <w:bookmarkStart w:id="21" w:name="include_clip_end_49"/>
      <w:bookmarkEnd w:id="21"/>
    </w:p>
    <w:p w:rsidR="00383DEC" w:rsidRDefault="00383DEC" w:rsidP="00383DEC">
      <w:pPr>
        <w:keepNext/>
        <w:jc w:val="center"/>
        <w:rPr>
          <w:b/>
        </w:rPr>
      </w:pPr>
      <w:r w:rsidRPr="00383DEC">
        <w:rPr>
          <w:b/>
        </w:rPr>
        <w:t>RETURNED TO THE SENATE WITH AMENDMENTS</w:t>
      </w:r>
    </w:p>
    <w:p w:rsidR="00383DEC" w:rsidRDefault="00383DEC" w:rsidP="00383DEC">
      <w:r>
        <w:t>The following Bill was taken up, read the third time, and ordered returned to the Senate with amendments:</w:t>
      </w:r>
    </w:p>
    <w:p w:rsidR="00383DEC" w:rsidRDefault="00383DEC" w:rsidP="00383DEC">
      <w:bookmarkStart w:id="22" w:name="include_clip_start_52"/>
      <w:bookmarkEnd w:id="22"/>
    </w:p>
    <w:p w:rsidR="00383DEC" w:rsidRDefault="00383DEC" w:rsidP="00383DEC">
      <w:r>
        <w:t>S. 345 -- Senators Davis, McElveen, Scott and Fanning: A BILL TO AMEND THE CODE OF LAWS OF SOUTH CAROLINA, 1976, BY ADDING SECTION 40-33-55 SO AS TO PROVIDE CERTAIN NURSING PROFESSIONALS MAY PROVIDE NONCONTROLLED PRESCRIPTION DRUGS AT ENTITIES THAT PROVIDE FREE MEDICAL SERVICES FOR INDIGENT PATIENTS; BY ADDING SECTION 40-33-57 SO AS TO PROVIDE CERTAIN NURSING PROFESSIONALS MAY CERTIFY STUDENTS AS UNABLE TO ATTEND SCHOOL BUT WHO POTENTIALLY MAY BENEFIT FROM RECEIVING INSTRUCTION AT HOME OR IN A HOSPITAL; BY ADDING SECTION 40-33-59 SO AS TO PROVIDE THAT NURSE PRACTITIONERS AND CERTIFIED NURSE MIDWIVES ORALLY OR IN WRITING MAY REFER A PATIENT TO A PHYSICAL THERAPIST FOR TREATMENT; BY ADDING SECTION 40-33-61 SO AS TO PROVIDE RECIPIENTS AND BENEFICIARIES OF CERTAIN ASSISTANCE AND SERVICES WITHIN THE SCOPE OF PRACTICE OF A NURSE PRACTITIONER OR CERTIFIED NURSE MIDWIFE MAY CHOOSE THE PROVIDERS FROM WHOM THEY RECEIVE SUCH ASSISTANCE AND SERVICES; BY ADDING SECTION 40-33-63 SO AS TO PROVIDE NURSE PRACTITIONERS AND CERTIFIED NURSE MIDWIVES MAY PRONOUNCE DEATH AND SIGN DEATH CERTIFICATES; BY ADDING SECTION 40-33-65 SO AS TO PROVIDE NURSE PRACTITIONERS AND CERTIFIED NURSE MIDWIVES MAY ORDER HOSPICE AND PALLIATIVE CARE SERVICES FOR PATIENTS; BY ADDING SECTION 40-33-67 SO AS TO PROVIDE NURSE PRACTITIONERS AND CERTIFIED NURSE MIDWIVES MAY CERTIFY INDIVIDUALS AS HANDICAPPED FOR PURPOSES OF OBTAINING HANDICAPPED PARKING PLACARDS; AND BY ADDING SECTION 40-47-370 SO AS TO EXEMPT ADVANCED PRACTICE REGISTERED NURSES FROM CERTAIN LICENSURE AND PRACTICE PROVISIONS WHEN EMPLOYED BY THE UNITED STATES GOVERNMENT AND PROVIDING SERVICES UNDER THE DIRECTION AND CONTROL OF THE UNITED STATES GOVERNMENT; TO AMEND SECTION 40-33-20, RELATING TO DEFINITIONS CONCERNING THE NURSE PRACTICE ACT, SO AS TO REVISE AND ADD NECESSARY DEFINITIONS; TO AMEND SECTION 40-33-34, RELATING TO THE PERFORMANCE OF DELEGATED MEDICAL ACTS, QUALIFICATIONS, PROTOCOLS, AND PRESCRIPTIVE AUTHORIZATIONS OF LICENSEES OF THE NURSING BOARD, SO AS TO MAKE VARIOUS REVISIONS; TO AMEND SECTION 40-47-20, RELATING TO DEFINITIONS CONCERNING THE BOARD OF MEDICAL EXAMINERS, SO AS TO REVISE SEVERAL DEFINITIONS AFFECTING THE SCOPE OF PRACTICE OF CERTAIN LICENSEES OF THE NURSING BOARD; AND TO AMEND SECTION 40-47-195, RELATING TO PHYSICIANS SUPERVISING MEDICAL ACTS DELEGATED TO OTHER PROFESSIONALS, SO AS TO ELIMINATE THE REQUIREMENT THAT SUPERVISING PHYSICIANS BE RESPONSIBLE FOR ENSURING CERTAIN ACTS DELEGATED TO ADVANCED PRACTICE REGISTERED NURSES ARE PERFORMED TO CERTAIN STANDARDS.</w:t>
      </w:r>
    </w:p>
    <w:p w:rsidR="00383DEC" w:rsidRDefault="00383DEC" w:rsidP="00383DEC">
      <w:bookmarkStart w:id="23" w:name="include_clip_end_52"/>
      <w:bookmarkEnd w:id="23"/>
    </w:p>
    <w:p w:rsidR="00383DEC" w:rsidRDefault="00383DEC" w:rsidP="00383DEC">
      <w:pPr>
        <w:keepNext/>
        <w:jc w:val="center"/>
        <w:rPr>
          <w:b/>
        </w:rPr>
      </w:pPr>
      <w:r w:rsidRPr="00383DEC">
        <w:rPr>
          <w:b/>
        </w:rPr>
        <w:t>S. 506--DEBATE ADJOURNED</w:t>
      </w:r>
    </w:p>
    <w:p w:rsidR="00383DEC" w:rsidRDefault="00383DEC" w:rsidP="00383DEC">
      <w:pPr>
        <w:keepNext/>
      </w:pPr>
      <w:r>
        <w:t>The following Bill was taken up:</w:t>
      </w:r>
    </w:p>
    <w:p w:rsidR="00383DEC" w:rsidRDefault="00383DEC" w:rsidP="00383DEC">
      <w:pPr>
        <w:keepNext/>
      </w:pPr>
      <w:bookmarkStart w:id="24" w:name="include_clip_start_54"/>
      <w:bookmarkEnd w:id="24"/>
    </w:p>
    <w:p w:rsidR="00383DEC" w:rsidRDefault="00383DEC" w:rsidP="00383DEC">
      <w:r>
        <w:t>S. 506 -- Senators Shealy and Rankin: A BILL TO AMEND SECTION 40-43-170(A) OF THE 1976 CODE, RELATING TO A STATE OF EMERGENCY, PREREQUISITES TO EMERGENCY REFILLS, AND THE DISPENSING OF MEDICATIONS BY PHARMACISTS NOT LICENSED IN THIS STATE, TO ALLOW FOR A ONE-TIME, THIRTY-DAY EMERGENCY REFILL DURING A STATE OF EMERGENCY.</w:t>
      </w:r>
    </w:p>
    <w:p w:rsidR="00383DEC" w:rsidRDefault="00383DEC" w:rsidP="00383DEC">
      <w:bookmarkStart w:id="25" w:name="include_clip_end_54"/>
      <w:bookmarkEnd w:id="25"/>
    </w:p>
    <w:p w:rsidR="00383DEC" w:rsidRDefault="00383DEC" w:rsidP="00383DEC">
      <w:r>
        <w:t>Rep. SPIRES moved to adjourn debate on the Bill until Tuesday, May 8, which was agreed to.</w:t>
      </w:r>
    </w:p>
    <w:p w:rsidR="00383DEC" w:rsidRDefault="00383DEC" w:rsidP="00383DEC"/>
    <w:p w:rsidR="00383DEC" w:rsidRDefault="00383DEC" w:rsidP="00383DEC">
      <w:pPr>
        <w:keepNext/>
        <w:jc w:val="center"/>
        <w:rPr>
          <w:b/>
        </w:rPr>
      </w:pPr>
      <w:r w:rsidRPr="00383DEC">
        <w:rPr>
          <w:b/>
        </w:rPr>
        <w:t xml:space="preserve">SPEAKER </w:t>
      </w:r>
      <w:r w:rsidRPr="00383DEC">
        <w:rPr>
          <w:b/>
          <w:i/>
        </w:rPr>
        <w:t>PRO TEMPORE</w:t>
      </w:r>
      <w:r w:rsidRPr="00383DEC">
        <w:rPr>
          <w:b/>
        </w:rPr>
        <w:t xml:space="preserve"> IN CHAIR</w:t>
      </w:r>
    </w:p>
    <w:p w:rsidR="00383DEC" w:rsidRDefault="00383DEC" w:rsidP="00383DEC"/>
    <w:p w:rsidR="00383DEC" w:rsidRDefault="00383DEC" w:rsidP="00383DEC">
      <w:pPr>
        <w:keepNext/>
        <w:jc w:val="center"/>
        <w:rPr>
          <w:b/>
        </w:rPr>
      </w:pPr>
      <w:r w:rsidRPr="00383DEC">
        <w:rPr>
          <w:b/>
        </w:rPr>
        <w:t>S. 962--AMENDED AND ORDERED TO THIRD READING</w:t>
      </w:r>
    </w:p>
    <w:p w:rsidR="00383DEC" w:rsidRDefault="00383DEC" w:rsidP="00383DEC">
      <w:pPr>
        <w:keepNext/>
      </w:pPr>
      <w:r>
        <w:t>The following Bill was taken up:</w:t>
      </w:r>
    </w:p>
    <w:p w:rsidR="00383DEC" w:rsidRDefault="00383DEC" w:rsidP="00383DEC">
      <w:pPr>
        <w:keepNext/>
      </w:pPr>
      <w:bookmarkStart w:id="26" w:name="include_clip_start_58"/>
      <w:bookmarkEnd w:id="26"/>
    </w:p>
    <w:p w:rsidR="00383DEC" w:rsidRDefault="00383DEC" w:rsidP="00383DEC">
      <w:r>
        <w:t>S. 962 -- Senator Alexander: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383DEC" w:rsidRDefault="00383DEC" w:rsidP="00383DEC"/>
    <w:p w:rsidR="00383DEC" w:rsidRPr="009017A7" w:rsidRDefault="00383DEC" w:rsidP="00383DEC">
      <w:r w:rsidRPr="009017A7">
        <w:t>The Committee on Medical, Military, Public and Municipal Affairs proposed the following Amendment No. 1</w:t>
      </w:r>
      <w:r w:rsidR="008546E7">
        <w:t xml:space="preserve"> to </w:t>
      </w:r>
      <w:r w:rsidRPr="009017A7">
        <w:t>S. 962 (COUNCIL\SA\</w:t>
      </w:r>
      <w:r w:rsidR="008546E7">
        <w:t xml:space="preserve"> </w:t>
      </w:r>
      <w:r w:rsidRPr="009017A7">
        <w:t>962C001.DKA.SA18), which was adopted:</w:t>
      </w:r>
    </w:p>
    <w:p w:rsidR="00383DEC" w:rsidRPr="009017A7" w:rsidRDefault="00383DEC" w:rsidP="00383DEC">
      <w:r w:rsidRPr="009017A7">
        <w:t>Amend the bill, as and if amended, SECTION 3, page 4, by striking Section 40-75-10 and inserting:</w:t>
      </w:r>
    </w:p>
    <w:p w:rsidR="00383DEC" w:rsidRPr="009017A7" w:rsidRDefault="00383DEC" w:rsidP="00383DEC">
      <w:r w:rsidRPr="009017A7">
        <w:t>/</w:t>
      </w:r>
      <w:r w:rsidRPr="009017A7">
        <w:tab/>
        <w:t>Section 40-75-10</w:t>
      </w:r>
      <w:r w:rsidR="008D3506">
        <w:t>.</w:t>
      </w:r>
      <w:r w:rsidRPr="009017A7">
        <w:tab/>
        <w:t>(A)</w:t>
      </w:r>
      <w:r w:rsidRPr="009017A7">
        <w:tab/>
        <w:t xml:space="preserve">There is created the Board of Examiners for the Licensure of Professional Counselors, Marriage and Family Therapists, </w:t>
      </w:r>
      <w:r w:rsidRPr="009017A7">
        <w:rPr>
          <w:u w:val="single"/>
        </w:rPr>
        <w:t>Addiction Counselors,</w:t>
      </w:r>
      <w:r w:rsidRPr="009017A7">
        <w:t xml:space="preserve"> and Psycho</w:t>
      </w:r>
      <w:r w:rsidRPr="009017A7">
        <w:noBreakHyphen/>
        <w:t xml:space="preserve">Educational Specialists composed of </w:t>
      </w:r>
      <w:r w:rsidRPr="009017A7">
        <w:rPr>
          <w:strike/>
        </w:rPr>
        <w:t>nine</w:t>
      </w:r>
      <w:r w:rsidRPr="009017A7">
        <w:t xml:space="preserve"> </w:t>
      </w:r>
      <w:r w:rsidRPr="009017A7">
        <w:rPr>
          <w:u w:val="single"/>
        </w:rPr>
        <w:t>eleven</w:t>
      </w:r>
      <w:r w:rsidRPr="009017A7">
        <w:t xml:space="preserve"> members appointed by the Governor. Of the </w:t>
      </w:r>
      <w:r w:rsidRPr="009017A7">
        <w:rPr>
          <w:strike/>
        </w:rPr>
        <w:t>nine</w:t>
      </w:r>
      <w:r w:rsidRPr="009017A7">
        <w:t xml:space="preserve"> </w:t>
      </w:r>
      <w:r w:rsidRPr="009017A7">
        <w:rPr>
          <w:u w:val="single"/>
        </w:rPr>
        <w:t>eleven</w:t>
      </w:r>
      <w:r w:rsidRPr="009017A7">
        <w:t xml:space="preserve"> members, </w:t>
      </w:r>
      <w:r w:rsidRPr="009017A7">
        <w:rPr>
          <w:strike/>
        </w:rPr>
        <w:t>seven</w:t>
      </w:r>
      <w:r w:rsidRPr="009017A7">
        <w:t xml:space="preserve"> </w:t>
      </w:r>
      <w:r w:rsidRPr="009017A7">
        <w:rPr>
          <w:u w:val="single"/>
        </w:rPr>
        <w:t>nine</w:t>
      </w:r>
      <w:r w:rsidRPr="009017A7">
        <w:t xml:space="preserve"> must be professional members, </w:t>
      </w:r>
      <w:r w:rsidRPr="009017A7">
        <w:rPr>
          <w:strike/>
        </w:rPr>
        <w:t>one</w:t>
      </w:r>
      <w:r w:rsidRPr="009017A7">
        <w:t xml:space="preserve"> </w:t>
      </w:r>
      <w:r w:rsidRPr="009017A7">
        <w:rPr>
          <w:u w:val="single"/>
        </w:rPr>
        <w:t>with representation</w:t>
      </w:r>
      <w:r w:rsidRPr="009017A7">
        <w:t xml:space="preserve"> from each congressional district in the State. Of the professional members, three must be licensed professional counselors, </w:t>
      </w:r>
      <w:r w:rsidRPr="009017A7">
        <w:rPr>
          <w:strike/>
        </w:rPr>
        <w:t>one of whom</w:t>
      </w:r>
      <w:r w:rsidRPr="009017A7">
        <w:t xml:space="preserve"> </w:t>
      </w:r>
      <w:r w:rsidRPr="009017A7">
        <w:rPr>
          <w:u w:val="single"/>
        </w:rPr>
        <w:t>two</w:t>
      </w:r>
      <w:r w:rsidRPr="009017A7">
        <w:t xml:space="preserve"> must be </w:t>
      </w:r>
      <w:r w:rsidRPr="009017A7">
        <w:rPr>
          <w:strike/>
        </w:rPr>
        <w:t>a certified addictions counselor</w:t>
      </w:r>
      <w:r w:rsidRPr="009017A7">
        <w:t xml:space="preserve"> </w:t>
      </w:r>
      <w:r w:rsidRPr="009017A7">
        <w:rPr>
          <w:u w:val="single"/>
        </w:rPr>
        <w:t>licensed addiction counselors</w:t>
      </w:r>
      <w:r w:rsidRPr="009017A7">
        <w:t>, three must be marriage and family therapists, and one must be a psycho</w:t>
      </w:r>
      <w:r w:rsidRPr="009017A7">
        <w:noBreakHyphen/>
        <w:t xml:space="preserve">educational specialist. The remaining two members must be at large from the general public and must not be associated with, or financially interested in, the practice of professional counseling, marriage and family therapy, </w:t>
      </w:r>
      <w:r w:rsidRPr="009017A7">
        <w:rPr>
          <w:u w:val="single"/>
        </w:rPr>
        <w:t>addiction counseling,</w:t>
      </w:r>
      <w:r w:rsidRPr="009017A7">
        <w:t xml:space="preserve"> or psycho</w:t>
      </w:r>
      <w:r w:rsidRPr="009017A7">
        <w:noBreakHyphen/>
        <w:t>educational services.</w:t>
      </w:r>
    </w:p>
    <w:p w:rsidR="00383DEC" w:rsidRPr="009017A7" w:rsidRDefault="00383DEC" w:rsidP="00383DEC">
      <w:r w:rsidRPr="009017A7">
        <w:tab/>
        <w:t>(B)</w:t>
      </w:r>
      <w:r w:rsidRPr="009017A7">
        <w:tab/>
        <w:t xml:space="preserve">The membership must be representative of race, ethnicity, and gender. The </w:t>
      </w:r>
      <w:r w:rsidRPr="009017A7">
        <w:rPr>
          <w:strike/>
        </w:rPr>
        <w:t>seven</w:t>
      </w:r>
      <w:r w:rsidRPr="009017A7">
        <w:t xml:space="preserve"> </w:t>
      </w:r>
      <w:r w:rsidRPr="009017A7">
        <w:rPr>
          <w:u w:val="single"/>
        </w:rPr>
        <w:t>nine</w:t>
      </w:r>
      <w:r w:rsidRPr="009017A7">
        <w:t xml:space="preserve"> professional members must have been actively engaged in the practice of their respective professions or in the education and training of professional counselors, marriage and family therapists, </w:t>
      </w:r>
      <w:r w:rsidRPr="009017A7">
        <w:rPr>
          <w:u w:val="single"/>
        </w:rPr>
        <w:t>addiction counselors,</w:t>
      </w:r>
      <w:r w:rsidRPr="009017A7">
        <w:t xml:space="preserve"> or psycho</w:t>
      </w:r>
      <w:r w:rsidRPr="009017A7">
        <w:noBreakHyphen/>
        <w:t>educational specialists for at least five years prior to appointment. Members may be licensed as a licensed professional counselor and a</w:t>
      </w:r>
      <w:r w:rsidRPr="009017A7">
        <w:rPr>
          <w:u w:val="single"/>
        </w:rPr>
        <w:t>,</w:t>
      </w:r>
      <w:r w:rsidRPr="009017A7">
        <w:t xml:space="preserve"> marriage and family therapist</w:t>
      </w:r>
      <w:r w:rsidRPr="009017A7">
        <w:rPr>
          <w:u w:val="single"/>
        </w:rPr>
        <w:t>, addiction counselor, or psycho</w:t>
      </w:r>
      <w:r w:rsidRPr="009017A7">
        <w:rPr>
          <w:u w:val="single"/>
        </w:rPr>
        <w:noBreakHyphen/>
        <w:t>educational specialist</w:t>
      </w:r>
      <w:r w:rsidRPr="009017A7">
        <w:t>. Members are eligible for reappointment. Vacancies must be filled in the same manner as the original appointment for the unexpired portion of the term. Each member shall receive per diem, subsistence, and mileage as allowed by law for members of state boards, commissions, and committees for each day actually engaged in the duties of the office, including a reasonable number of days, as determined by board regulation, for preparation and reviewing of applications and examinations in addition to time actually sp</w:t>
      </w:r>
      <w:r w:rsidR="008D3506">
        <w:t>ent in conducting examinations.</w:t>
      </w:r>
      <w:r w:rsidRPr="009017A7">
        <w:tab/>
      </w:r>
      <w:bookmarkStart w:id="27" w:name="temp"/>
      <w:bookmarkEnd w:id="27"/>
      <w:r w:rsidRPr="009017A7">
        <w:t>/</w:t>
      </w:r>
    </w:p>
    <w:p w:rsidR="00383DEC" w:rsidRPr="009017A7" w:rsidRDefault="00383DEC" w:rsidP="00383DEC">
      <w:r w:rsidRPr="009017A7">
        <w:t>Renumber sections to conform.</w:t>
      </w:r>
    </w:p>
    <w:p w:rsidR="00383DEC" w:rsidRDefault="00383DEC" w:rsidP="00383DEC">
      <w:r w:rsidRPr="009017A7">
        <w:t>Amend title to conform.</w:t>
      </w:r>
    </w:p>
    <w:p w:rsidR="00383DEC" w:rsidRDefault="00383DEC" w:rsidP="00383DEC"/>
    <w:p w:rsidR="00383DEC" w:rsidRDefault="00383DEC" w:rsidP="00383DEC">
      <w:r>
        <w:t>Rep. RIDGEWAY explained the amendment.</w:t>
      </w:r>
    </w:p>
    <w:p w:rsidR="00383DEC" w:rsidRDefault="00383DEC" w:rsidP="00383DEC">
      <w:r>
        <w:t>The amendment was then adopted.</w:t>
      </w:r>
    </w:p>
    <w:p w:rsidR="00383DEC" w:rsidRDefault="00383DEC" w:rsidP="00383DEC"/>
    <w:p w:rsidR="00383DEC" w:rsidRDefault="00383DEC" w:rsidP="00383DEC">
      <w:r>
        <w:t>The question then recurred to the passage of the Bill.</w:t>
      </w:r>
    </w:p>
    <w:p w:rsidR="00383DEC" w:rsidRDefault="00383DEC" w:rsidP="00383DEC"/>
    <w:p w:rsidR="00383DEC" w:rsidRDefault="00277945" w:rsidP="00383DEC">
      <w:r>
        <w:br w:type="column"/>
      </w:r>
      <w:r w:rsidR="00383DEC">
        <w:t xml:space="preserve">The yeas and nays were taken resulting as follows: </w:t>
      </w:r>
    </w:p>
    <w:p w:rsidR="00383DEC" w:rsidRDefault="00383DEC" w:rsidP="00383DEC">
      <w:pPr>
        <w:jc w:val="center"/>
      </w:pPr>
      <w:r>
        <w:t xml:space="preserve"> </w:t>
      </w:r>
      <w:bookmarkStart w:id="28" w:name="vote_start63"/>
      <w:bookmarkEnd w:id="28"/>
      <w:r>
        <w:t>Yeas 89; Nays 0</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Anderson</w:t>
            </w:r>
          </w:p>
        </w:tc>
        <w:tc>
          <w:tcPr>
            <w:tcW w:w="2180" w:type="dxa"/>
            <w:shd w:val="clear" w:color="auto" w:fill="auto"/>
          </w:tcPr>
          <w:p w:rsidR="00383DEC" w:rsidRPr="00383DEC" w:rsidRDefault="00383DEC" w:rsidP="00383DEC">
            <w:pPr>
              <w:keepNext/>
              <w:ind w:firstLine="0"/>
            </w:pPr>
            <w:r>
              <w:t>Anthony</w:t>
            </w:r>
          </w:p>
        </w:tc>
      </w:tr>
      <w:tr w:rsidR="00383DEC" w:rsidRPr="00383DEC" w:rsidTr="00383DEC">
        <w:tc>
          <w:tcPr>
            <w:tcW w:w="2179" w:type="dxa"/>
            <w:shd w:val="clear" w:color="auto" w:fill="auto"/>
          </w:tcPr>
          <w:p w:rsidR="00383DEC" w:rsidRPr="00383DEC" w:rsidRDefault="00383DEC" w:rsidP="00383DEC">
            <w:pPr>
              <w:ind w:firstLine="0"/>
            </w:pPr>
            <w:r>
              <w:t>Bales</w:t>
            </w:r>
          </w:p>
        </w:tc>
        <w:tc>
          <w:tcPr>
            <w:tcW w:w="2179" w:type="dxa"/>
            <w:shd w:val="clear" w:color="auto" w:fill="auto"/>
          </w:tcPr>
          <w:p w:rsidR="00383DEC" w:rsidRPr="00383DEC" w:rsidRDefault="00383DEC" w:rsidP="00383DEC">
            <w:pPr>
              <w:ind w:firstLine="0"/>
            </w:pPr>
            <w:r>
              <w:t>Ballentine</w:t>
            </w:r>
          </w:p>
        </w:tc>
        <w:tc>
          <w:tcPr>
            <w:tcW w:w="2180" w:type="dxa"/>
            <w:shd w:val="clear" w:color="auto" w:fill="auto"/>
          </w:tcPr>
          <w:p w:rsidR="00383DEC" w:rsidRPr="00383DEC" w:rsidRDefault="00383DEC" w:rsidP="00383DEC">
            <w:pPr>
              <w:ind w:firstLine="0"/>
            </w:pPr>
            <w:r>
              <w:t>Bennett</w:t>
            </w:r>
          </w:p>
        </w:tc>
      </w:tr>
      <w:tr w:rsidR="00383DEC" w:rsidRPr="00383DEC" w:rsidTr="00383DEC">
        <w:tc>
          <w:tcPr>
            <w:tcW w:w="2179" w:type="dxa"/>
            <w:shd w:val="clear" w:color="auto" w:fill="auto"/>
          </w:tcPr>
          <w:p w:rsidR="00383DEC" w:rsidRPr="00383DEC" w:rsidRDefault="00383DEC" w:rsidP="00383DEC">
            <w:pPr>
              <w:ind w:firstLine="0"/>
            </w:pPr>
            <w:r>
              <w:t>Blackwell</w:t>
            </w:r>
          </w:p>
        </w:tc>
        <w:tc>
          <w:tcPr>
            <w:tcW w:w="2179" w:type="dxa"/>
            <w:shd w:val="clear" w:color="auto" w:fill="auto"/>
          </w:tcPr>
          <w:p w:rsidR="00383DEC" w:rsidRPr="00383DEC" w:rsidRDefault="00383DEC" w:rsidP="00383DEC">
            <w:pPr>
              <w:ind w:firstLine="0"/>
            </w:pPr>
            <w:r>
              <w:t>Bowers</w:t>
            </w:r>
          </w:p>
        </w:tc>
        <w:tc>
          <w:tcPr>
            <w:tcW w:w="2180" w:type="dxa"/>
            <w:shd w:val="clear" w:color="auto" w:fill="auto"/>
          </w:tcPr>
          <w:p w:rsidR="00383DEC" w:rsidRPr="00383DEC" w:rsidRDefault="00383DEC" w:rsidP="00383DEC">
            <w:pPr>
              <w:ind w:firstLine="0"/>
            </w:pPr>
            <w:r>
              <w:t>Bradley</w:t>
            </w:r>
          </w:p>
        </w:tc>
      </w:tr>
      <w:tr w:rsidR="00383DEC" w:rsidRPr="00383DEC" w:rsidTr="00383DEC">
        <w:tc>
          <w:tcPr>
            <w:tcW w:w="2179" w:type="dxa"/>
            <w:shd w:val="clear" w:color="auto" w:fill="auto"/>
          </w:tcPr>
          <w:p w:rsidR="00383DEC" w:rsidRPr="00383DEC" w:rsidRDefault="00383DEC" w:rsidP="00383DEC">
            <w:pPr>
              <w:ind w:firstLine="0"/>
            </w:pPr>
            <w:r>
              <w:t>Brawley</w:t>
            </w:r>
          </w:p>
        </w:tc>
        <w:tc>
          <w:tcPr>
            <w:tcW w:w="2179" w:type="dxa"/>
            <w:shd w:val="clear" w:color="auto" w:fill="auto"/>
          </w:tcPr>
          <w:p w:rsidR="00383DEC" w:rsidRPr="00383DEC" w:rsidRDefault="00383DEC" w:rsidP="00383DEC">
            <w:pPr>
              <w:ind w:firstLine="0"/>
            </w:pPr>
            <w:r>
              <w:t>Brown</w:t>
            </w:r>
          </w:p>
        </w:tc>
        <w:tc>
          <w:tcPr>
            <w:tcW w:w="2180" w:type="dxa"/>
            <w:shd w:val="clear" w:color="auto" w:fill="auto"/>
          </w:tcPr>
          <w:p w:rsidR="00383DEC" w:rsidRPr="00383DEC" w:rsidRDefault="00383DEC" w:rsidP="00383DEC">
            <w:pPr>
              <w:ind w:firstLine="0"/>
            </w:pPr>
            <w:r>
              <w:t>Caskey</w:t>
            </w:r>
          </w:p>
        </w:tc>
      </w:tr>
      <w:tr w:rsidR="00383DEC" w:rsidRPr="00383DEC" w:rsidTr="00383DEC">
        <w:tc>
          <w:tcPr>
            <w:tcW w:w="2179" w:type="dxa"/>
            <w:shd w:val="clear" w:color="auto" w:fill="auto"/>
          </w:tcPr>
          <w:p w:rsidR="00383DEC" w:rsidRPr="00383DEC" w:rsidRDefault="00383DEC" w:rsidP="00383DEC">
            <w:pPr>
              <w:ind w:firstLine="0"/>
            </w:pPr>
            <w:r>
              <w:t>Clary</w:t>
            </w:r>
          </w:p>
        </w:tc>
        <w:tc>
          <w:tcPr>
            <w:tcW w:w="2179" w:type="dxa"/>
            <w:shd w:val="clear" w:color="auto" w:fill="auto"/>
          </w:tcPr>
          <w:p w:rsidR="00383DEC" w:rsidRPr="00383DEC" w:rsidRDefault="00383DEC" w:rsidP="00383DEC">
            <w:pPr>
              <w:ind w:firstLine="0"/>
            </w:pPr>
            <w:r>
              <w:t>Clyburn</w:t>
            </w:r>
          </w:p>
        </w:tc>
        <w:tc>
          <w:tcPr>
            <w:tcW w:w="2180" w:type="dxa"/>
            <w:shd w:val="clear" w:color="auto" w:fill="auto"/>
          </w:tcPr>
          <w:p w:rsidR="00383DEC" w:rsidRPr="00383DEC" w:rsidRDefault="00383DEC" w:rsidP="00383DEC">
            <w:pPr>
              <w:ind w:firstLine="0"/>
            </w:pPr>
            <w:r>
              <w:t>Cobb-Hunter</w:t>
            </w:r>
          </w:p>
        </w:tc>
      </w:tr>
      <w:tr w:rsidR="00383DEC" w:rsidRPr="00383DEC" w:rsidTr="00383DEC">
        <w:tc>
          <w:tcPr>
            <w:tcW w:w="2179" w:type="dxa"/>
            <w:shd w:val="clear" w:color="auto" w:fill="auto"/>
          </w:tcPr>
          <w:p w:rsidR="00383DEC" w:rsidRPr="00383DEC" w:rsidRDefault="00383DEC" w:rsidP="00383DEC">
            <w:pPr>
              <w:ind w:firstLine="0"/>
            </w:pPr>
            <w:r>
              <w:t>Cogswell</w:t>
            </w:r>
          </w:p>
        </w:tc>
        <w:tc>
          <w:tcPr>
            <w:tcW w:w="2179" w:type="dxa"/>
            <w:shd w:val="clear" w:color="auto" w:fill="auto"/>
          </w:tcPr>
          <w:p w:rsidR="00383DEC" w:rsidRPr="00383DEC" w:rsidRDefault="00383DEC" w:rsidP="00383DEC">
            <w:pPr>
              <w:ind w:firstLine="0"/>
            </w:pPr>
            <w:r>
              <w:t>Cole</w:t>
            </w:r>
          </w:p>
        </w:tc>
        <w:tc>
          <w:tcPr>
            <w:tcW w:w="2180" w:type="dxa"/>
            <w:shd w:val="clear" w:color="auto" w:fill="auto"/>
          </w:tcPr>
          <w:p w:rsidR="00383DEC" w:rsidRPr="00383DEC" w:rsidRDefault="00383DEC" w:rsidP="00383DEC">
            <w:pPr>
              <w:ind w:firstLine="0"/>
            </w:pPr>
            <w:r>
              <w:t>Collins</w:t>
            </w:r>
          </w:p>
        </w:tc>
      </w:tr>
      <w:tr w:rsidR="00383DEC" w:rsidRPr="00383DEC" w:rsidTr="00383DEC">
        <w:tc>
          <w:tcPr>
            <w:tcW w:w="2179" w:type="dxa"/>
            <w:shd w:val="clear" w:color="auto" w:fill="auto"/>
          </w:tcPr>
          <w:p w:rsidR="00383DEC" w:rsidRPr="00383DEC" w:rsidRDefault="00383DEC" w:rsidP="00383DEC">
            <w:pPr>
              <w:ind w:firstLine="0"/>
            </w:pPr>
            <w:r>
              <w:t>Crawford</w:t>
            </w:r>
          </w:p>
        </w:tc>
        <w:tc>
          <w:tcPr>
            <w:tcW w:w="2179" w:type="dxa"/>
            <w:shd w:val="clear" w:color="auto" w:fill="auto"/>
          </w:tcPr>
          <w:p w:rsidR="00383DEC" w:rsidRPr="00383DEC" w:rsidRDefault="00383DEC" w:rsidP="00383DEC">
            <w:pPr>
              <w:ind w:firstLine="0"/>
            </w:pPr>
            <w:r>
              <w:t>Crosby</w:t>
            </w:r>
          </w:p>
        </w:tc>
        <w:tc>
          <w:tcPr>
            <w:tcW w:w="2180" w:type="dxa"/>
            <w:shd w:val="clear" w:color="auto" w:fill="auto"/>
          </w:tcPr>
          <w:p w:rsidR="00383DEC" w:rsidRPr="00383DEC" w:rsidRDefault="00383DEC" w:rsidP="00383DEC">
            <w:pPr>
              <w:ind w:firstLine="0"/>
            </w:pPr>
            <w:r>
              <w:t>Davis</w:t>
            </w:r>
          </w:p>
        </w:tc>
      </w:tr>
      <w:tr w:rsidR="00383DEC" w:rsidRPr="00383DEC" w:rsidTr="00383DEC">
        <w:tc>
          <w:tcPr>
            <w:tcW w:w="2179" w:type="dxa"/>
            <w:shd w:val="clear" w:color="auto" w:fill="auto"/>
          </w:tcPr>
          <w:p w:rsidR="00383DEC" w:rsidRPr="00383DEC" w:rsidRDefault="00383DEC" w:rsidP="00383DEC">
            <w:pPr>
              <w:ind w:firstLine="0"/>
            </w:pPr>
            <w:r>
              <w:t>Delleney</w:t>
            </w:r>
          </w:p>
        </w:tc>
        <w:tc>
          <w:tcPr>
            <w:tcW w:w="2179" w:type="dxa"/>
            <w:shd w:val="clear" w:color="auto" w:fill="auto"/>
          </w:tcPr>
          <w:p w:rsidR="00383DEC" w:rsidRPr="00383DEC" w:rsidRDefault="00383DEC" w:rsidP="00383DEC">
            <w:pPr>
              <w:ind w:firstLine="0"/>
            </w:pPr>
            <w:r>
              <w:t>Dillard</w:t>
            </w:r>
          </w:p>
        </w:tc>
        <w:tc>
          <w:tcPr>
            <w:tcW w:w="2180" w:type="dxa"/>
            <w:shd w:val="clear" w:color="auto" w:fill="auto"/>
          </w:tcPr>
          <w:p w:rsidR="00383DEC" w:rsidRPr="00383DEC" w:rsidRDefault="00383DEC" w:rsidP="00383DEC">
            <w:pPr>
              <w:ind w:firstLine="0"/>
            </w:pPr>
            <w:r>
              <w:t>Douglas</w:t>
            </w:r>
          </w:p>
        </w:tc>
      </w:tr>
      <w:tr w:rsidR="00383DEC" w:rsidRPr="00383DEC" w:rsidTr="00383DEC">
        <w:tc>
          <w:tcPr>
            <w:tcW w:w="2179" w:type="dxa"/>
            <w:shd w:val="clear" w:color="auto" w:fill="auto"/>
          </w:tcPr>
          <w:p w:rsidR="00383DEC" w:rsidRPr="00383DEC" w:rsidRDefault="00383DEC" w:rsidP="00383DEC">
            <w:pPr>
              <w:ind w:firstLine="0"/>
            </w:pPr>
            <w:r>
              <w:t>Duckworth</w:t>
            </w:r>
          </w:p>
        </w:tc>
        <w:tc>
          <w:tcPr>
            <w:tcW w:w="2179" w:type="dxa"/>
            <w:shd w:val="clear" w:color="auto" w:fill="auto"/>
          </w:tcPr>
          <w:p w:rsidR="00383DEC" w:rsidRPr="00383DEC" w:rsidRDefault="00383DEC" w:rsidP="00383DEC">
            <w:pPr>
              <w:ind w:firstLine="0"/>
            </w:pPr>
            <w:r>
              <w:t>Elliott</w:t>
            </w:r>
          </w:p>
        </w:tc>
        <w:tc>
          <w:tcPr>
            <w:tcW w:w="2180" w:type="dxa"/>
            <w:shd w:val="clear" w:color="auto" w:fill="auto"/>
          </w:tcPr>
          <w:p w:rsidR="00383DEC" w:rsidRPr="00383DEC" w:rsidRDefault="00383DEC" w:rsidP="00383DEC">
            <w:pPr>
              <w:ind w:firstLine="0"/>
            </w:pPr>
            <w:r>
              <w:t>Erickson</w:t>
            </w:r>
          </w:p>
        </w:tc>
      </w:tr>
      <w:tr w:rsidR="00383DEC" w:rsidRPr="00383DEC" w:rsidTr="00383DEC">
        <w:tc>
          <w:tcPr>
            <w:tcW w:w="2179" w:type="dxa"/>
            <w:shd w:val="clear" w:color="auto" w:fill="auto"/>
          </w:tcPr>
          <w:p w:rsidR="00383DEC" w:rsidRPr="00383DEC" w:rsidRDefault="00383DEC" w:rsidP="00383DEC">
            <w:pPr>
              <w:ind w:firstLine="0"/>
            </w:pPr>
            <w:r>
              <w:t>Finlay</w:t>
            </w:r>
          </w:p>
        </w:tc>
        <w:tc>
          <w:tcPr>
            <w:tcW w:w="2179" w:type="dxa"/>
            <w:shd w:val="clear" w:color="auto" w:fill="auto"/>
          </w:tcPr>
          <w:p w:rsidR="00383DEC" w:rsidRPr="00383DEC" w:rsidRDefault="00383DEC" w:rsidP="00383DEC">
            <w:pPr>
              <w:ind w:firstLine="0"/>
            </w:pPr>
            <w:r>
              <w:t>Forrest</w:t>
            </w:r>
          </w:p>
        </w:tc>
        <w:tc>
          <w:tcPr>
            <w:tcW w:w="2180" w:type="dxa"/>
            <w:shd w:val="clear" w:color="auto" w:fill="auto"/>
          </w:tcPr>
          <w:p w:rsidR="00383DEC" w:rsidRPr="00383DEC" w:rsidRDefault="00383DEC" w:rsidP="00383DEC">
            <w:pPr>
              <w:ind w:firstLine="0"/>
            </w:pPr>
            <w:r>
              <w:t>Forrester</w:t>
            </w:r>
          </w:p>
        </w:tc>
      </w:tr>
      <w:tr w:rsidR="00383DEC" w:rsidRPr="00383DEC" w:rsidTr="00383DEC">
        <w:tc>
          <w:tcPr>
            <w:tcW w:w="2179" w:type="dxa"/>
            <w:shd w:val="clear" w:color="auto" w:fill="auto"/>
          </w:tcPr>
          <w:p w:rsidR="00383DEC" w:rsidRPr="00383DEC" w:rsidRDefault="00383DEC" w:rsidP="00383DEC">
            <w:pPr>
              <w:ind w:firstLine="0"/>
            </w:pPr>
            <w:r>
              <w:t>Fry</w:t>
            </w:r>
          </w:p>
        </w:tc>
        <w:tc>
          <w:tcPr>
            <w:tcW w:w="2179" w:type="dxa"/>
            <w:shd w:val="clear" w:color="auto" w:fill="auto"/>
          </w:tcPr>
          <w:p w:rsidR="00383DEC" w:rsidRPr="00383DEC" w:rsidRDefault="00383DEC" w:rsidP="00383DEC">
            <w:pPr>
              <w:ind w:firstLine="0"/>
            </w:pPr>
            <w:r>
              <w:t>Funderburk</w:t>
            </w:r>
          </w:p>
        </w:tc>
        <w:tc>
          <w:tcPr>
            <w:tcW w:w="2180" w:type="dxa"/>
            <w:shd w:val="clear" w:color="auto" w:fill="auto"/>
          </w:tcPr>
          <w:p w:rsidR="00383DEC" w:rsidRPr="00383DEC" w:rsidRDefault="00383DEC" w:rsidP="00383DEC">
            <w:pPr>
              <w:ind w:firstLine="0"/>
            </w:pPr>
            <w:r>
              <w:t>Gilliard</w:t>
            </w:r>
          </w:p>
        </w:tc>
      </w:tr>
      <w:tr w:rsidR="00383DEC" w:rsidRPr="00383DEC" w:rsidTr="00383DEC">
        <w:tc>
          <w:tcPr>
            <w:tcW w:w="2179" w:type="dxa"/>
            <w:shd w:val="clear" w:color="auto" w:fill="auto"/>
          </w:tcPr>
          <w:p w:rsidR="00383DEC" w:rsidRPr="00383DEC" w:rsidRDefault="00383DEC" w:rsidP="00383DEC">
            <w:pPr>
              <w:ind w:firstLine="0"/>
            </w:pPr>
            <w:r>
              <w:t>Govan</w:t>
            </w:r>
          </w:p>
        </w:tc>
        <w:tc>
          <w:tcPr>
            <w:tcW w:w="2179" w:type="dxa"/>
            <w:shd w:val="clear" w:color="auto" w:fill="auto"/>
          </w:tcPr>
          <w:p w:rsidR="00383DEC" w:rsidRPr="00383DEC" w:rsidRDefault="00383DEC" w:rsidP="00383DEC">
            <w:pPr>
              <w:ind w:firstLine="0"/>
            </w:pPr>
            <w:r>
              <w:t>Hardee</w:t>
            </w:r>
          </w:p>
        </w:tc>
        <w:tc>
          <w:tcPr>
            <w:tcW w:w="2180" w:type="dxa"/>
            <w:shd w:val="clear" w:color="auto" w:fill="auto"/>
          </w:tcPr>
          <w:p w:rsidR="00383DEC" w:rsidRPr="00383DEC" w:rsidRDefault="00383DEC" w:rsidP="00383DEC">
            <w:pPr>
              <w:ind w:firstLine="0"/>
            </w:pPr>
            <w:r>
              <w:t>Hayes</w:t>
            </w:r>
          </w:p>
        </w:tc>
      </w:tr>
      <w:tr w:rsidR="00383DEC" w:rsidRPr="00383DEC" w:rsidTr="00383DEC">
        <w:tc>
          <w:tcPr>
            <w:tcW w:w="2179" w:type="dxa"/>
            <w:shd w:val="clear" w:color="auto" w:fill="auto"/>
          </w:tcPr>
          <w:p w:rsidR="00383DEC" w:rsidRPr="00383DEC" w:rsidRDefault="00383DEC" w:rsidP="00383DEC">
            <w:pPr>
              <w:ind w:firstLine="0"/>
            </w:pPr>
            <w:r>
              <w:t>Henderson</w:t>
            </w:r>
          </w:p>
        </w:tc>
        <w:tc>
          <w:tcPr>
            <w:tcW w:w="2179" w:type="dxa"/>
            <w:shd w:val="clear" w:color="auto" w:fill="auto"/>
          </w:tcPr>
          <w:p w:rsidR="00383DEC" w:rsidRPr="00383DEC" w:rsidRDefault="00383DEC" w:rsidP="00383DEC">
            <w:pPr>
              <w:ind w:firstLine="0"/>
            </w:pPr>
            <w:r>
              <w:t>Henderson-Myers</w:t>
            </w:r>
          </w:p>
        </w:tc>
        <w:tc>
          <w:tcPr>
            <w:tcW w:w="2180" w:type="dxa"/>
            <w:shd w:val="clear" w:color="auto" w:fill="auto"/>
          </w:tcPr>
          <w:p w:rsidR="00383DEC" w:rsidRPr="00383DEC" w:rsidRDefault="00383DEC" w:rsidP="00383DEC">
            <w:pPr>
              <w:ind w:firstLine="0"/>
            </w:pPr>
            <w:r>
              <w:t>Herbkersman</w:t>
            </w:r>
          </w:p>
        </w:tc>
      </w:tr>
      <w:tr w:rsidR="00383DEC" w:rsidRPr="00383DEC" w:rsidTr="00383DEC">
        <w:tc>
          <w:tcPr>
            <w:tcW w:w="2179" w:type="dxa"/>
            <w:shd w:val="clear" w:color="auto" w:fill="auto"/>
          </w:tcPr>
          <w:p w:rsidR="00383DEC" w:rsidRPr="00383DEC" w:rsidRDefault="00383DEC" w:rsidP="00383DEC">
            <w:pPr>
              <w:ind w:firstLine="0"/>
            </w:pPr>
            <w:r>
              <w:t>Hewitt</w:t>
            </w:r>
          </w:p>
        </w:tc>
        <w:tc>
          <w:tcPr>
            <w:tcW w:w="2179" w:type="dxa"/>
            <w:shd w:val="clear" w:color="auto" w:fill="auto"/>
          </w:tcPr>
          <w:p w:rsidR="00383DEC" w:rsidRPr="00383DEC" w:rsidRDefault="00383DEC" w:rsidP="00383DEC">
            <w:pPr>
              <w:ind w:firstLine="0"/>
            </w:pPr>
            <w:r>
              <w:t>Hixon</w:t>
            </w:r>
          </w:p>
        </w:tc>
        <w:tc>
          <w:tcPr>
            <w:tcW w:w="2180" w:type="dxa"/>
            <w:shd w:val="clear" w:color="auto" w:fill="auto"/>
          </w:tcPr>
          <w:p w:rsidR="00383DEC" w:rsidRPr="00383DEC" w:rsidRDefault="00383DEC" w:rsidP="00383DEC">
            <w:pPr>
              <w:ind w:firstLine="0"/>
            </w:pPr>
            <w:r>
              <w:t>Hosey</w:t>
            </w:r>
          </w:p>
        </w:tc>
      </w:tr>
      <w:tr w:rsidR="00383DEC" w:rsidRPr="00383DEC" w:rsidTr="00383DEC">
        <w:tc>
          <w:tcPr>
            <w:tcW w:w="2179" w:type="dxa"/>
            <w:shd w:val="clear" w:color="auto" w:fill="auto"/>
          </w:tcPr>
          <w:p w:rsidR="00383DEC" w:rsidRPr="00383DEC" w:rsidRDefault="00383DEC" w:rsidP="00383DEC">
            <w:pPr>
              <w:ind w:firstLine="0"/>
            </w:pPr>
            <w:r>
              <w:t>Howard</w:t>
            </w:r>
          </w:p>
        </w:tc>
        <w:tc>
          <w:tcPr>
            <w:tcW w:w="2179" w:type="dxa"/>
            <w:shd w:val="clear" w:color="auto" w:fill="auto"/>
          </w:tcPr>
          <w:p w:rsidR="00383DEC" w:rsidRPr="00383DEC" w:rsidRDefault="00383DEC" w:rsidP="00383DEC">
            <w:pPr>
              <w:ind w:firstLine="0"/>
            </w:pPr>
            <w:r>
              <w:t>Huggins</w:t>
            </w:r>
          </w:p>
        </w:tc>
        <w:tc>
          <w:tcPr>
            <w:tcW w:w="2180" w:type="dxa"/>
            <w:shd w:val="clear" w:color="auto" w:fill="auto"/>
          </w:tcPr>
          <w:p w:rsidR="00383DEC" w:rsidRPr="00383DEC" w:rsidRDefault="00383DEC" w:rsidP="00383DEC">
            <w:pPr>
              <w:ind w:firstLine="0"/>
            </w:pPr>
            <w:r>
              <w:t>Jefferson</w:t>
            </w:r>
          </w:p>
        </w:tc>
      </w:tr>
      <w:tr w:rsidR="00383DEC" w:rsidRPr="00383DEC" w:rsidTr="00383DEC">
        <w:tc>
          <w:tcPr>
            <w:tcW w:w="2179" w:type="dxa"/>
            <w:shd w:val="clear" w:color="auto" w:fill="auto"/>
          </w:tcPr>
          <w:p w:rsidR="00383DEC" w:rsidRPr="00383DEC" w:rsidRDefault="00383DEC" w:rsidP="00383DEC">
            <w:pPr>
              <w:ind w:firstLine="0"/>
            </w:pPr>
            <w:r>
              <w:t>Johnson</w:t>
            </w:r>
          </w:p>
        </w:tc>
        <w:tc>
          <w:tcPr>
            <w:tcW w:w="2179" w:type="dxa"/>
            <w:shd w:val="clear" w:color="auto" w:fill="auto"/>
          </w:tcPr>
          <w:p w:rsidR="00383DEC" w:rsidRPr="00383DEC" w:rsidRDefault="00383DEC" w:rsidP="00383DEC">
            <w:pPr>
              <w:ind w:firstLine="0"/>
            </w:pPr>
            <w:r>
              <w:t>Jordan</w:t>
            </w:r>
          </w:p>
        </w:tc>
        <w:tc>
          <w:tcPr>
            <w:tcW w:w="2180" w:type="dxa"/>
            <w:shd w:val="clear" w:color="auto" w:fill="auto"/>
          </w:tcPr>
          <w:p w:rsidR="00383DEC" w:rsidRPr="00383DEC" w:rsidRDefault="00383DEC" w:rsidP="00383DEC">
            <w:pPr>
              <w:ind w:firstLine="0"/>
            </w:pPr>
            <w:r>
              <w:t>King</w:t>
            </w:r>
          </w:p>
        </w:tc>
      </w:tr>
      <w:tr w:rsidR="00383DEC" w:rsidRPr="00383DEC" w:rsidTr="00383DEC">
        <w:tc>
          <w:tcPr>
            <w:tcW w:w="2179" w:type="dxa"/>
            <w:shd w:val="clear" w:color="auto" w:fill="auto"/>
          </w:tcPr>
          <w:p w:rsidR="00383DEC" w:rsidRPr="00383DEC" w:rsidRDefault="00383DEC" w:rsidP="00383DEC">
            <w:pPr>
              <w:ind w:firstLine="0"/>
            </w:pPr>
            <w:r>
              <w:t>Kirby</w:t>
            </w:r>
          </w:p>
        </w:tc>
        <w:tc>
          <w:tcPr>
            <w:tcW w:w="2179" w:type="dxa"/>
            <w:shd w:val="clear" w:color="auto" w:fill="auto"/>
          </w:tcPr>
          <w:p w:rsidR="00383DEC" w:rsidRPr="00383DEC" w:rsidRDefault="00383DEC" w:rsidP="00383DEC">
            <w:pPr>
              <w:ind w:firstLine="0"/>
            </w:pPr>
            <w:r>
              <w:t>Knight</w:t>
            </w:r>
          </w:p>
        </w:tc>
        <w:tc>
          <w:tcPr>
            <w:tcW w:w="2180" w:type="dxa"/>
            <w:shd w:val="clear" w:color="auto" w:fill="auto"/>
          </w:tcPr>
          <w:p w:rsidR="00383DEC" w:rsidRPr="00383DEC" w:rsidRDefault="00383DEC" w:rsidP="00383DEC">
            <w:pPr>
              <w:ind w:firstLine="0"/>
            </w:pPr>
            <w:r>
              <w:t>Long</w:t>
            </w:r>
          </w:p>
        </w:tc>
      </w:tr>
      <w:tr w:rsidR="00383DEC" w:rsidRPr="00383DEC" w:rsidTr="00383DEC">
        <w:tc>
          <w:tcPr>
            <w:tcW w:w="2179" w:type="dxa"/>
            <w:shd w:val="clear" w:color="auto" w:fill="auto"/>
          </w:tcPr>
          <w:p w:rsidR="00383DEC" w:rsidRPr="00383DEC" w:rsidRDefault="00383DEC" w:rsidP="00383DEC">
            <w:pPr>
              <w:ind w:firstLine="0"/>
            </w:pPr>
            <w:r>
              <w:t>Lowe</w:t>
            </w:r>
          </w:p>
        </w:tc>
        <w:tc>
          <w:tcPr>
            <w:tcW w:w="2179" w:type="dxa"/>
            <w:shd w:val="clear" w:color="auto" w:fill="auto"/>
          </w:tcPr>
          <w:p w:rsidR="00383DEC" w:rsidRPr="00383DEC" w:rsidRDefault="00383DEC" w:rsidP="00383DEC">
            <w:pPr>
              <w:ind w:firstLine="0"/>
            </w:pPr>
            <w:r>
              <w:t>Lucas</w:t>
            </w:r>
          </w:p>
        </w:tc>
        <w:tc>
          <w:tcPr>
            <w:tcW w:w="2180" w:type="dxa"/>
            <w:shd w:val="clear" w:color="auto" w:fill="auto"/>
          </w:tcPr>
          <w:p w:rsidR="00383DEC" w:rsidRPr="00383DEC" w:rsidRDefault="00383DEC" w:rsidP="00383DEC">
            <w:pPr>
              <w:ind w:firstLine="0"/>
            </w:pPr>
            <w:r>
              <w:t>Mace</w:t>
            </w:r>
          </w:p>
        </w:tc>
      </w:tr>
      <w:tr w:rsidR="00383DEC" w:rsidRPr="00383DEC" w:rsidTr="00383DEC">
        <w:tc>
          <w:tcPr>
            <w:tcW w:w="2179" w:type="dxa"/>
            <w:shd w:val="clear" w:color="auto" w:fill="auto"/>
          </w:tcPr>
          <w:p w:rsidR="00383DEC" w:rsidRPr="00383DEC" w:rsidRDefault="00383DEC" w:rsidP="00383DEC">
            <w:pPr>
              <w:ind w:firstLine="0"/>
            </w:pPr>
            <w:r>
              <w:t>Martin</w:t>
            </w:r>
          </w:p>
        </w:tc>
        <w:tc>
          <w:tcPr>
            <w:tcW w:w="2179" w:type="dxa"/>
            <w:shd w:val="clear" w:color="auto" w:fill="auto"/>
          </w:tcPr>
          <w:p w:rsidR="00383DEC" w:rsidRPr="00383DEC" w:rsidRDefault="00383DEC" w:rsidP="00383DEC">
            <w:pPr>
              <w:ind w:firstLine="0"/>
            </w:pPr>
            <w:r>
              <w:t>McCoy</w:t>
            </w:r>
          </w:p>
        </w:tc>
        <w:tc>
          <w:tcPr>
            <w:tcW w:w="2180" w:type="dxa"/>
            <w:shd w:val="clear" w:color="auto" w:fill="auto"/>
          </w:tcPr>
          <w:p w:rsidR="00383DEC" w:rsidRPr="00383DEC" w:rsidRDefault="00383DEC" w:rsidP="00383DEC">
            <w:pPr>
              <w:ind w:firstLine="0"/>
            </w:pPr>
            <w:r>
              <w:t>McEachern</w:t>
            </w:r>
          </w:p>
        </w:tc>
      </w:tr>
      <w:tr w:rsidR="00383DEC" w:rsidRPr="00383DEC" w:rsidTr="00383DEC">
        <w:tc>
          <w:tcPr>
            <w:tcW w:w="2179" w:type="dxa"/>
            <w:shd w:val="clear" w:color="auto" w:fill="auto"/>
          </w:tcPr>
          <w:p w:rsidR="00383DEC" w:rsidRPr="00383DEC" w:rsidRDefault="00383DEC" w:rsidP="00383DEC">
            <w:pPr>
              <w:ind w:firstLine="0"/>
            </w:pPr>
            <w:r>
              <w:t>McGinnis</w:t>
            </w:r>
          </w:p>
        </w:tc>
        <w:tc>
          <w:tcPr>
            <w:tcW w:w="2179" w:type="dxa"/>
            <w:shd w:val="clear" w:color="auto" w:fill="auto"/>
          </w:tcPr>
          <w:p w:rsidR="00383DEC" w:rsidRPr="00383DEC" w:rsidRDefault="00383DEC" w:rsidP="00383DEC">
            <w:pPr>
              <w:ind w:firstLine="0"/>
            </w:pPr>
            <w:r>
              <w:t>McKnight</w:t>
            </w:r>
          </w:p>
        </w:tc>
        <w:tc>
          <w:tcPr>
            <w:tcW w:w="2180" w:type="dxa"/>
            <w:shd w:val="clear" w:color="auto" w:fill="auto"/>
          </w:tcPr>
          <w:p w:rsidR="00383DEC" w:rsidRPr="00383DEC" w:rsidRDefault="00383DEC" w:rsidP="00383DEC">
            <w:pPr>
              <w:ind w:firstLine="0"/>
            </w:pPr>
            <w:r>
              <w:t>D. C. Moss</w:t>
            </w:r>
          </w:p>
        </w:tc>
      </w:tr>
      <w:tr w:rsidR="00383DEC" w:rsidRPr="00383DEC" w:rsidTr="00383DEC">
        <w:tc>
          <w:tcPr>
            <w:tcW w:w="2179" w:type="dxa"/>
            <w:shd w:val="clear" w:color="auto" w:fill="auto"/>
          </w:tcPr>
          <w:p w:rsidR="00383DEC" w:rsidRPr="00383DEC" w:rsidRDefault="00383DEC" w:rsidP="00383DEC">
            <w:pPr>
              <w:ind w:firstLine="0"/>
            </w:pPr>
            <w:r>
              <w:t>Murphy</w:t>
            </w:r>
          </w:p>
        </w:tc>
        <w:tc>
          <w:tcPr>
            <w:tcW w:w="2179" w:type="dxa"/>
            <w:shd w:val="clear" w:color="auto" w:fill="auto"/>
          </w:tcPr>
          <w:p w:rsidR="00383DEC" w:rsidRPr="00383DEC" w:rsidRDefault="00383DEC" w:rsidP="00383DEC">
            <w:pPr>
              <w:ind w:firstLine="0"/>
            </w:pPr>
            <w:r>
              <w:t>B. Newton</w:t>
            </w:r>
          </w:p>
        </w:tc>
        <w:tc>
          <w:tcPr>
            <w:tcW w:w="2180" w:type="dxa"/>
            <w:shd w:val="clear" w:color="auto" w:fill="auto"/>
          </w:tcPr>
          <w:p w:rsidR="00383DEC" w:rsidRPr="00383DEC" w:rsidRDefault="00383DEC" w:rsidP="00383DEC">
            <w:pPr>
              <w:ind w:firstLine="0"/>
            </w:pPr>
            <w:r>
              <w:t>W. Newton</w:t>
            </w:r>
          </w:p>
        </w:tc>
      </w:tr>
      <w:tr w:rsidR="00383DEC" w:rsidRPr="00383DEC" w:rsidTr="00383DEC">
        <w:tc>
          <w:tcPr>
            <w:tcW w:w="2179" w:type="dxa"/>
            <w:shd w:val="clear" w:color="auto" w:fill="auto"/>
          </w:tcPr>
          <w:p w:rsidR="00383DEC" w:rsidRPr="00383DEC" w:rsidRDefault="00383DEC" w:rsidP="00383DEC">
            <w:pPr>
              <w:ind w:firstLine="0"/>
            </w:pPr>
            <w:r>
              <w:t>Norrell</w:t>
            </w:r>
          </w:p>
        </w:tc>
        <w:tc>
          <w:tcPr>
            <w:tcW w:w="2179" w:type="dxa"/>
            <w:shd w:val="clear" w:color="auto" w:fill="auto"/>
          </w:tcPr>
          <w:p w:rsidR="00383DEC" w:rsidRPr="00383DEC" w:rsidRDefault="00383DEC" w:rsidP="00383DEC">
            <w:pPr>
              <w:ind w:firstLine="0"/>
            </w:pPr>
            <w:r>
              <w:t>Ott</w:t>
            </w:r>
          </w:p>
        </w:tc>
        <w:tc>
          <w:tcPr>
            <w:tcW w:w="2180" w:type="dxa"/>
            <w:shd w:val="clear" w:color="auto" w:fill="auto"/>
          </w:tcPr>
          <w:p w:rsidR="00383DEC" w:rsidRPr="00383DEC" w:rsidRDefault="00383DEC" w:rsidP="00383DEC">
            <w:pPr>
              <w:ind w:firstLine="0"/>
            </w:pPr>
            <w:r>
              <w:t>Pendarvis</w:t>
            </w:r>
          </w:p>
        </w:tc>
      </w:tr>
      <w:tr w:rsidR="00383DEC" w:rsidRPr="00383DEC" w:rsidTr="00383DEC">
        <w:tc>
          <w:tcPr>
            <w:tcW w:w="2179" w:type="dxa"/>
            <w:shd w:val="clear" w:color="auto" w:fill="auto"/>
          </w:tcPr>
          <w:p w:rsidR="00383DEC" w:rsidRPr="00383DEC" w:rsidRDefault="00383DEC" w:rsidP="00383DEC">
            <w:pPr>
              <w:ind w:firstLine="0"/>
            </w:pPr>
            <w:r>
              <w:t>Pitts</w:t>
            </w:r>
          </w:p>
        </w:tc>
        <w:tc>
          <w:tcPr>
            <w:tcW w:w="2179" w:type="dxa"/>
            <w:shd w:val="clear" w:color="auto" w:fill="auto"/>
          </w:tcPr>
          <w:p w:rsidR="00383DEC" w:rsidRPr="00383DEC" w:rsidRDefault="00383DEC" w:rsidP="00383DEC">
            <w:pPr>
              <w:ind w:firstLine="0"/>
            </w:pPr>
            <w:r>
              <w:t>Pope</w:t>
            </w:r>
          </w:p>
        </w:tc>
        <w:tc>
          <w:tcPr>
            <w:tcW w:w="2180" w:type="dxa"/>
            <w:shd w:val="clear" w:color="auto" w:fill="auto"/>
          </w:tcPr>
          <w:p w:rsidR="00383DEC" w:rsidRPr="00383DEC" w:rsidRDefault="00383DEC" w:rsidP="00383DEC">
            <w:pPr>
              <w:ind w:firstLine="0"/>
            </w:pPr>
            <w:r>
              <w:t>Putnam</w:t>
            </w:r>
          </w:p>
        </w:tc>
      </w:tr>
      <w:tr w:rsidR="00383DEC" w:rsidRPr="00383DEC" w:rsidTr="00383DEC">
        <w:tc>
          <w:tcPr>
            <w:tcW w:w="2179" w:type="dxa"/>
            <w:shd w:val="clear" w:color="auto" w:fill="auto"/>
          </w:tcPr>
          <w:p w:rsidR="00383DEC" w:rsidRPr="00383DEC" w:rsidRDefault="00383DEC" w:rsidP="00383DEC">
            <w:pPr>
              <w:ind w:firstLine="0"/>
            </w:pPr>
            <w:r>
              <w:t>Ridgeway</w:t>
            </w:r>
          </w:p>
        </w:tc>
        <w:tc>
          <w:tcPr>
            <w:tcW w:w="2179" w:type="dxa"/>
            <w:shd w:val="clear" w:color="auto" w:fill="auto"/>
          </w:tcPr>
          <w:p w:rsidR="00383DEC" w:rsidRPr="00383DEC" w:rsidRDefault="00383DEC" w:rsidP="00383DEC">
            <w:pPr>
              <w:ind w:firstLine="0"/>
            </w:pPr>
            <w:r>
              <w:t>Sandifer</w:t>
            </w:r>
          </w:p>
        </w:tc>
        <w:tc>
          <w:tcPr>
            <w:tcW w:w="2180" w:type="dxa"/>
            <w:shd w:val="clear" w:color="auto" w:fill="auto"/>
          </w:tcPr>
          <w:p w:rsidR="00383DEC" w:rsidRPr="00383DEC" w:rsidRDefault="00383DEC" w:rsidP="00383DEC">
            <w:pPr>
              <w:ind w:firstLine="0"/>
            </w:pPr>
            <w:r>
              <w:t>Simrill</w:t>
            </w:r>
          </w:p>
        </w:tc>
      </w:tr>
      <w:tr w:rsidR="00383DEC" w:rsidRPr="00383DEC" w:rsidTr="00383DEC">
        <w:tc>
          <w:tcPr>
            <w:tcW w:w="2179" w:type="dxa"/>
            <w:shd w:val="clear" w:color="auto" w:fill="auto"/>
          </w:tcPr>
          <w:p w:rsidR="00383DEC" w:rsidRPr="00383DEC" w:rsidRDefault="00383DEC" w:rsidP="00383DEC">
            <w:pPr>
              <w:ind w:firstLine="0"/>
            </w:pPr>
            <w:r>
              <w:t>G. M. Smith</w:t>
            </w:r>
          </w:p>
        </w:tc>
        <w:tc>
          <w:tcPr>
            <w:tcW w:w="2179" w:type="dxa"/>
            <w:shd w:val="clear" w:color="auto" w:fill="auto"/>
          </w:tcPr>
          <w:p w:rsidR="00383DEC" w:rsidRPr="00383DEC" w:rsidRDefault="00383DEC" w:rsidP="00383DEC">
            <w:pPr>
              <w:ind w:firstLine="0"/>
            </w:pPr>
            <w:r>
              <w:t>Sottile</w:t>
            </w:r>
          </w:p>
        </w:tc>
        <w:tc>
          <w:tcPr>
            <w:tcW w:w="2180" w:type="dxa"/>
            <w:shd w:val="clear" w:color="auto" w:fill="auto"/>
          </w:tcPr>
          <w:p w:rsidR="00383DEC" w:rsidRPr="00383DEC" w:rsidRDefault="00383DEC" w:rsidP="00383DEC">
            <w:pPr>
              <w:ind w:firstLine="0"/>
            </w:pPr>
            <w:r>
              <w:t>Spires</w:t>
            </w:r>
          </w:p>
        </w:tc>
      </w:tr>
      <w:tr w:rsidR="00383DEC" w:rsidRPr="00383DEC" w:rsidTr="00383DEC">
        <w:tc>
          <w:tcPr>
            <w:tcW w:w="2179" w:type="dxa"/>
            <w:shd w:val="clear" w:color="auto" w:fill="auto"/>
          </w:tcPr>
          <w:p w:rsidR="00383DEC" w:rsidRPr="00383DEC" w:rsidRDefault="00383DEC" w:rsidP="00383DEC">
            <w:pPr>
              <w:ind w:firstLine="0"/>
            </w:pPr>
            <w:r>
              <w:t>Stavrinakis</w:t>
            </w:r>
          </w:p>
        </w:tc>
        <w:tc>
          <w:tcPr>
            <w:tcW w:w="2179" w:type="dxa"/>
            <w:shd w:val="clear" w:color="auto" w:fill="auto"/>
          </w:tcPr>
          <w:p w:rsidR="00383DEC" w:rsidRPr="00383DEC" w:rsidRDefault="00383DEC" w:rsidP="00383DEC">
            <w:pPr>
              <w:ind w:firstLine="0"/>
            </w:pPr>
            <w:r>
              <w:t>Tallon</w:t>
            </w:r>
          </w:p>
        </w:tc>
        <w:tc>
          <w:tcPr>
            <w:tcW w:w="2180" w:type="dxa"/>
            <w:shd w:val="clear" w:color="auto" w:fill="auto"/>
          </w:tcPr>
          <w:p w:rsidR="00383DEC" w:rsidRPr="00383DEC" w:rsidRDefault="00383DEC" w:rsidP="00383DEC">
            <w:pPr>
              <w:ind w:firstLine="0"/>
            </w:pPr>
            <w:r>
              <w:t>Taylor</w:t>
            </w:r>
          </w:p>
        </w:tc>
      </w:tr>
      <w:tr w:rsidR="00383DEC" w:rsidRPr="00383DEC" w:rsidTr="00383DEC">
        <w:tc>
          <w:tcPr>
            <w:tcW w:w="2179" w:type="dxa"/>
            <w:shd w:val="clear" w:color="auto" w:fill="auto"/>
          </w:tcPr>
          <w:p w:rsidR="00383DEC" w:rsidRPr="00383DEC" w:rsidRDefault="00383DEC" w:rsidP="00383DEC">
            <w:pPr>
              <w:ind w:firstLine="0"/>
            </w:pPr>
            <w:r>
              <w:t>Thayer</w:t>
            </w:r>
          </w:p>
        </w:tc>
        <w:tc>
          <w:tcPr>
            <w:tcW w:w="2179" w:type="dxa"/>
            <w:shd w:val="clear" w:color="auto" w:fill="auto"/>
          </w:tcPr>
          <w:p w:rsidR="00383DEC" w:rsidRPr="00383DEC" w:rsidRDefault="00383DEC" w:rsidP="00383DEC">
            <w:pPr>
              <w:ind w:firstLine="0"/>
            </w:pPr>
            <w:r>
              <w:t>Thigpen</w:t>
            </w:r>
          </w:p>
        </w:tc>
        <w:tc>
          <w:tcPr>
            <w:tcW w:w="2180" w:type="dxa"/>
            <w:shd w:val="clear" w:color="auto" w:fill="auto"/>
          </w:tcPr>
          <w:p w:rsidR="00383DEC" w:rsidRPr="00383DEC" w:rsidRDefault="00383DEC" w:rsidP="00383DEC">
            <w:pPr>
              <w:ind w:firstLine="0"/>
            </w:pPr>
            <w:r>
              <w:t>Weeks</w:t>
            </w:r>
          </w:p>
        </w:tc>
      </w:tr>
      <w:tr w:rsidR="00383DEC" w:rsidRPr="00383DEC" w:rsidTr="00383DEC">
        <w:tc>
          <w:tcPr>
            <w:tcW w:w="2179" w:type="dxa"/>
            <w:shd w:val="clear" w:color="auto" w:fill="auto"/>
          </w:tcPr>
          <w:p w:rsidR="00383DEC" w:rsidRPr="00383DEC" w:rsidRDefault="00383DEC" w:rsidP="00383DEC">
            <w:pPr>
              <w:ind w:firstLine="0"/>
            </w:pPr>
            <w:r>
              <w:t>West</w:t>
            </w:r>
          </w:p>
        </w:tc>
        <w:tc>
          <w:tcPr>
            <w:tcW w:w="2179" w:type="dxa"/>
            <w:shd w:val="clear" w:color="auto" w:fill="auto"/>
          </w:tcPr>
          <w:p w:rsidR="00383DEC" w:rsidRPr="00383DEC" w:rsidRDefault="00383DEC" w:rsidP="00383DEC">
            <w:pPr>
              <w:ind w:firstLine="0"/>
            </w:pPr>
            <w:r>
              <w:t>Wheeler</w:t>
            </w:r>
          </w:p>
        </w:tc>
        <w:tc>
          <w:tcPr>
            <w:tcW w:w="2180" w:type="dxa"/>
            <w:shd w:val="clear" w:color="auto" w:fill="auto"/>
          </w:tcPr>
          <w:p w:rsidR="00383DEC" w:rsidRPr="00383DEC" w:rsidRDefault="00383DEC" w:rsidP="00383DEC">
            <w:pPr>
              <w:ind w:firstLine="0"/>
            </w:pPr>
            <w:r>
              <w:t>White</w:t>
            </w:r>
          </w:p>
        </w:tc>
      </w:tr>
      <w:tr w:rsidR="00383DEC" w:rsidRPr="00383DEC" w:rsidTr="00383DEC">
        <w:tc>
          <w:tcPr>
            <w:tcW w:w="2179" w:type="dxa"/>
            <w:shd w:val="clear" w:color="auto" w:fill="auto"/>
          </w:tcPr>
          <w:p w:rsidR="00383DEC" w:rsidRPr="00383DEC" w:rsidRDefault="00383DEC" w:rsidP="00383DEC">
            <w:pPr>
              <w:keepNext/>
              <w:ind w:firstLine="0"/>
            </w:pPr>
            <w:r>
              <w:t>Whitmire</w:t>
            </w:r>
          </w:p>
        </w:tc>
        <w:tc>
          <w:tcPr>
            <w:tcW w:w="2179" w:type="dxa"/>
            <w:shd w:val="clear" w:color="auto" w:fill="auto"/>
          </w:tcPr>
          <w:p w:rsidR="00383DEC" w:rsidRPr="00383DEC" w:rsidRDefault="00383DEC" w:rsidP="00383DEC">
            <w:pPr>
              <w:keepNext/>
              <w:ind w:firstLine="0"/>
            </w:pPr>
            <w:r>
              <w:t>Williams</w:t>
            </w:r>
          </w:p>
        </w:tc>
        <w:tc>
          <w:tcPr>
            <w:tcW w:w="2180" w:type="dxa"/>
            <w:shd w:val="clear" w:color="auto" w:fill="auto"/>
          </w:tcPr>
          <w:p w:rsidR="00383DEC" w:rsidRPr="00383DEC" w:rsidRDefault="00383DEC" w:rsidP="00383DEC">
            <w:pPr>
              <w:keepNext/>
              <w:ind w:firstLine="0"/>
            </w:pPr>
            <w:r>
              <w:t>Willis</w:t>
            </w:r>
          </w:p>
        </w:tc>
      </w:tr>
      <w:tr w:rsidR="00383DEC" w:rsidRPr="00383DEC" w:rsidTr="00383DEC">
        <w:tc>
          <w:tcPr>
            <w:tcW w:w="2179" w:type="dxa"/>
            <w:shd w:val="clear" w:color="auto" w:fill="auto"/>
          </w:tcPr>
          <w:p w:rsidR="00383DEC" w:rsidRPr="00383DEC" w:rsidRDefault="00383DEC" w:rsidP="00383DEC">
            <w:pPr>
              <w:keepNext/>
              <w:ind w:firstLine="0"/>
            </w:pPr>
            <w:r>
              <w:t>Young</w:t>
            </w:r>
          </w:p>
        </w:tc>
        <w:tc>
          <w:tcPr>
            <w:tcW w:w="2179" w:type="dxa"/>
            <w:shd w:val="clear" w:color="auto" w:fill="auto"/>
          </w:tcPr>
          <w:p w:rsidR="00383DEC" w:rsidRPr="00383DEC" w:rsidRDefault="00383DEC" w:rsidP="00383DEC">
            <w:pPr>
              <w:keepNext/>
              <w:ind w:firstLine="0"/>
            </w:pPr>
            <w:r>
              <w:t>Yow</w:t>
            </w: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Total--89</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r>
        <w:t>So, the Bill, as amended, was read the second time and ordered to third reading.</w:t>
      </w:r>
    </w:p>
    <w:p w:rsidR="00383DEC" w:rsidRDefault="00383DEC" w:rsidP="00383DEC"/>
    <w:p w:rsidR="00383DEC" w:rsidRDefault="00383DEC" w:rsidP="00383DEC">
      <w:pPr>
        <w:keepNext/>
        <w:jc w:val="center"/>
        <w:rPr>
          <w:b/>
        </w:rPr>
      </w:pPr>
      <w:r w:rsidRPr="00383DEC">
        <w:rPr>
          <w:b/>
        </w:rPr>
        <w:t>S. 1043--AMENDED AND ORDERED TO THIRD READING</w:t>
      </w:r>
    </w:p>
    <w:p w:rsidR="00383DEC" w:rsidRDefault="00383DEC" w:rsidP="00383DEC">
      <w:pPr>
        <w:keepNext/>
      </w:pPr>
      <w:r>
        <w:t>The following Bill was taken up:</w:t>
      </w:r>
    </w:p>
    <w:p w:rsidR="00383DEC" w:rsidRDefault="00383DEC" w:rsidP="00383DEC">
      <w:pPr>
        <w:keepNext/>
      </w:pPr>
      <w:bookmarkStart w:id="29" w:name="include_clip_start_66"/>
      <w:bookmarkEnd w:id="29"/>
    </w:p>
    <w:p w:rsidR="00383DEC" w:rsidRDefault="00383DEC" w:rsidP="00383DEC">
      <w:r>
        <w:t>S. 1043 -- Senators Turner and Talley: A BILL TO EXTEND THE PROVISIONS OF THE SOUTH CAROLINA ABANDONED BUILDINGS REVITALIZATION ACT AS CONTAINED IN CHAPTER 67, TITLE 12 OF THE 1976 CODE UNTIL DECEMBER 31, 2025.</w:t>
      </w:r>
    </w:p>
    <w:p w:rsidR="00383DEC" w:rsidRDefault="00383DEC" w:rsidP="00383DEC"/>
    <w:p w:rsidR="00383DEC" w:rsidRPr="001E79F0" w:rsidRDefault="00383DEC" w:rsidP="00383DEC">
      <w:r w:rsidRPr="001E79F0">
        <w:t>Rep. COLE proposed the following Amendment No. 1</w:t>
      </w:r>
      <w:r w:rsidR="00277945">
        <w:t xml:space="preserve"> to </w:t>
      </w:r>
      <w:r w:rsidRPr="001E79F0">
        <w:t>S. 1043 (COUNCIL\DG\1043C002.BBM.DG18), which was adopted:</w:t>
      </w:r>
    </w:p>
    <w:p w:rsidR="00383DEC" w:rsidRPr="001E79F0" w:rsidRDefault="00383DEC" w:rsidP="00383DEC">
      <w:r w:rsidRPr="001E79F0">
        <w:t>Amend the bill, as and if amended, by adding an appropriately numbered SECTION to read:</w:t>
      </w:r>
    </w:p>
    <w:p w:rsidR="00383DEC" w:rsidRPr="001E79F0" w:rsidRDefault="00383DEC" w:rsidP="00383DEC">
      <w:r w:rsidRPr="001E79F0">
        <w:t>/</w:t>
      </w:r>
      <w:r w:rsidRPr="001E79F0">
        <w:tab/>
        <w:t>SECTION</w:t>
      </w:r>
      <w:r w:rsidRPr="001E79F0">
        <w:tab/>
        <w:t>___.</w:t>
      </w:r>
      <w:r w:rsidRPr="001E79F0">
        <w:tab/>
        <w:t>A.</w:t>
      </w:r>
      <w:r w:rsidRPr="001E79F0">
        <w:tab/>
        <w:t>Section 12-65-20(4) and (8) of the 1976 Code are amended to read:</w:t>
      </w:r>
    </w:p>
    <w:p w:rsidR="00383DEC" w:rsidRPr="001E79F0" w:rsidRDefault="00277945" w:rsidP="00383DEC">
      <w:r>
        <w:tab/>
      </w:r>
      <w:r w:rsidR="00CD3B4E">
        <w:t>“</w:t>
      </w:r>
      <w:r w:rsidR="00383DEC" w:rsidRPr="001E79F0">
        <w:t>(4)</w:t>
      </w:r>
      <w:r w:rsidR="00383DEC" w:rsidRPr="001E79F0">
        <w:tab/>
        <w:t xml:space="preserve">‘Textile mill site’ means the textile mill together with the land and other improvements on it which were used directly for textile manufacturing operations or ancillary uses.  However, the area of the site is limited to the land located within the boundaries where the textile manufacturing, dying, or finishing facility structure is located and does not include land located outside the boundaries of the structure or devoted to ancillary uses.  Notwithstanding the provisions of this item, with respect to any site acquired by a taxpayer before January 1, 2008, </w:t>
      </w:r>
      <w:r w:rsidR="00383DEC" w:rsidRPr="001E79F0">
        <w:rPr>
          <w:strike/>
        </w:rPr>
        <w:t>or</w:t>
      </w:r>
      <w:r w:rsidR="00383DEC" w:rsidRPr="001E79F0">
        <w:t xml:space="preserve"> a site located on the Catawba River near Interstate 77, </w:t>
      </w:r>
      <w:r w:rsidR="00383DEC" w:rsidRPr="001E79F0">
        <w:rPr>
          <w:u w:val="single"/>
        </w:rPr>
        <w:t>or a site which, on the date the notice of intent to rehabilitate is filed, is located in a distressed area of a county in this State, as designated by the applicable council of government,</w:t>
      </w:r>
      <w:r w:rsidR="00383DEC" w:rsidRPr="001E79F0">
        <w:t xml:space="preserve"> the textile mill site includes the textile mill structure, together with all land and improvements which were used directly for textile manufacturing operations or ancillary uses, or were located on the same </w:t>
      </w:r>
      <w:r w:rsidR="00383DEC" w:rsidRPr="001E79F0">
        <w:rPr>
          <w:u w:val="single"/>
        </w:rPr>
        <w:t>parcel or a contiguous</w:t>
      </w:r>
      <w:r w:rsidR="00383DEC" w:rsidRPr="001E79F0">
        <w:t xml:space="preserve"> parcel within one thousand feet of any textile mill structure or ancillary uses.  </w:t>
      </w:r>
      <w:r w:rsidR="00383DEC" w:rsidRPr="001E79F0">
        <w:rPr>
          <w:u w:val="single"/>
        </w:rPr>
        <w:t>For purposes of this item, ‘contiguous parcel’ means any separate tax parcel sharing a common boundary with an adjacent parcel or separated only by a private or public road.</w:t>
      </w:r>
    </w:p>
    <w:p w:rsidR="00383DEC" w:rsidRPr="001E79F0" w:rsidRDefault="00383DEC" w:rsidP="00383DEC">
      <w:r w:rsidRPr="001E79F0">
        <w:tab/>
        <w:t>(8)</w:t>
      </w:r>
      <w:r w:rsidRPr="001E79F0">
        <w:tab/>
        <w:t xml:space="preserve">‘Rehabilitation expenses’ means the expenses or capital expenditures incurred in the rehabilitation, renovation, or redevelopment of the textile mill site, including without limitations, the demolition of existing buildings, environmental remediation, site improvements and the construction of new buildings and other improvements on the textile mill site, but excluding the cost of acquiring the textile mill site or the cost of personal property located at the textile mill site. For expenses associated with a textile mill site to qualify for the credit, the textile mill and buildings on the textile mill site must be either renovated or demolished.  </w:t>
      </w:r>
      <w:r w:rsidRPr="001E79F0">
        <w:rPr>
          <w:u w:val="single"/>
        </w:rPr>
        <w:t>Rehabilitation expenses associated with new or rehabilitated buildings on a textile mill site that increases the amount of square footage of the buildings that existed on the site by more than two hundred percent must not be considered a rehabilitation expense for the purpose of calculating the credit.</w:t>
      </w:r>
      <w:r w:rsidRPr="001E79F0">
        <w:tab/>
      </w:r>
    </w:p>
    <w:p w:rsidR="00383DEC" w:rsidRPr="001E79F0" w:rsidRDefault="00383DEC" w:rsidP="00383DEC">
      <w:r w:rsidRPr="001E79F0">
        <w:t>B.</w:t>
      </w:r>
      <w:r w:rsidRPr="001E79F0">
        <w:tab/>
        <w:t>This SECTION takes effect upon approval by the Governor and first applies to tax years beginning after 2017.</w:t>
      </w:r>
      <w:r w:rsidR="008D3506">
        <w:t>”</w:t>
      </w:r>
      <w:r w:rsidRPr="001E79F0">
        <w:tab/>
        <w:t>/</w:t>
      </w:r>
    </w:p>
    <w:p w:rsidR="00383DEC" w:rsidRPr="001E79F0" w:rsidRDefault="00383DEC" w:rsidP="00383DEC">
      <w:r w:rsidRPr="001E79F0">
        <w:t>Renumber sections to conform.</w:t>
      </w:r>
    </w:p>
    <w:p w:rsidR="00383DEC" w:rsidRDefault="00383DEC" w:rsidP="00383DEC">
      <w:r w:rsidRPr="001E79F0">
        <w:t>Amend title to conform.</w:t>
      </w:r>
    </w:p>
    <w:p w:rsidR="00383DEC" w:rsidRDefault="00383DEC" w:rsidP="00383DEC"/>
    <w:p w:rsidR="00383DEC" w:rsidRDefault="00383DEC" w:rsidP="00383DEC">
      <w:r>
        <w:t>Rep. COLE explained the amendment.</w:t>
      </w:r>
    </w:p>
    <w:p w:rsidR="00383DEC" w:rsidRDefault="00383DEC" w:rsidP="00383DEC">
      <w:r>
        <w:t>The amendment was then adopted.</w:t>
      </w:r>
    </w:p>
    <w:p w:rsidR="00383DEC" w:rsidRDefault="00383DEC" w:rsidP="00383DEC"/>
    <w:p w:rsidR="00383DEC" w:rsidRDefault="00383DEC" w:rsidP="00383DEC">
      <w:r>
        <w:t>The question then recurred to the passage of the Bill.</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30" w:name="vote_start71"/>
      <w:bookmarkEnd w:id="30"/>
      <w:r>
        <w:t>Yeas 92; Nays 0</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Allison</w:t>
            </w:r>
          </w:p>
        </w:tc>
        <w:tc>
          <w:tcPr>
            <w:tcW w:w="2179" w:type="dxa"/>
            <w:shd w:val="clear" w:color="auto" w:fill="auto"/>
          </w:tcPr>
          <w:p w:rsidR="00383DEC" w:rsidRPr="00383DEC" w:rsidRDefault="00383DEC" w:rsidP="00383DEC">
            <w:pPr>
              <w:keepNext/>
              <w:ind w:firstLine="0"/>
            </w:pPr>
            <w:r>
              <w:t>Anderson</w:t>
            </w:r>
          </w:p>
        </w:tc>
        <w:tc>
          <w:tcPr>
            <w:tcW w:w="2180" w:type="dxa"/>
            <w:shd w:val="clear" w:color="auto" w:fill="auto"/>
          </w:tcPr>
          <w:p w:rsidR="00383DEC" w:rsidRPr="00383DEC" w:rsidRDefault="00383DEC" w:rsidP="00383DEC">
            <w:pPr>
              <w:keepNext/>
              <w:ind w:firstLine="0"/>
            </w:pPr>
            <w:r>
              <w:t>Anthony</w:t>
            </w:r>
          </w:p>
        </w:tc>
      </w:tr>
      <w:tr w:rsidR="00383DEC" w:rsidRPr="00383DEC" w:rsidTr="00383DEC">
        <w:tc>
          <w:tcPr>
            <w:tcW w:w="2179" w:type="dxa"/>
            <w:shd w:val="clear" w:color="auto" w:fill="auto"/>
          </w:tcPr>
          <w:p w:rsidR="00383DEC" w:rsidRPr="00383DEC" w:rsidRDefault="00383DEC" w:rsidP="00383DEC">
            <w:pPr>
              <w:ind w:firstLine="0"/>
            </w:pPr>
            <w:r>
              <w:t>Arrington</w:t>
            </w:r>
          </w:p>
        </w:tc>
        <w:tc>
          <w:tcPr>
            <w:tcW w:w="2179" w:type="dxa"/>
            <w:shd w:val="clear" w:color="auto" w:fill="auto"/>
          </w:tcPr>
          <w:p w:rsidR="00383DEC" w:rsidRPr="00383DEC" w:rsidRDefault="00383DEC" w:rsidP="00383DEC">
            <w:pPr>
              <w:ind w:firstLine="0"/>
            </w:pPr>
            <w:r>
              <w:t>Atkinson</w:t>
            </w:r>
          </w:p>
        </w:tc>
        <w:tc>
          <w:tcPr>
            <w:tcW w:w="2180" w:type="dxa"/>
            <w:shd w:val="clear" w:color="auto" w:fill="auto"/>
          </w:tcPr>
          <w:p w:rsidR="00383DEC" w:rsidRPr="00383DEC" w:rsidRDefault="00383DEC" w:rsidP="00383DEC">
            <w:pPr>
              <w:ind w:firstLine="0"/>
            </w:pPr>
            <w:r>
              <w:t>Bales</w:t>
            </w:r>
          </w:p>
        </w:tc>
      </w:tr>
      <w:tr w:rsidR="00383DEC" w:rsidRPr="00383DEC" w:rsidTr="00383DEC">
        <w:tc>
          <w:tcPr>
            <w:tcW w:w="2179" w:type="dxa"/>
            <w:shd w:val="clear" w:color="auto" w:fill="auto"/>
          </w:tcPr>
          <w:p w:rsidR="00383DEC" w:rsidRPr="00383DEC" w:rsidRDefault="00383DEC" w:rsidP="00383DEC">
            <w:pPr>
              <w:ind w:firstLine="0"/>
            </w:pPr>
            <w:r>
              <w:t>Ballentine</w:t>
            </w:r>
          </w:p>
        </w:tc>
        <w:tc>
          <w:tcPr>
            <w:tcW w:w="2179" w:type="dxa"/>
            <w:shd w:val="clear" w:color="auto" w:fill="auto"/>
          </w:tcPr>
          <w:p w:rsidR="00383DEC" w:rsidRPr="00383DEC" w:rsidRDefault="00383DEC" w:rsidP="00383DEC">
            <w:pPr>
              <w:ind w:firstLine="0"/>
            </w:pPr>
            <w:r>
              <w:t>Bennett</w:t>
            </w:r>
          </w:p>
        </w:tc>
        <w:tc>
          <w:tcPr>
            <w:tcW w:w="2180" w:type="dxa"/>
            <w:shd w:val="clear" w:color="auto" w:fill="auto"/>
          </w:tcPr>
          <w:p w:rsidR="00383DEC" w:rsidRPr="00383DEC" w:rsidRDefault="00383DEC" w:rsidP="00383DEC">
            <w:pPr>
              <w:ind w:firstLine="0"/>
            </w:pPr>
            <w:r>
              <w:t>Blackwell</w:t>
            </w:r>
          </w:p>
        </w:tc>
      </w:tr>
      <w:tr w:rsidR="00383DEC" w:rsidRPr="00383DEC" w:rsidTr="00383DEC">
        <w:tc>
          <w:tcPr>
            <w:tcW w:w="2179" w:type="dxa"/>
            <w:shd w:val="clear" w:color="auto" w:fill="auto"/>
          </w:tcPr>
          <w:p w:rsidR="00383DEC" w:rsidRPr="00383DEC" w:rsidRDefault="00383DEC" w:rsidP="00383DEC">
            <w:pPr>
              <w:ind w:firstLine="0"/>
            </w:pPr>
            <w:r>
              <w:t>Bowers</w:t>
            </w:r>
          </w:p>
        </w:tc>
        <w:tc>
          <w:tcPr>
            <w:tcW w:w="2179" w:type="dxa"/>
            <w:shd w:val="clear" w:color="auto" w:fill="auto"/>
          </w:tcPr>
          <w:p w:rsidR="00383DEC" w:rsidRPr="00383DEC" w:rsidRDefault="00383DEC" w:rsidP="00383DEC">
            <w:pPr>
              <w:ind w:firstLine="0"/>
            </w:pPr>
            <w:r>
              <w:t>Bradley</w:t>
            </w:r>
          </w:p>
        </w:tc>
        <w:tc>
          <w:tcPr>
            <w:tcW w:w="2180" w:type="dxa"/>
            <w:shd w:val="clear" w:color="auto" w:fill="auto"/>
          </w:tcPr>
          <w:p w:rsidR="00383DEC" w:rsidRPr="00383DEC" w:rsidRDefault="00383DEC" w:rsidP="00383DEC">
            <w:pPr>
              <w:ind w:firstLine="0"/>
            </w:pPr>
            <w:r>
              <w:t>Brawley</w:t>
            </w:r>
          </w:p>
        </w:tc>
      </w:tr>
      <w:tr w:rsidR="00383DEC" w:rsidRPr="00383DEC" w:rsidTr="00383DEC">
        <w:tc>
          <w:tcPr>
            <w:tcW w:w="2179" w:type="dxa"/>
            <w:shd w:val="clear" w:color="auto" w:fill="auto"/>
          </w:tcPr>
          <w:p w:rsidR="00383DEC" w:rsidRPr="00383DEC" w:rsidRDefault="00383DEC" w:rsidP="00383DEC">
            <w:pPr>
              <w:ind w:firstLine="0"/>
            </w:pPr>
            <w:r>
              <w:t>Brown</w:t>
            </w:r>
          </w:p>
        </w:tc>
        <w:tc>
          <w:tcPr>
            <w:tcW w:w="2179" w:type="dxa"/>
            <w:shd w:val="clear" w:color="auto" w:fill="auto"/>
          </w:tcPr>
          <w:p w:rsidR="00383DEC" w:rsidRPr="00383DEC" w:rsidRDefault="00383DEC" w:rsidP="00383DEC">
            <w:pPr>
              <w:ind w:firstLine="0"/>
            </w:pPr>
            <w:r>
              <w:t>Bryant</w:t>
            </w:r>
          </w:p>
        </w:tc>
        <w:tc>
          <w:tcPr>
            <w:tcW w:w="2180" w:type="dxa"/>
            <w:shd w:val="clear" w:color="auto" w:fill="auto"/>
          </w:tcPr>
          <w:p w:rsidR="00383DEC" w:rsidRPr="00383DEC" w:rsidRDefault="00383DEC" w:rsidP="00383DEC">
            <w:pPr>
              <w:ind w:firstLine="0"/>
            </w:pPr>
            <w:r>
              <w:t>Caskey</w:t>
            </w:r>
          </w:p>
        </w:tc>
      </w:tr>
      <w:tr w:rsidR="00383DEC" w:rsidRPr="00383DEC" w:rsidTr="00383DEC">
        <w:tc>
          <w:tcPr>
            <w:tcW w:w="2179" w:type="dxa"/>
            <w:shd w:val="clear" w:color="auto" w:fill="auto"/>
          </w:tcPr>
          <w:p w:rsidR="00383DEC" w:rsidRPr="00383DEC" w:rsidRDefault="00383DEC" w:rsidP="00383DEC">
            <w:pPr>
              <w:ind w:firstLine="0"/>
            </w:pPr>
            <w:r>
              <w:t>Clary</w:t>
            </w:r>
          </w:p>
        </w:tc>
        <w:tc>
          <w:tcPr>
            <w:tcW w:w="2179" w:type="dxa"/>
            <w:shd w:val="clear" w:color="auto" w:fill="auto"/>
          </w:tcPr>
          <w:p w:rsidR="00383DEC" w:rsidRPr="00383DEC" w:rsidRDefault="00383DEC" w:rsidP="00383DEC">
            <w:pPr>
              <w:ind w:firstLine="0"/>
            </w:pPr>
            <w:r>
              <w:t>Clemmons</w:t>
            </w:r>
          </w:p>
        </w:tc>
        <w:tc>
          <w:tcPr>
            <w:tcW w:w="2180" w:type="dxa"/>
            <w:shd w:val="clear" w:color="auto" w:fill="auto"/>
          </w:tcPr>
          <w:p w:rsidR="00383DEC" w:rsidRPr="00383DEC" w:rsidRDefault="00383DEC" w:rsidP="00383DEC">
            <w:pPr>
              <w:ind w:firstLine="0"/>
            </w:pPr>
            <w:r>
              <w:t>Clyburn</w:t>
            </w:r>
          </w:p>
        </w:tc>
      </w:tr>
      <w:tr w:rsidR="00383DEC" w:rsidRPr="00383DEC" w:rsidTr="00383DEC">
        <w:tc>
          <w:tcPr>
            <w:tcW w:w="2179" w:type="dxa"/>
            <w:shd w:val="clear" w:color="auto" w:fill="auto"/>
          </w:tcPr>
          <w:p w:rsidR="00383DEC" w:rsidRPr="00383DEC" w:rsidRDefault="00383DEC" w:rsidP="00383DEC">
            <w:pPr>
              <w:ind w:firstLine="0"/>
            </w:pPr>
            <w:r>
              <w:t>Cobb-Hunter</w:t>
            </w:r>
          </w:p>
        </w:tc>
        <w:tc>
          <w:tcPr>
            <w:tcW w:w="2179" w:type="dxa"/>
            <w:shd w:val="clear" w:color="auto" w:fill="auto"/>
          </w:tcPr>
          <w:p w:rsidR="00383DEC" w:rsidRPr="00383DEC" w:rsidRDefault="00383DEC" w:rsidP="00383DEC">
            <w:pPr>
              <w:ind w:firstLine="0"/>
            </w:pPr>
            <w:r>
              <w:t>Cole</w:t>
            </w:r>
          </w:p>
        </w:tc>
        <w:tc>
          <w:tcPr>
            <w:tcW w:w="2180" w:type="dxa"/>
            <w:shd w:val="clear" w:color="auto" w:fill="auto"/>
          </w:tcPr>
          <w:p w:rsidR="00383DEC" w:rsidRPr="00383DEC" w:rsidRDefault="00383DEC" w:rsidP="00383DEC">
            <w:pPr>
              <w:ind w:firstLine="0"/>
            </w:pPr>
            <w:r>
              <w:t>Collins</w:t>
            </w:r>
          </w:p>
        </w:tc>
      </w:tr>
      <w:tr w:rsidR="00383DEC" w:rsidRPr="00383DEC" w:rsidTr="00383DEC">
        <w:tc>
          <w:tcPr>
            <w:tcW w:w="2179" w:type="dxa"/>
            <w:shd w:val="clear" w:color="auto" w:fill="auto"/>
          </w:tcPr>
          <w:p w:rsidR="00383DEC" w:rsidRPr="00383DEC" w:rsidRDefault="00383DEC" w:rsidP="00383DEC">
            <w:pPr>
              <w:ind w:firstLine="0"/>
            </w:pPr>
            <w:r>
              <w:t>Crawford</w:t>
            </w:r>
          </w:p>
        </w:tc>
        <w:tc>
          <w:tcPr>
            <w:tcW w:w="2179" w:type="dxa"/>
            <w:shd w:val="clear" w:color="auto" w:fill="auto"/>
          </w:tcPr>
          <w:p w:rsidR="00383DEC" w:rsidRPr="00383DEC" w:rsidRDefault="00383DEC" w:rsidP="00383DEC">
            <w:pPr>
              <w:ind w:firstLine="0"/>
            </w:pPr>
            <w:r>
              <w:t>Crosby</w:t>
            </w:r>
          </w:p>
        </w:tc>
        <w:tc>
          <w:tcPr>
            <w:tcW w:w="2180" w:type="dxa"/>
            <w:shd w:val="clear" w:color="auto" w:fill="auto"/>
          </w:tcPr>
          <w:p w:rsidR="00383DEC" w:rsidRPr="00383DEC" w:rsidRDefault="00383DEC" w:rsidP="00383DEC">
            <w:pPr>
              <w:ind w:firstLine="0"/>
            </w:pPr>
            <w:r>
              <w:t>Davis</w:t>
            </w:r>
          </w:p>
        </w:tc>
      </w:tr>
      <w:tr w:rsidR="00383DEC" w:rsidRPr="00383DEC" w:rsidTr="00383DEC">
        <w:tc>
          <w:tcPr>
            <w:tcW w:w="2179" w:type="dxa"/>
            <w:shd w:val="clear" w:color="auto" w:fill="auto"/>
          </w:tcPr>
          <w:p w:rsidR="00383DEC" w:rsidRPr="00383DEC" w:rsidRDefault="00383DEC" w:rsidP="00383DEC">
            <w:pPr>
              <w:ind w:firstLine="0"/>
            </w:pPr>
            <w:r>
              <w:t>Delleney</w:t>
            </w:r>
          </w:p>
        </w:tc>
        <w:tc>
          <w:tcPr>
            <w:tcW w:w="2179" w:type="dxa"/>
            <w:shd w:val="clear" w:color="auto" w:fill="auto"/>
          </w:tcPr>
          <w:p w:rsidR="00383DEC" w:rsidRPr="00383DEC" w:rsidRDefault="00383DEC" w:rsidP="00383DEC">
            <w:pPr>
              <w:ind w:firstLine="0"/>
            </w:pPr>
            <w:r>
              <w:t>Dillard</w:t>
            </w:r>
          </w:p>
        </w:tc>
        <w:tc>
          <w:tcPr>
            <w:tcW w:w="2180" w:type="dxa"/>
            <w:shd w:val="clear" w:color="auto" w:fill="auto"/>
          </w:tcPr>
          <w:p w:rsidR="00383DEC" w:rsidRPr="00383DEC" w:rsidRDefault="00383DEC" w:rsidP="00383DEC">
            <w:pPr>
              <w:ind w:firstLine="0"/>
            </w:pPr>
            <w:r>
              <w:t>Douglas</w:t>
            </w:r>
          </w:p>
        </w:tc>
      </w:tr>
      <w:tr w:rsidR="00383DEC" w:rsidRPr="00383DEC" w:rsidTr="00383DEC">
        <w:tc>
          <w:tcPr>
            <w:tcW w:w="2179" w:type="dxa"/>
            <w:shd w:val="clear" w:color="auto" w:fill="auto"/>
          </w:tcPr>
          <w:p w:rsidR="00383DEC" w:rsidRPr="00383DEC" w:rsidRDefault="00383DEC" w:rsidP="00383DEC">
            <w:pPr>
              <w:ind w:firstLine="0"/>
            </w:pPr>
            <w:r>
              <w:t>Duckworth</w:t>
            </w:r>
          </w:p>
        </w:tc>
        <w:tc>
          <w:tcPr>
            <w:tcW w:w="2179" w:type="dxa"/>
            <w:shd w:val="clear" w:color="auto" w:fill="auto"/>
          </w:tcPr>
          <w:p w:rsidR="00383DEC" w:rsidRPr="00383DEC" w:rsidRDefault="00383DEC" w:rsidP="00383DEC">
            <w:pPr>
              <w:ind w:firstLine="0"/>
            </w:pPr>
            <w:r>
              <w:t>Elliott</w:t>
            </w:r>
          </w:p>
        </w:tc>
        <w:tc>
          <w:tcPr>
            <w:tcW w:w="2180" w:type="dxa"/>
            <w:shd w:val="clear" w:color="auto" w:fill="auto"/>
          </w:tcPr>
          <w:p w:rsidR="00383DEC" w:rsidRPr="00383DEC" w:rsidRDefault="00383DEC" w:rsidP="00383DEC">
            <w:pPr>
              <w:ind w:firstLine="0"/>
            </w:pPr>
            <w:r>
              <w:t>Erickson</w:t>
            </w:r>
          </w:p>
        </w:tc>
      </w:tr>
      <w:tr w:rsidR="00383DEC" w:rsidRPr="00383DEC" w:rsidTr="00383DEC">
        <w:tc>
          <w:tcPr>
            <w:tcW w:w="2179" w:type="dxa"/>
            <w:shd w:val="clear" w:color="auto" w:fill="auto"/>
          </w:tcPr>
          <w:p w:rsidR="00383DEC" w:rsidRPr="00383DEC" w:rsidRDefault="00383DEC" w:rsidP="00383DEC">
            <w:pPr>
              <w:ind w:firstLine="0"/>
            </w:pPr>
            <w:r>
              <w:t>Felder</w:t>
            </w:r>
          </w:p>
        </w:tc>
        <w:tc>
          <w:tcPr>
            <w:tcW w:w="2179" w:type="dxa"/>
            <w:shd w:val="clear" w:color="auto" w:fill="auto"/>
          </w:tcPr>
          <w:p w:rsidR="00383DEC" w:rsidRPr="00383DEC" w:rsidRDefault="00383DEC" w:rsidP="00383DEC">
            <w:pPr>
              <w:ind w:firstLine="0"/>
            </w:pPr>
            <w:r>
              <w:t>Finlay</w:t>
            </w:r>
          </w:p>
        </w:tc>
        <w:tc>
          <w:tcPr>
            <w:tcW w:w="2180" w:type="dxa"/>
            <w:shd w:val="clear" w:color="auto" w:fill="auto"/>
          </w:tcPr>
          <w:p w:rsidR="00383DEC" w:rsidRPr="00383DEC" w:rsidRDefault="00383DEC" w:rsidP="00383DEC">
            <w:pPr>
              <w:ind w:firstLine="0"/>
            </w:pPr>
            <w:r>
              <w:t>Forrest</w:t>
            </w:r>
          </w:p>
        </w:tc>
      </w:tr>
      <w:tr w:rsidR="00383DEC" w:rsidRPr="00383DEC" w:rsidTr="00383DEC">
        <w:tc>
          <w:tcPr>
            <w:tcW w:w="2179" w:type="dxa"/>
            <w:shd w:val="clear" w:color="auto" w:fill="auto"/>
          </w:tcPr>
          <w:p w:rsidR="00383DEC" w:rsidRPr="00383DEC" w:rsidRDefault="00383DEC" w:rsidP="00383DEC">
            <w:pPr>
              <w:ind w:firstLine="0"/>
            </w:pPr>
            <w:r>
              <w:t>Forrester</w:t>
            </w:r>
          </w:p>
        </w:tc>
        <w:tc>
          <w:tcPr>
            <w:tcW w:w="2179" w:type="dxa"/>
            <w:shd w:val="clear" w:color="auto" w:fill="auto"/>
          </w:tcPr>
          <w:p w:rsidR="00383DEC" w:rsidRPr="00383DEC" w:rsidRDefault="00383DEC" w:rsidP="00383DEC">
            <w:pPr>
              <w:ind w:firstLine="0"/>
            </w:pPr>
            <w:r>
              <w:t>Fry</w:t>
            </w:r>
          </w:p>
        </w:tc>
        <w:tc>
          <w:tcPr>
            <w:tcW w:w="2180" w:type="dxa"/>
            <w:shd w:val="clear" w:color="auto" w:fill="auto"/>
          </w:tcPr>
          <w:p w:rsidR="00383DEC" w:rsidRPr="00383DEC" w:rsidRDefault="00383DEC" w:rsidP="00383DEC">
            <w:pPr>
              <w:ind w:firstLine="0"/>
            </w:pPr>
            <w:r>
              <w:t>Funderburk</w:t>
            </w:r>
          </w:p>
        </w:tc>
      </w:tr>
      <w:tr w:rsidR="00383DEC" w:rsidRPr="00383DEC" w:rsidTr="00383DEC">
        <w:tc>
          <w:tcPr>
            <w:tcW w:w="2179" w:type="dxa"/>
            <w:shd w:val="clear" w:color="auto" w:fill="auto"/>
          </w:tcPr>
          <w:p w:rsidR="00383DEC" w:rsidRPr="00383DEC" w:rsidRDefault="00383DEC" w:rsidP="00383DEC">
            <w:pPr>
              <w:ind w:firstLine="0"/>
            </w:pPr>
            <w:r>
              <w:t>Gilliard</w:t>
            </w:r>
          </w:p>
        </w:tc>
        <w:tc>
          <w:tcPr>
            <w:tcW w:w="2179" w:type="dxa"/>
            <w:shd w:val="clear" w:color="auto" w:fill="auto"/>
          </w:tcPr>
          <w:p w:rsidR="00383DEC" w:rsidRPr="00383DEC" w:rsidRDefault="00383DEC" w:rsidP="00383DEC">
            <w:pPr>
              <w:ind w:firstLine="0"/>
            </w:pPr>
            <w:r>
              <w:t>Govan</w:t>
            </w:r>
          </w:p>
        </w:tc>
        <w:tc>
          <w:tcPr>
            <w:tcW w:w="2180" w:type="dxa"/>
            <w:shd w:val="clear" w:color="auto" w:fill="auto"/>
          </w:tcPr>
          <w:p w:rsidR="00383DEC" w:rsidRPr="00383DEC" w:rsidRDefault="00383DEC" w:rsidP="00383DEC">
            <w:pPr>
              <w:ind w:firstLine="0"/>
            </w:pPr>
            <w:r>
              <w:t>Hardee</w:t>
            </w:r>
          </w:p>
        </w:tc>
      </w:tr>
      <w:tr w:rsidR="00383DEC" w:rsidRPr="00383DEC" w:rsidTr="00383DEC">
        <w:tc>
          <w:tcPr>
            <w:tcW w:w="2179" w:type="dxa"/>
            <w:shd w:val="clear" w:color="auto" w:fill="auto"/>
          </w:tcPr>
          <w:p w:rsidR="00383DEC" w:rsidRPr="00383DEC" w:rsidRDefault="00383DEC" w:rsidP="00383DEC">
            <w:pPr>
              <w:ind w:firstLine="0"/>
            </w:pPr>
            <w:r>
              <w:t>Hayes</w:t>
            </w:r>
          </w:p>
        </w:tc>
        <w:tc>
          <w:tcPr>
            <w:tcW w:w="2179" w:type="dxa"/>
            <w:shd w:val="clear" w:color="auto" w:fill="auto"/>
          </w:tcPr>
          <w:p w:rsidR="00383DEC" w:rsidRPr="00383DEC" w:rsidRDefault="00383DEC" w:rsidP="00383DEC">
            <w:pPr>
              <w:ind w:firstLine="0"/>
            </w:pPr>
            <w:r>
              <w:t>Henderson</w:t>
            </w:r>
          </w:p>
        </w:tc>
        <w:tc>
          <w:tcPr>
            <w:tcW w:w="2180" w:type="dxa"/>
            <w:shd w:val="clear" w:color="auto" w:fill="auto"/>
          </w:tcPr>
          <w:p w:rsidR="00383DEC" w:rsidRPr="00383DEC" w:rsidRDefault="00383DEC" w:rsidP="00383DEC">
            <w:pPr>
              <w:ind w:firstLine="0"/>
            </w:pPr>
            <w:r>
              <w:t>Henderson-Myers</w:t>
            </w:r>
          </w:p>
        </w:tc>
      </w:tr>
      <w:tr w:rsidR="00383DEC" w:rsidRPr="00383DEC" w:rsidTr="00383DEC">
        <w:tc>
          <w:tcPr>
            <w:tcW w:w="2179" w:type="dxa"/>
            <w:shd w:val="clear" w:color="auto" w:fill="auto"/>
          </w:tcPr>
          <w:p w:rsidR="00383DEC" w:rsidRPr="00383DEC" w:rsidRDefault="00383DEC" w:rsidP="00383DEC">
            <w:pPr>
              <w:ind w:firstLine="0"/>
            </w:pPr>
            <w:r>
              <w:t>Hewitt</w:t>
            </w:r>
          </w:p>
        </w:tc>
        <w:tc>
          <w:tcPr>
            <w:tcW w:w="2179" w:type="dxa"/>
            <w:shd w:val="clear" w:color="auto" w:fill="auto"/>
          </w:tcPr>
          <w:p w:rsidR="00383DEC" w:rsidRPr="00383DEC" w:rsidRDefault="00383DEC" w:rsidP="00383DEC">
            <w:pPr>
              <w:ind w:firstLine="0"/>
            </w:pPr>
            <w:r>
              <w:t>Hixon</w:t>
            </w:r>
          </w:p>
        </w:tc>
        <w:tc>
          <w:tcPr>
            <w:tcW w:w="2180" w:type="dxa"/>
            <w:shd w:val="clear" w:color="auto" w:fill="auto"/>
          </w:tcPr>
          <w:p w:rsidR="00383DEC" w:rsidRPr="00383DEC" w:rsidRDefault="00383DEC" w:rsidP="00383DEC">
            <w:pPr>
              <w:ind w:firstLine="0"/>
            </w:pPr>
            <w:r>
              <w:t>Hosey</w:t>
            </w:r>
          </w:p>
        </w:tc>
      </w:tr>
      <w:tr w:rsidR="00383DEC" w:rsidRPr="00383DEC" w:rsidTr="00383DEC">
        <w:tc>
          <w:tcPr>
            <w:tcW w:w="2179" w:type="dxa"/>
            <w:shd w:val="clear" w:color="auto" w:fill="auto"/>
          </w:tcPr>
          <w:p w:rsidR="00383DEC" w:rsidRPr="00383DEC" w:rsidRDefault="00383DEC" w:rsidP="00383DEC">
            <w:pPr>
              <w:ind w:firstLine="0"/>
            </w:pPr>
            <w:r>
              <w:t>Jefferson</w:t>
            </w:r>
          </w:p>
        </w:tc>
        <w:tc>
          <w:tcPr>
            <w:tcW w:w="2179" w:type="dxa"/>
            <w:shd w:val="clear" w:color="auto" w:fill="auto"/>
          </w:tcPr>
          <w:p w:rsidR="00383DEC" w:rsidRPr="00383DEC" w:rsidRDefault="00383DEC" w:rsidP="00383DEC">
            <w:pPr>
              <w:ind w:firstLine="0"/>
            </w:pPr>
            <w:r>
              <w:t>Johnson</w:t>
            </w:r>
          </w:p>
        </w:tc>
        <w:tc>
          <w:tcPr>
            <w:tcW w:w="2180" w:type="dxa"/>
            <w:shd w:val="clear" w:color="auto" w:fill="auto"/>
          </w:tcPr>
          <w:p w:rsidR="00383DEC" w:rsidRPr="00383DEC" w:rsidRDefault="00383DEC" w:rsidP="00383DEC">
            <w:pPr>
              <w:ind w:firstLine="0"/>
            </w:pPr>
            <w:r>
              <w:t>Jordan</w:t>
            </w:r>
          </w:p>
        </w:tc>
      </w:tr>
      <w:tr w:rsidR="00383DEC" w:rsidRPr="00383DEC" w:rsidTr="00383DEC">
        <w:tc>
          <w:tcPr>
            <w:tcW w:w="2179" w:type="dxa"/>
            <w:shd w:val="clear" w:color="auto" w:fill="auto"/>
          </w:tcPr>
          <w:p w:rsidR="00383DEC" w:rsidRPr="00383DEC" w:rsidRDefault="00383DEC" w:rsidP="00383DEC">
            <w:pPr>
              <w:ind w:firstLine="0"/>
            </w:pPr>
            <w:r>
              <w:t>King</w:t>
            </w:r>
          </w:p>
        </w:tc>
        <w:tc>
          <w:tcPr>
            <w:tcW w:w="2179" w:type="dxa"/>
            <w:shd w:val="clear" w:color="auto" w:fill="auto"/>
          </w:tcPr>
          <w:p w:rsidR="00383DEC" w:rsidRPr="00383DEC" w:rsidRDefault="00383DEC" w:rsidP="00383DEC">
            <w:pPr>
              <w:ind w:firstLine="0"/>
            </w:pPr>
            <w:r>
              <w:t>Kirby</w:t>
            </w:r>
          </w:p>
        </w:tc>
        <w:tc>
          <w:tcPr>
            <w:tcW w:w="2180" w:type="dxa"/>
            <w:shd w:val="clear" w:color="auto" w:fill="auto"/>
          </w:tcPr>
          <w:p w:rsidR="00383DEC" w:rsidRPr="00383DEC" w:rsidRDefault="00383DEC" w:rsidP="00383DEC">
            <w:pPr>
              <w:ind w:firstLine="0"/>
            </w:pPr>
            <w:r>
              <w:t>Knight</w:t>
            </w:r>
          </w:p>
        </w:tc>
      </w:tr>
      <w:tr w:rsidR="00383DEC" w:rsidRPr="00383DEC" w:rsidTr="00383DEC">
        <w:tc>
          <w:tcPr>
            <w:tcW w:w="2179" w:type="dxa"/>
            <w:shd w:val="clear" w:color="auto" w:fill="auto"/>
          </w:tcPr>
          <w:p w:rsidR="00383DEC" w:rsidRPr="00383DEC" w:rsidRDefault="00383DEC" w:rsidP="00383DEC">
            <w:pPr>
              <w:ind w:firstLine="0"/>
            </w:pPr>
            <w:r>
              <w:t>Long</w:t>
            </w:r>
          </w:p>
        </w:tc>
        <w:tc>
          <w:tcPr>
            <w:tcW w:w="2179" w:type="dxa"/>
            <w:shd w:val="clear" w:color="auto" w:fill="auto"/>
          </w:tcPr>
          <w:p w:rsidR="00383DEC" w:rsidRPr="00383DEC" w:rsidRDefault="00383DEC" w:rsidP="00383DEC">
            <w:pPr>
              <w:ind w:firstLine="0"/>
            </w:pPr>
            <w:r>
              <w:t>Lowe</w:t>
            </w:r>
          </w:p>
        </w:tc>
        <w:tc>
          <w:tcPr>
            <w:tcW w:w="2180" w:type="dxa"/>
            <w:shd w:val="clear" w:color="auto" w:fill="auto"/>
          </w:tcPr>
          <w:p w:rsidR="00383DEC" w:rsidRPr="00383DEC" w:rsidRDefault="00383DEC" w:rsidP="00383DEC">
            <w:pPr>
              <w:ind w:firstLine="0"/>
            </w:pPr>
            <w:r>
              <w:t>Lucas</w:t>
            </w:r>
          </w:p>
        </w:tc>
      </w:tr>
      <w:tr w:rsidR="00383DEC" w:rsidRPr="00383DEC" w:rsidTr="00383DEC">
        <w:tc>
          <w:tcPr>
            <w:tcW w:w="2179" w:type="dxa"/>
            <w:shd w:val="clear" w:color="auto" w:fill="auto"/>
          </w:tcPr>
          <w:p w:rsidR="00383DEC" w:rsidRPr="00383DEC" w:rsidRDefault="00383DEC" w:rsidP="00383DEC">
            <w:pPr>
              <w:ind w:firstLine="0"/>
            </w:pPr>
            <w:r>
              <w:t>Mace</w:t>
            </w:r>
          </w:p>
        </w:tc>
        <w:tc>
          <w:tcPr>
            <w:tcW w:w="2179" w:type="dxa"/>
            <w:shd w:val="clear" w:color="auto" w:fill="auto"/>
          </w:tcPr>
          <w:p w:rsidR="00383DEC" w:rsidRPr="00383DEC" w:rsidRDefault="00383DEC" w:rsidP="00383DEC">
            <w:pPr>
              <w:ind w:firstLine="0"/>
            </w:pPr>
            <w:r>
              <w:t>Magnuson</w:t>
            </w:r>
          </w:p>
        </w:tc>
        <w:tc>
          <w:tcPr>
            <w:tcW w:w="2180" w:type="dxa"/>
            <w:shd w:val="clear" w:color="auto" w:fill="auto"/>
          </w:tcPr>
          <w:p w:rsidR="00383DEC" w:rsidRPr="00383DEC" w:rsidRDefault="00383DEC" w:rsidP="00383DEC">
            <w:pPr>
              <w:ind w:firstLine="0"/>
            </w:pPr>
            <w:r>
              <w:t>Martin</w:t>
            </w:r>
          </w:p>
        </w:tc>
      </w:tr>
      <w:tr w:rsidR="00383DEC" w:rsidRPr="00383DEC" w:rsidTr="00383DEC">
        <w:tc>
          <w:tcPr>
            <w:tcW w:w="2179" w:type="dxa"/>
            <w:shd w:val="clear" w:color="auto" w:fill="auto"/>
          </w:tcPr>
          <w:p w:rsidR="00383DEC" w:rsidRPr="00383DEC" w:rsidRDefault="00383DEC" w:rsidP="00383DEC">
            <w:pPr>
              <w:ind w:firstLine="0"/>
            </w:pPr>
            <w:r>
              <w:t>McCoy</w:t>
            </w:r>
          </w:p>
        </w:tc>
        <w:tc>
          <w:tcPr>
            <w:tcW w:w="2179" w:type="dxa"/>
            <w:shd w:val="clear" w:color="auto" w:fill="auto"/>
          </w:tcPr>
          <w:p w:rsidR="00383DEC" w:rsidRPr="00383DEC" w:rsidRDefault="00383DEC" w:rsidP="00383DEC">
            <w:pPr>
              <w:ind w:firstLine="0"/>
            </w:pPr>
            <w:r>
              <w:t>McCravy</w:t>
            </w:r>
          </w:p>
        </w:tc>
        <w:tc>
          <w:tcPr>
            <w:tcW w:w="2180" w:type="dxa"/>
            <w:shd w:val="clear" w:color="auto" w:fill="auto"/>
          </w:tcPr>
          <w:p w:rsidR="00383DEC" w:rsidRPr="00383DEC" w:rsidRDefault="00383DEC" w:rsidP="00383DEC">
            <w:pPr>
              <w:ind w:firstLine="0"/>
            </w:pPr>
            <w:r>
              <w:t>McEachern</w:t>
            </w:r>
          </w:p>
        </w:tc>
      </w:tr>
      <w:tr w:rsidR="00383DEC" w:rsidRPr="00383DEC" w:rsidTr="00383DEC">
        <w:tc>
          <w:tcPr>
            <w:tcW w:w="2179" w:type="dxa"/>
            <w:shd w:val="clear" w:color="auto" w:fill="auto"/>
          </w:tcPr>
          <w:p w:rsidR="00383DEC" w:rsidRPr="00383DEC" w:rsidRDefault="00383DEC" w:rsidP="00383DEC">
            <w:pPr>
              <w:ind w:firstLine="0"/>
            </w:pPr>
            <w:r>
              <w:t>McGinnis</w:t>
            </w:r>
          </w:p>
        </w:tc>
        <w:tc>
          <w:tcPr>
            <w:tcW w:w="2179" w:type="dxa"/>
            <w:shd w:val="clear" w:color="auto" w:fill="auto"/>
          </w:tcPr>
          <w:p w:rsidR="00383DEC" w:rsidRPr="00383DEC" w:rsidRDefault="00383DEC" w:rsidP="00383DEC">
            <w:pPr>
              <w:ind w:firstLine="0"/>
            </w:pPr>
            <w:r>
              <w:t>D. C. Moss</w:t>
            </w:r>
          </w:p>
        </w:tc>
        <w:tc>
          <w:tcPr>
            <w:tcW w:w="2180" w:type="dxa"/>
            <w:shd w:val="clear" w:color="auto" w:fill="auto"/>
          </w:tcPr>
          <w:p w:rsidR="00383DEC" w:rsidRPr="00383DEC" w:rsidRDefault="00383DEC" w:rsidP="00383DEC">
            <w:pPr>
              <w:ind w:firstLine="0"/>
            </w:pPr>
            <w:r>
              <w:t>Murphy</w:t>
            </w:r>
          </w:p>
        </w:tc>
      </w:tr>
      <w:tr w:rsidR="00383DEC" w:rsidRPr="00383DEC" w:rsidTr="00383DEC">
        <w:tc>
          <w:tcPr>
            <w:tcW w:w="2179" w:type="dxa"/>
            <w:shd w:val="clear" w:color="auto" w:fill="auto"/>
          </w:tcPr>
          <w:p w:rsidR="00383DEC" w:rsidRPr="00383DEC" w:rsidRDefault="00383DEC" w:rsidP="00383DEC">
            <w:pPr>
              <w:ind w:firstLine="0"/>
            </w:pPr>
            <w:r>
              <w:t>B. Newton</w:t>
            </w:r>
          </w:p>
        </w:tc>
        <w:tc>
          <w:tcPr>
            <w:tcW w:w="2179" w:type="dxa"/>
            <w:shd w:val="clear" w:color="auto" w:fill="auto"/>
          </w:tcPr>
          <w:p w:rsidR="00383DEC" w:rsidRPr="00383DEC" w:rsidRDefault="00383DEC" w:rsidP="00383DEC">
            <w:pPr>
              <w:ind w:firstLine="0"/>
            </w:pPr>
            <w:r>
              <w:t>Norrell</w:t>
            </w:r>
          </w:p>
        </w:tc>
        <w:tc>
          <w:tcPr>
            <w:tcW w:w="2180" w:type="dxa"/>
            <w:shd w:val="clear" w:color="auto" w:fill="auto"/>
          </w:tcPr>
          <w:p w:rsidR="00383DEC" w:rsidRPr="00383DEC" w:rsidRDefault="00383DEC" w:rsidP="00383DEC">
            <w:pPr>
              <w:ind w:firstLine="0"/>
            </w:pPr>
            <w:r>
              <w:t>Ott</w:t>
            </w:r>
          </w:p>
        </w:tc>
      </w:tr>
      <w:tr w:rsidR="00383DEC" w:rsidRPr="00383DEC" w:rsidTr="00383DEC">
        <w:tc>
          <w:tcPr>
            <w:tcW w:w="2179" w:type="dxa"/>
            <w:shd w:val="clear" w:color="auto" w:fill="auto"/>
          </w:tcPr>
          <w:p w:rsidR="00383DEC" w:rsidRPr="00383DEC" w:rsidRDefault="00383DEC" w:rsidP="00383DEC">
            <w:pPr>
              <w:ind w:firstLine="0"/>
            </w:pPr>
            <w:r>
              <w:t>Pendarvis</w:t>
            </w:r>
          </w:p>
        </w:tc>
        <w:tc>
          <w:tcPr>
            <w:tcW w:w="2179" w:type="dxa"/>
            <w:shd w:val="clear" w:color="auto" w:fill="auto"/>
          </w:tcPr>
          <w:p w:rsidR="00383DEC" w:rsidRPr="00383DEC" w:rsidRDefault="00383DEC" w:rsidP="00383DEC">
            <w:pPr>
              <w:ind w:firstLine="0"/>
            </w:pPr>
            <w:r>
              <w:t>Pitts</w:t>
            </w:r>
          </w:p>
        </w:tc>
        <w:tc>
          <w:tcPr>
            <w:tcW w:w="2180" w:type="dxa"/>
            <w:shd w:val="clear" w:color="auto" w:fill="auto"/>
          </w:tcPr>
          <w:p w:rsidR="00383DEC" w:rsidRPr="00383DEC" w:rsidRDefault="00383DEC" w:rsidP="00383DEC">
            <w:pPr>
              <w:ind w:firstLine="0"/>
            </w:pPr>
            <w:r>
              <w:t>Pope</w:t>
            </w:r>
          </w:p>
        </w:tc>
      </w:tr>
      <w:tr w:rsidR="00383DEC" w:rsidRPr="00383DEC" w:rsidTr="00383DEC">
        <w:tc>
          <w:tcPr>
            <w:tcW w:w="2179" w:type="dxa"/>
            <w:shd w:val="clear" w:color="auto" w:fill="auto"/>
          </w:tcPr>
          <w:p w:rsidR="00383DEC" w:rsidRPr="00383DEC" w:rsidRDefault="00383DEC" w:rsidP="00383DEC">
            <w:pPr>
              <w:ind w:firstLine="0"/>
            </w:pPr>
            <w:r>
              <w:t>Putnam</w:t>
            </w:r>
          </w:p>
        </w:tc>
        <w:tc>
          <w:tcPr>
            <w:tcW w:w="2179" w:type="dxa"/>
            <w:shd w:val="clear" w:color="auto" w:fill="auto"/>
          </w:tcPr>
          <w:p w:rsidR="00383DEC" w:rsidRPr="00383DEC" w:rsidRDefault="00383DEC" w:rsidP="00383DEC">
            <w:pPr>
              <w:ind w:firstLine="0"/>
            </w:pPr>
            <w:r>
              <w:t>Ridgeway</w:t>
            </w:r>
          </w:p>
        </w:tc>
        <w:tc>
          <w:tcPr>
            <w:tcW w:w="2180" w:type="dxa"/>
            <w:shd w:val="clear" w:color="auto" w:fill="auto"/>
          </w:tcPr>
          <w:p w:rsidR="00383DEC" w:rsidRPr="00383DEC" w:rsidRDefault="00383DEC" w:rsidP="00383DEC">
            <w:pPr>
              <w:ind w:firstLine="0"/>
            </w:pPr>
            <w:r>
              <w:t>S. Rivers</w:t>
            </w:r>
          </w:p>
        </w:tc>
      </w:tr>
      <w:tr w:rsidR="00383DEC" w:rsidRPr="00383DEC" w:rsidTr="00383DEC">
        <w:tc>
          <w:tcPr>
            <w:tcW w:w="2179" w:type="dxa"/>
            <w:shd w:val="clear" w:color="auto" w:fill="auto"/>
          </w:tcPr>
          <w:p w:rsidR="00383DEC" w:rsidRPr="00383DEC" w:rsidRDefault="00383DEC" w:rsidP="00383DEC">
            <w:pPr>
              <w:ind w:firstLine="0"/>
            </w:pPr>
            <w:r>
              <w:t>Robinson-Simpson</w:t>
            </w:r>
          </w:p>
        </w:tc>
        <w:tc>
          <w:tcPr>
            <w:tcW w:w="2179" w:type="dxa"/>
            <w:shd w:val="clear" w:color="auto" w:fill="auto"/>
          </w:tcPr>
          <w:p w:rsidR="00383DEC" w:rsidRPr="00383DEC" w:rsidRDefault="00383DEC" w:rsidP="00383DEC">
            <w:pPr>
              <w:ind w:firstLine="0"/>
            </w:pPr>
            <w:r>
              <w:t>Sandifer</w:t>
            </w:r>
          </w:p>
        </w:tc>
        <w:tc>
          <w:tcPr>
            <w:tcW w:w="2180" w:type="dxa"/>
            <w:shd w:val="clear" w:color="auto" w:fill="auto"/>
          </w:tcPr>
          <w:p w:rsidR="00383DEC" w:rsidRPr="00383DEC" w:rsidRDefault="00383DEC" w:rsidP="00383DEC">
            <w:pPr>
              <w:ind w:firstLine="0"/>
            </w:pPr>
            <w:r>
              <w:t>Simrill</w:t>
            </w:r>
          </w:p>
        </w:tc>
      </w:tr>
      <w:tr w:rsidR="00383DEC" w:rsidRPr="00383DEC" w:rsidTr="00383DEC">
        <w:tc>
          <w:tcPr>
            <w:tcW w:w="2179" w:type="dxa"/>
            <w:shd w:val="clear" w:color="auto" w:fill="auto"/>
          </w:tcPr>
          <w:p w:rsidR="00383DEC" w:rsidRPr="00383DEC" w:rsidRDefault="00383DEC" w:rsidP="00383DEC">
            <w:pPr>
              <w:ind w:firstLine="0"/>
            </w:pPr>
            <w:r>
              <w:t>G. M. Smith</w:t>
            </w:r>
          </w:p>
        </w:tc>
        <w:tc>
          <w:tcPr>
            <w:tcW w:w="2179" w:type="dxa"/>
            <w:shd w:val="clear" w:color="auto" w:fill="auto"/>
          </w:tcPr>
          <w:p w:rsidR="00383DEC" w:rsidRPr="00383DEC" w:rsidRDefault="00383DEC" w:rsidP="00383DEC">
            <w:pPr>
              <w:ind w:firstLine="0"/>
            </w:pPr>
            <w:r>
              <w:t>Sottile</w:t>
            </w:r>
          </w:p>
        </w:tc>
        <w:tc>
          <w:tcPr>
            <w:tcW w:w="2180" w:type="dxa"/>
            <w:shd w:val="clear" w:color="auto" w:fill="auto"/>
          </w:tcPr>
          <w:p w:rsidR="00383DEC" w:rsidRPr="00383DEC" w:rsidRDefault="00383DEC" w:rsidP="00383DEC">
            <w:pPr>
              <w:ind w:firstLine="0"/>
            </w:pPr>
            <w:r>
              <w:t>Spires</w:t>
            </w:r>
          </w:p>
        </w:tc>
      </w:tr>
      <w:tr w:rsidR="00383DEC" w:rsidRPr="00383DEC" w:rsidTr="00383DEC">
        <w:tc>
          <w:tcPr>
            <w:tcW w:w="2179" w:type="dxa"/>
            <w:shd w:val="clear" w:color="auto" w:fill="auto"/>
          </w:tcPr>
          <w:p w:rsidR="00383DEC" w:rsidRPr="00383DEC" w:rsidRDefault="00383DEC" w:rsidP="00383DEC">
            <w:pPr>
              <w:ind w:firstLine="0"/>
            </w:pPr>
            <w:r>
              <w:t>Stavrinakis</w:t>
            </w:r>
          </w:p>
        </w:tc>
        <w:tc>
          <w:tcPr>
            <w:tcW w:w="2179" w:type="dxa"/>
            <w:shd w:val="clear" w:color="auto" w:fill="auto"/>
          </w:tcPr>
          <w:p w:rsidR="00383DEC" w:rsidRPr="00383DEC" w:rsidRDefault="00383DEC" w:rsidP="00383DEC">
            <w:pPr>
              <w:ind w:firstLine="0"/>
            </w:pPr>
            <w:r>
              <w:t>Tallon</w:t>
            </w:r>
          </w:p>
        </w:tc>
        <w:tc>
          <w:tcPr>
            <w:tcW w:w="2180" w:type="dxa"/>
            <w:shd w:val="clear" w:color="auto" w:fill="auto"/>
          </w:tcPr>
          <w:p w:rsidR="00383DEC" w:rsidRPr="00383DEC" w:rsidRDefault="00383DEC" w:rsidP="00383DEC">
            <w:pPr>
              <w:ind w:firstLine="0"/>
            </w:pPr>
            <w:r>
              <w:t>Taylor</w:t>
            </w:r>
          </w:p>
        </w:tc>
      </w:tr>
      <w:tr w:rsidR="00383DEC" w:rsidRPr="00383DEC" w:rsidTr="00383DEC">
        <w:tc>
          <w:tcPr>
            <w:tcW w:w="2179" w:type="dxa"/>
            <w:shd w:val="clear" w:color="auto" w:fill="auto"/>
          </w:tcPr>
          <w:p w:rsidR="00383DEC" w:rsidRPr="00383DEC" w:rsidRDefault="00383DEC" w:rsidP="00383DEC">
            <w:pPr>
              <w:ind w:firstLine="0"/>
            </w:pPr>
            <w:r>
              <w:t>Thayer</w:t>
            </w:r>
          </w:p>
        </w:tc>
        <w:tc>
          <w:tcPr>
            <w:tcW w:w="2179" w:type="dxa"/>
            <w:shd w:val="clear" w:color="auto" w:fill="auto"/>
          </w:tcPr>
          <w:p w:rsidR="00383DEC" w:rsidRPr="00383DEC" w:rsidRDefault="00383DEC" w:rsidP="00383DEC">
            <w:pPr>
              <w:ind w:firstLine="0"/>
            </w:pPr>
            <w:r>
              <w:t>Thigpen</w:t>
            </w:r>
          </w:p>
        </w:tc>
        <w:tc>
          <w:tcPr>
            <w:tcW w:w="2180" w:type="dxa"/>
            <w:shd w:val="clear" w:color="auto" w:fill="auto"/>
          </w:tcPr>
          <w:p w:rsidR="00383DEC" w:rsidRPr="00383DEC" w:rsidRDefault="00383DEC" w:rsidP="00383DEC">
            <w:pPr>
              <w:ind w:firstLine="0"/>
            </w:pPr>
            <w:r>
              <w:t>Weeks</w:t>
            </w:r>
          </w:p>
        </w:tc>
      </w:tr>
      <w:tr w:rsidR="00383DEC" w:rsidRPr="00383DEC" w:rsidTr="00383DEC">
        <w:tc>
          <w:tcPr>
            <w:tcW w:w="2179" w:type="dxa"/>
            <w:shd w:val="clear" w:color="auto" w:fill="auto"/>
          </w:tcPr>
          <w:p w:rsidR="00383DEC" w:rsidRPr="00383DEC" w:rsidRDefault="00383DEC" w:rsidP="00383DEC">
            <w:pPr>
              <w:ind w:firstLine="0"/>
            </w:pPr>
            <w:r>
              <w:t>West</w:t>
            </w:r>
          </w:p>
        </w:tc>
        <w:tc>
          <w:tcPr>
            <w:tcW w:w="2179" w:type="dxa"/>
            <w:shd w:val="clear" w:color="auto" w:fill="auto"/>
          </w:tcPr>
          <w:p w:rsidR="00383DEC" w:rsidRPr="00383DEC" w:rsidRDefault="00383DEC" w:rsidP="00383DEC">
            <w:pPr>
              <w:ind w:firstLine="0"/>
            </w:pPr>
            <w:r>
              <w:t>Wheeler</w:t>
            </w:r>
          </w:p>
        </w:tc>
        <w:tc>
          <w:tcPr>
            <w:tcW w:w="2180" w:type="dxa"/>
            <w:shd w:val="clear" w:color="auto" w:fill="auto"/>
          </w:tcPr>
          <w:p w:rsidR="00383DEC" w:rsidRPr="00383DEC" w:rsidRDefault="00383DEC" w:rsidP="00383DEC">
            <w:pPr>
              <w:ind w:firstLine="0"/>
            </w:pPr>
            <w:r>
              <w:t>White</w:t>
            </w:r>
          </w:p>
        </w:tc>
      </w:tr>
      <w:tr w:rsidR="00383DEC" w:rsidRPr="00383DEC" w:rsidTr="00383DEC">
        <w:tc>
          <w:tcPr>
            <w:tcW w:w="2179" w:type="dxa"/>
            <w:shd w:val="clear" w:color="auto" w:fill="auto"/>
          </w:tcPr>
          <w:p w:rsidR="00383DEC" w:rsidRPr="00383DEC" w:rsidRDefault="00383DEC" w:rsidP="00383DEC">
            <w:pPr>
              <w:keepNext/>
              <w:ind w:firstLine="0"/>
            </w:pPr>
            <w:r>
              <w:t>Whitmire</w:t>
            </w:r>
          </w:p>
        </w:tc>
        <w:tc>
          <w:tcPr>
            <w:tcW w:w="2179" w:type="dxa"/>
            <w:shd w:val="clear" w:color="auto" w:fill="auto"/>
          </w:tcPr>
          <w:p w:rsidR="00383DEC" w:rsidRPr="00383DEC" w:rsidRDefault="00383DEC" w:rsidP="00383DEC">
            <w:pPr>
              <w:keepNext/>
              <w:ind w:firstLine="0"/>
            </w:pPr>
            <w:r>
              <w:t>Williams</w:t>
            </w:r>
          </w:p>
        </w:tc>
        <w:tc>
          <w:tcPr>
            <w:tcW w:w="2180" w:type="dxa"/>
            <w:shd w:val="clear" w:color="auto" w:fill="auto"/>
          </w:tcPr>
          <w:p w:rsidR="00383DEC" w:rsidRPr="00383DEC" w:rsidRDefault="00383DEC" w:rsidP="00383DEC">
            <w:pPr>
              <w:keepNext/>
              <w:ind w:firstLine="0"/>
            </w:pPr>
            <w:r>
              <w:t>Willis</w:t>
            </w:r>
          </w:p>
        </w:tc>
      </w:tr>
      <w:tr w:rsidR="00383DEC" w:rsidRPr="00383DEC" w:rsidTr="00383DEC">
        <w:tc>
          <w:tcPr>
            <w:tcW w:w="2179" w:type="dxa"/>
            <w:shd w:val="clear" w:color="auto" w:fill="auto"/>
          </w:tcPr>
          <w:p w:rsidR="00383DEC" w:rsidRPr="00383DEC" w:rsidRDefault="00383DEC" w:rsidP="00383DEC">
            <w:pPr>
              <w:keepNext/>
              <w:ind w:firstLine="0"/>
            </w:pPr>
            <w:r>
              <w:t>Young</w:t>
            </w:r>
          </w:p>
        </w:tc>
        <w:tc>
          <w:tcPr>
            <w:tcW w:w="2179" w:type="dxa"/>
            <w:shd w:val="clear" w:color="auto" w:fill="auto"/>
          </w:tcPr>
          <w:p w:rsidR="00383DEC" w:rsidRPr="00383DEC" w:rsidRDefault="00383DEC" w:rsidP="00383DEC">
            <w:pPr>
              <w:keepNext/>
              <w:ind w:firstLine="0"/>
            </w:pPr>
            <w:r>
              <w:t>Yow</w:t>
            </w: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Total--92</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r>
        <w:t>So, the Bill, as amended, was read the second time and ordered to third reading.</w:t>
      </w:r>
    </w:p>
    <w:p w:rsidR="00383DEC" w:rsidRDefault="00383DEC" w:rsidP="00383DEC"/>
    <w:p w:rsidR="00383DEC" w:rsidRPr="0097200A" w:rsidRDefault="00383DEC" w:rsidP="00383DEC">
      <w:pPr>
        <w:pStyle w:val="Title"/>
        <w:keepNext/>
      </w:pPr>
      <w:bookmarkStart w:id="31" w:name="file_start73"/>
      <w:bookmarkEnd w:id="31"/>
      <w:r w:rsidRPr="0097200A">
        <w:t>STATEMENT FOR THE JOURNAL</w:t>
      </w:r>
    </w:p>
    <w:p w:rsidR="00383DEC" w:rsidRPr="0097200A" w:rsidRDefault="00383DEC" w:rsidP="00383DEC">
      <w:pPr>
        <w:tabs>
          <w:tab w:val="left" w:pos="274"/>
        </w:tabs>
        <w:ind w:firstLine="0"/>
      </w:pPr>
      <w:r w:rsidRPr="0097200A">
        <w:t>Dear Speaker Lucas,</w:t>
      </w:r>
    </w:p>
    <w:p w:rsidR="00383DEC" w:rsidRPr="0097200A" w:rsidRDefault="00383DEC" w:rsidP="00383DEC">
      <w:pPr>
        <w:tabs>
          <w:tab w:val="left" w:pos="274"/>
        </w:tabs>
        <w:ind w:firstLine="0"/>
      </w:pPr>
      <w:r w:rsidRPr="0097200A">
        <w:tab/>
        <w:t>I am notifying you that I will not participate in the debate or vote on S. 1043, which is a Bill addressing the S.C. Abandoned Buildings and Revitalization Act. In accordance with Section 8-13-700(B) of the SC Code, I recuse myself from voting on this Bill because a potential conflict of interest due to an economic interest of myself, an immediate family member, or an individual or business with which I am associated may be affected.</w:t>
      </w:r>
    </w:p>
    <w:p w:rsidR="00383DEC" w:rsidRPr="0097200A" w:rsidRDefault="00383DEC" w:rsidP="00383DEC">
      <w:pPr>
        <w:tabs>
          <w:tab w:val="left" w:pos="274"/>
        </w:tabs>
        <w:ind w:firstLine="0"/>
      </w:pPr>
      <w:r w:rsidRPr="0097200A">
        <w:tab/>
        <w:t>I wish to have my recusal noted for the House Journal.</w:t>
      </w:r>
    </w:p>
    <w:p w:rsidR="00383DEC" w:rsidRPr="0097200A" w:rsidRDefault="00383DEC" w:rsidP="00383DEC">
      <w:pPr>
        <w:tabs>
          <w:tab w:val="left" w:pos="274"/>
        </w:tabs>
        <w:ind w:firstLine="0"/>
      </w:pPr>
      <w:r w:rsidRPr="0097200A">
        <w:t>Sincerely,</w:t>
      </w:r>
    </w:p>
    <w:p w:rsidR="00383DEC" w:rsidRDefault="00383DEC" w:rsidP="00383DEC">
      <w:pPr>
        <w:tabs>
          <w:tab w:val="left" w:pos="274"/>
        </w:tabs>
        <w:ind w:firstLine="0"/>
        <w:rPr>
          <w:szCs w:val="22"/>
        </w:rPr>
      </w:pPr>
      <w:r w:rsidRPr="0097200A">
        <w:t>Rep. William Cogswell</w:t>
      </w:r>
    </w:p>
    <w:p w:rsidR="00383DEC" w:rsidRDefault="00383DEC" w:rsidP="00383DEC">
      <w:pPr>
        <w:tabs>
          <w:tab w:val="left" w:pos="274"/>
        </w:tabs>
        <w:ind w:firstLine="0"/>
        <w:rPr>
          <w:szCs w:val="22"/>
        </w:rPr>
      </w:pPr>
    </w:p>
    <w:p w:rsidR="00383DEC" w:rsidRDefault="00383DEC" w:rsidP="00383DEC">
      <w:pPr>
        <w:keepNext/>
        <w:jc w:val="center"/>
        <w:rPr>
          <w:b/>
        </w:rPr>
      </w:pPr>
      <w:r w:rsidRPr="00383DEC">
        <w:rPr>
          <w:b/>
        </w:rPr>
        <w:t>S. 1043--ORDERED TO BE READ THIRD TIME TOMORROW</w:t>
      </w:r>
    </w:p>
    <w:p w:rsidR="00383DEC" w:rsidRDefault="00383DEC" w:rsidP="00383DEC">
      <w:r>
        <w:t xml:space="preserve">On motion of Rep. COLE, with unanimous consent, it was ordered that S. 1043 be read the third time tomorrow.  </w:t>
      </w:r>
    </w:p>
    <w:p w:rsidR="00383DEC" w:rsidRDefault="00383DEC" w:rsidP="00383DEC">
      <w:pPr>
        <w:keepNext/>
        <w:jc w:val="center"/>
        <w:rPr>
          <w:b/>
        </w:rPr>
      </w:pPr>
      <w:r w:rsidRPr="00383DEC">
        <w:rPr>
          <w:b/>
        </w:rPr>
        <w:t>H. 5341--ORDERED TO THIRD READING</w:t>
      </w:r>
    </w:p>
    <w:p w:rsidR="00383DEC" w:rsidRDefault="00383DEC" w:rsidP="00383DEC">
      <w:pPr>
        <w:keepNext/>
      </w:pPr>
      <w:r>
        <w:t>The following Bill was taken up:</w:t>
      </w:r>
    </w:p>
    <w:p w:rsidR="00383DEC" w:rsidRDefault="00383DEC" w:rsidP="00383DEC">
      <w:pPr>
        <w:keepNext/>
      </w:pPr>
      <w:bookmarkStart w:id="32" w:name="include_clip_start_77"/>
      <w:bookmarkEnd w:id="32"/>
    </w:p>
    <w:p w:rsidR="00383DEC" w:rsidRDefault="00383DEC" w:rsidP="00383DEC">
      <w:r>
        <w:t>H. 5341 -- Reps. Lucas, White, Simrill, Rutherford, Murphy, S. Rivers and Davis: A BILL TO AMEND SECTION 12-6-40, CODE OF LAWS OF SOUTH CAROLINA, 1976, RELATING TO THE APPLICATION OF THE INTERNAL REVENUE CODE TO STATE INCOME TAX LAWS, SO AS TO UPDATE THE REFERENCE TO THE INTERNAL REVENUE CODE, TO PROVIDE AN EXCEPTION FOR PERSONAL AND DEPENDENT EXEMPTION AMOUNTS, AND TO PROVIDE THAT IF THE INTERNAL REVENUE CODE SECTIONS ADOPTED BY THIS STATE ARE EXTENDED, THEN THESE SECTIONS ALSO ARE EXTENDED FOR SOUTH CAROLINA INCOME TAX; AND TO AMEND SECTION 12-6-50, RELATING TO PROVISIONS OF THE INTERNAL REVENUE CODE NOT ADOPTED BY THIS STATE, SO AS TO NOT ADOPT CERTAIN PROVISIONS.</w:t>
      </w:r>
    </w:p>
    <w:p w:rsidR="00383DEC" w:rsidRDefault="00383DEC" w:rsidP="00383DEC">
      <w:bookmarkStart w:id="33" w:name="include_clip_end_77"/>
      <w:bookmarkEnd w:id="33"/>
    </w:p>
    <w:p w:rsidR="00383DEC" w:rsidRDefault="00383DEC" w:rsidP="00383DEC">
      <w:r>
        <w:t>Rep. SIMRILL explained the Bill.</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34" w:name="vote_start79"/>
      <w:bookmarkEnd w:id="34"/>
      <w:r>
        <w:t>Yeas 100; Nays 0</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Anderson</w:t>
            </w:r>
          </w:p>
        </w:tc>
      </w:tr>
      <w:tr w:rsidR="00383DEC" w:rsidRPr="00383DEC" w:rsidTr="00383DEC">
        <w:tc>
          <w:tcPr>
            <w:tcW w:w="2179" w:type="dxa"/>
            <w:shd w:val="clear" w:color="auto" w:fill="auto"/>
          </w:tcPr>
          <w:p w:rsidR="00383DEC" w:rsidRPr="00383DEC" w:rsidRDefault="00383DEC" w:rsidP="00383DEC">
            <w:pPr>
              <w:ind w:firstLine="0"/>
            </w:pPr>
            <w:r>
              <w:t>Anthony</w:t>
            </w:r>
          </w:p>
        </w:tc>
        <w:tc>
          <w:tcPr>
            <w:tcW w:w="2179" w:type="dxa"/>
            <w:shd w:val="clear" w:color="auto" w:fill="auto"/>
          </w:tcPr>
          <w:p w:rsidR="00383DEC" w:rsidRPr="00383DEC" w:rsidRDefault="00383DEC" w:rsidP="00383DEC">
            <w:pPr>
              <w:ind w:firstLine="0"/>
            </w:pPr>
            <w:r>
              <w:t>Arrington</w:t>
            </w:r>
          </w:p>
        </w:tc>
        <w:tc>
          <w:tcPr>
            <w:tcW w:w="2180" w:type="dxa"/>
            <w:shd w:val="clear" w:color="auto" w:fill="auto"/>
          </w:tcPr>
          <w:p w:rsidR="00383DEC" w:rsidRPr="00383DEC" w:rsidRDefault="00383DEC" w:rsidP="00383DEC">
            <w:pPr>
              <w:ind w:firstLine="0"/>
            </w:pPr>
            <w:r>
              <w:t>Atkinson</w:t>
            </w:r>
          </w:p>
        </w:tc>
      </w:tr>
      <w:tr w:rsidR="00383DEC" w:rsidRPr="00383DEC" w:rsidTr="00383DEC">
        <w:tc>
          <w:tcPr>
            <w:tcW w:w="2179" w:type="dxa"/>
            <w:shd w:val="clear" w:color="auto" w:fill="auto"/>
          </w:tcPr>
          <w:p w:rsidR="00383DEC" w:rsidRPr="00383DEC" w:rsidRDefault="00383DEC" w:rsidP="00383DEC">
            <w:pPr>
              <w:ind w:firstLine="0"/>
            </w:pPr>
            <w:r>
              <w:t>Bales</w:t>
            </w:r>
          </w:p>
        </w:tc>
        <w:tc>
          <w:tcPr>
            <w:tcW w:w="2179" w:type="dxa"/>
            <w:shd w:val="clear" w:color="auto" w:fill="auto"/>
          </w:tcPr>
          <w:p w:rsidR="00383DEC" w:rsidRPr="00383DEC" w:rsidRDefault="00383DEC" w:rsidP="00383DEC">
            <w:pPr>
              <w:ind w:firstLine="0"/>
            </w:pPr>
            <w:r>
              <w:t>Ballentine</w:t>
            </w:r>
          </w:p>
        </w:tc>
        <w:tc>
          <w:tcPr>
            <w:tcW w:w="2180" w:type="dxa"/>
            <w:shd w:val="clear" w:color="auto" w:fill="auto"/>
          </w:tcPr>
          <w:p w:rsidR="00383DEC" w:rsidRPr="00383DEC" w:rsidRDefault="00383DEC" w:rsidP="00383DEC">
            <w:pPr>
              <w:ind w:firstLine="0"/>
            </w:pPr>
            <w:r>
              <w:t>Bannister</w:t>
            </w:r>
          </w:p>
        </w:tc>
      </w:tr>
      <w:tr w:rsidR="00383DEC" w:rsidRPr="00383DEC" w:rsidTr="00383DEC">
        <w:tc>
          <w:tcPr>
            <w:tcW w:w="2179" w:type="dxa"/>
            <w:shd w:val="clear" w:color="auto" w:fill="auto"/>
          </w:tcPr>
          <w:p w:rsidR="00383DEC" w:rsidRPr="00383DEC" w:rsidRDefault="00383DEC" w:rsidP="00383DEC">
            <w:pPr>
              <w:ind w:firstLine="0"/>
            </w:pPr>
            <w:r>
              <w:t>Bennett</w:t>
            </w:r>
          </w:p>
        </w:tc>
        <w:tc>
          <w:tcPr>
            <w:tcW w:w="2179" w:type="dxa"/>
            <w:shd w:val="clear" w:color="auto" w:fill="auto"/>
          </w:tcPr>
          <w:p w:rsidR="00383DEC" w:rsidRPr="00383DEC" w:rsidRDefault="00383DEC" w:rsidP="00383DEC">
            <w:pPr>
              <w:ind w:firstLine="0"/>
            </w:pPr>
            <w:r>
              <w:t>Blackwell</w:t>
            </w:r>
          </w:p>
        </w:tc>
        <w:tc>
          <w:tcPr>
            <w:tcW w:w="2180" w:type="dxa"/>
            <w:shd w:val="clear" w:color="auto" w:fill="auto"/>
          </w:tcPr>
          <w:p w:rsidR="00383DEC" w:rsidRPr="00383DEC" w:rsidRDefault="00383DEC" w:rsidP="00383DEC">
            <w:pPr>
              <w:ind w:firstLine="0"/>
            </w:pPr>
            <w:r>
              <w:t>Bowers</w:t>
            </w:r>
          </w:p>
        </w:tc>
      </w:tr>
      <w:tr w:rsidR="00383DEC" w:rsidRPr="00383DEC" w:rsidTr="00383DEC">
        <w:tc>
          <w:tcPr>
            <w:tcW w:w="2179" w:type="dxa"/>
            <w:shd w:val="clear" w:color="auto" w:fill="auto"/>
          </w:tcPr>
          <w:p w:rsidR="00383DEC" w:rsidRPr="00383DEC" w:rsidRDefault="00383DEC" w:rsidP="00383DEC">
            <w:pPr>
              <w:ind w:firstLine="0"/>
            </w:pPr>
            <w:r>
              <w:t>Bradley</w:t>
            </w:r>
          </w:p>
        </w:tc>
        <w:tc>
          <w:tcPr>
            <w:tcW w:w="2179" w:type="dxa"/>
            <w:shd w:val="clear" w:color="auto" w:fill="auto"/>
          </w:tcPr>
          <w:p w:rsidR="00383DEC" w:rsidRPr="00383DEC" w:rsidRDefault="00383DEC" w:rsidP="00383DEC">
            <w:pPr>
              <w:ind w:firstLine="0"/>
            </w:pPr>
            <w:r>
              <w:t>Brawley</w:t>
            </w:r>
          </w:p>
        </w:tc>
        <w:tc>
          <w:tcPr>
            <w:tcW w:w="2180" w:type="dxa"/>
            <w:shd w:val="clear" w:color="auto" w:fill="auto"/>
          </w:tcPr>
          <w:p w:rsidR="00383DEC" w:rsidRPr="00383DEC" w:rsidRDefault="00383DEC" w:rsidP="00383DEC">
            <w:pPr>
              <w:ind w:firstLine="0"/>
            </w:pPr>
            <w:r>
              <w:t>Brown</w:t>
            </w:r>
          </w:p>
        </w:tc>
      </w:tr>
      <w:tr w:rsidR="00383DEC" w:rsidRPr="00383DEC" w:rsidTr="00383DEC">
        <w:tc>
          <w:tcPr>
            <w:tcW w:w="2179" w:type="dxa"/>
            <w:shd w:val="clear" w:color="auto" w:fill="auto"/>
          </w:tcPr>
          <w:p w:rsidR="00383DEC" w:rsidRPr="00383DEC" w:rsidRDefault="00383DEC" w:rsidP="00383DEC">
            <w:pPr>
              <w:ind w:firstLine="0"/>
            </w:pPr>
            <w:r>
              <w:t>Bryant</w:t>
            </w:r>
          </w:p>
        </w:tc>
        <w:tc>
          <w:tcPr>
            <w:tcW w:w="2179" w:type="dxa"/>
            <w:shd w:val="clear" w:color="auto" w:fill="auto"/>
          </w:tcPr>
          <w:p w:rsidR="00383DEC" w:rsidRPr="00383DEC" w:rsidRDefault="00383DEC" w:rsidP="00383DEC">
            <w:pPr>
              <w:ind w:firstLine="0"/>
            </w:pPr>
            <w:r>
              <w:t>Burns</w:t>
            </w:r>
          </w:p>
        </w:tc>
        <w:tc>
          <w:tcPr>
            <w:tcW w:w="2180" w:type="dxa"/>
            <w:shd w:val="clear" w:color="auto" w:fill="auto"/>
          </w:tcPr>
          <w:p w:rsidR="00383DEC" w:rsidRPr="00383DEC" w:rsidRDefault="00383DEC" w:rsidP="00383DEC">
            <w:pPr>
              <w:ind w:firstLine="0"/>
            </w:pPr>
            <w:r>
              <w:t>Caskey</w:t>
            </w:r>
          </w:p>
        </w:tc>
      </w:tr>
      <w:tr w:rsidR="00383DEC" w:rsidRPr="00383DEC" w:rsidTr="00383DEC">
        <w:tc>
          <w:tcPr>
            <w:tcW w:w="2179" w:type="dxa"/>
            <w:shd w:val="clear" w:color="auto" w:fill="auto"/>
          </w:tcPr>
          <w:p w:rsidR="00383DEC" w:rsidRPr="00383DEC" w:rsidRDefault="00383DEC" w:rsidP="00383DEC">
            <w:pPr>
              <w:ind w:firstLine="0"/>
            </w:pPr>
            <w:r>
              <w:t>Chumley</w:t>
            </w:r>
          </w:p>
        </w:tc>
        <w:tc>
          <w:tcPr>
            <w:tcW w:w="2179" w:type="dxa"/>
            <w:shd w:val="clear" w:color="auto" w:fill="auto"/>
          </w:tcPr>
          <w:p w:rsidR="00383DEC" w:rsidRPr="00383DEC" w:rsidRDefault="00383DEC" w:rsidP="00383DEC">
            <w:pPr>
              <w:ind w:firstLine="0"/>
            </w:pPr>
            <w:r>
              <w:t>Clary</w:t>
            </w:r>
          </w:p>
        </w:tc>
        <w:tc>
          <w:tcPr>
            <w:tcW w:w="2180" w:type="dxa"/>
            <w:shd w:val="clear" w:color="auto" w:fill="auto"/>
          </w:tcPr>
          <w:p w:rsidR="00383DEC" w:rsidRPr="00383DEC" w:rsidRDefault="00383DEC" w:rsidP="00383DEC">
            <w:pPr>
              <w:ind w:firstLine="0"/>
            </w:pPr>
            <w:r>
              <w:t>Clemmons</w:t>
            </w:r>
          </w:p>
        </w:tc>
      </w:tr>
      <w:tr w:rsidR="00383DEC" w:rsidRPr="00383DEC" w:rsidTr="00383DEC">
        <w:tc>
          <w:tcPr>
            <w:tcW w:w="2179" w:type="dxa"/>
            <w:shd w:val="clear" w:color="auto" w:fill="auto"/>
          </w:tcPr>
          <w:p w:rsidR="00383DEC" w:rsidRPr="00383DEC" w:rsidRDefault="00383DEC" w:rsidP="00383DEC">
            <w:pPr>
              <w:ind w:firstLine="0"/>
            </w:pPr>
            <w:r>
              <w:t>Clyburn</w:t>
            </w:r>
          </w:p>
        </w:tc>
        <w:tc>
          <w:tcPr>
            <w:tcW w:w="2179" w:type="dxa"/>
            <w:shd w:val="clear" w:color="auto" w:fill="auto"/>
          </w:tcPr>
          <w:p w:rsidR="00383DEC" w:rsidRPr="00383DEC" w:rsidRDefault="00383DEC" w:rsidP="00383DEC">
            <w:pPr>
              <w:ind w:firstLine="0"/>
            </w:pPr>
            <w:r>
              <w:t>Cogswell</w:t>
            </w:r>
          </w:p>
        </w:tc>
        <w:tc>
          <w:tcPr>
            <w:tcW w:w="2180" w:type="dxa"/>
            <w:shd w:val="clear" w:color="auto" w:fill="auto"/>
          </w:tcPr>
          <w:p w:rsidR="00383DEC" w:rsidRPr="00383DEC" w:rsidRDefault="00383DEC" w:rsidP="00383DEC">
            <w:pPr>
              <w:ind w:firstLine="0"/>
            </w:pPr>
            <w:r>
              <w:t>Cole</w:t>
            </w:r>
          </w:p>
        </w:tc>
      </w:tr>
      <w:tr w:rsidR="00383DEC" w:rsidRPr="00383DEC" w:rsidTr="00383DEC">
        <w:tc>
          <w:tcPr>
            <w:tcW w:w="2179" w:type="dxa"/>
            <w:shd w:val="clear" w:color="auto" w:fill="auto"/>
          </w:tcPr>
          <w:p w:rsidR="00383DEC" w:rsidRPr="00383DEC" w:rsidRDefault="00383DEC" w:rsidP="00383DEC">
            <w:pPr>
              <w:ind w:firstLine="0"/>
            </w:pPr>
            <w:r>
              <w:t>Collins</w:t>
            </w:r>
          </w:p>
        </w:tc>
        <w:tc>
          <w:tcPr>
            <w:tcW w:w="2179" w:type="dxa"/>
            <w:shd w:val="clear" w:color="auto" w:fill="auto"/>
          </w:tcPr>
          <w:p w:rsidR="00383DEC" w:rsidRPr="00383DEC" w:rsidRDefault="00383DEC" w:rsidP="00383DEC">
            <w:pPr>
              <w:ind w:firstLine="0"/>
            </w:pPr>
            <w:r>
              <w:t>Crosby</w:t>
            </w:r>
          </w:p>
        </w:tc>
        <w:tc>
          <w:tcPr>
            <w:tcW w:w="2180" w:type="dxa"/>
            <w:shd w:val="clear" w:color="auto" w:fill="auto"/>
          </w:tcPr>
          <w:p w:rsidR="00383DEC" w:rsidRPr="00383DEC" w:rsidRDefault="00383DEC" w:rsidP="00383DEC">
            <w:pPr>
              <w:ind w:firstLine="0"/>
            </w:pPr>
            <w:r>
              <w:t>Davis</w:t>
            </w:r>
          </w:p>
        </w:tc>
      </w:tr>
      <w:tr w:rsidR="00383DEC" w:rsidRPr="00383DEC" w:rsidTr="00383DEC">
        <w:tc>
          <w:tcPr>
            <w:tcW w:w="2179" w:type="dxa"/>
            <w:shd w:val="clear" w:color="auto" w:fill="auto"/>
          </w:tcPr>
          <w:p w:rsidR="00383DEC" w:rsidRPr="00383DEC" w:rsidRDefault="00383DEC" w:rsidP="00383DEC">
            <w:pPr>
              <w:ind w:firstLine="0"/>
            </w:pPr>
            <w:r>
              <w:t>Delleney</w:t>
            </w:r>
          </w:p>
        </w:tc>
        <w:tc>
          <w:tcPr>
            <w:tcW w:w="2179" w:type="dxa"/>
            <w:shd w:val="clear" w:color="auto" w:fill="auto"/>
          </w:tcPr>
          <w:p w:rsidR="00383DEC" w:rsidRPr="00383DEC" w:rsidRDefault="00383DEC" w:rsidP="00383DEC">
            <w:pPr>
              <w:ind w:firstLine="0"/>
            </w:pPr>
            <w:r>
              <w:t>Dillard</w:t>
            </w:r>
          </w:p>
        </w:tc>
        <w:tc>
          <w:tcPr>
            <w:tcW w:w="2180" w:type="dxa"/>
            <w:shd w:val="clear" w:color="auto" w:fill="auto"/>
          </w:tcPr>
          <w:p w:rsidR="00383DEC" w:rsidRPr="00383DEC" w:rsidRDefault="00383DEC" w:rsidP="00383DEC">
            <w:pPr>
              <w:ind w:firstLine="0"/>
            </w:pPr>
            <w:r>
              <w:t>Douglas</w:t>
            </w:r>
          </w:p>
        </w:tc>
      </w:tr>
      <w:tr w:rsidR="00383DEC" w:rsidRPr="00383DEC" w:rsidTr="00383DEC">
        <w:tc>
          <w:tcPr>
            <w:tcW w:w="2179" w:type="dxa"/>
            <w:shd w:val="clear" w:color="auto" w:fill="auto"/>
          </w:tcPr>
          <w:p w:rsidR="00383DEC" w:rsidRPr="00383DEC" w:rsidRDefault="00383DEC" w:rsidP="00383DEC">
            <w:pPr>
              <w:ind w:firstLine="0"/>
            </w:pPr>
            <w:r>
              <w:t>Duckworth</w:t>
            </w:r>
          </w:p>
        </w:tc>
        <w:tc>
          <w:tcPr>
            <w:tcW w:w="2179" w:type="dxa"/>
            <w:shd w:val="clear" w:color="auto" w:fill="auto"/>
          </w:tcPr>
          <w:p w:rsidR="00383DEC" w:rsidRPr="00383DEC" w:rsidRDefault="00383DEC" w:rsidP="00383DEC">
            <w:pPr>
              <w:ind w:firstLine="0"/>
            </w:pPr>
            <w:r>
              <w:t>Elliott</w:t>
            </w:r>
          </w:p>
        </w:tc>
        <w:tc>
          <w:tcPr>
            <w:tcW w:w="2180" w:type="dxa"/>
            <w:shd w:val="clear" w:color="auto" w:fill="auto"/>
          </w:tcPr>
          <w:p w:rsidR="00383DEC" w:rsidRPr="00383DEC" w:rsidRDefault="00383DEC" w:rsidP="00383DEC">
            <w:pPr>
              <w:ind w:firstLine="0"/>
            </w:pPr>
            <w:r>
              <w:t>Erickson</w:t>
            </w:r>
          </w:p>
        </w:tc>
      </w:tr>
      <w:tr w:rsidR="00383DEC" w:rsidRPr="00383DEC" w:rsidTr="00383DEC">
        <w:tc>
          <w:tcPr>
            <w:tcW w:w="2179" w:type="dxa"/>
            <w:shd w:val="clear" w:color="auto" w:fill="auto"/>
          </w:tcPr>
          <w:p w:rsidR="00383DEC" w:rsidRPr="00383DEC" w:rsidRDefault="00383DEC" w:rsidP="00383DEC">
            <w:pPr>
              <w:ind w:firstLine="0"/>
            </w:pPr>
            <w:r>
              <w:t>Felder</w:t>
            </w:r>
          </w:p>
        </w:tc>
        <w:tc>
          <w:tcPr>
            <w:tcW w:w="2179" w:type="dxa"/>
            <w:shd w:val="clear" w:color="auto" w:fill="auto"/>
          </w:tcPr>
          <w:p w:rsidR="00383DEC" w:rsidRPr="00383DEC" w:rsidRDefault="00383DEC" w:rsidP="00383DEC">
            <w:pPr>
              <w:ind w:firstLine="0"/>
            </w:pPr>
            <w:r>
              <w:t>Finlay</w:t>
            </w:r>
          </w:p>
        </w:tc>
        <w:tc>
          <w:tcPr>
            <w:tcW w:w="2180" w:type="dxa"/>
            <w:shd w:val="clear" w:color="auto" w:fill="auto"/>
          </w:tcPr>
          <w:p w:rsidR="00383DEC" w:rsidRPr="00383DEC" w:rsidRDefault="00383DEC" w:rsidP="00383DEC">
            <w:pPr>
              <w:ind w:firstLine="0"/>
            </w:pPr>
            <w:r>
              <w:t>Forrest</w:t>
            </w:r>
          </w:p>
        </w:tc>
      </w:tr>
      <w:tr w:rsidR="00383DEC" w:rsidRPr="00383DEC" w:rsidTr="00383DEC">
        <w:tc>
          <w:tcPr>
            <w:tcW w:w="2179" w:type="dxa"/>
            <w:shd w:val="clear" w:color="auto" w:fill="auto"/>
          </w:tcPr>
          <w:p w:rsidR="00383DEC" w:rsidRPr="00383DEC" w:rsidRDefault="00383DEC" w:rsidP="00383DEC">
            <w:pPr>
              <w:ind w:firstLine="0"/>
            </w:pPr>
            <w:r>
              <w:t>Forrester</w:t>
            </w:r>
          </w:p>
        </w:tc>
        <w:tc>
          <w:tcPr>
            <w:tcW w:w="2179" w:type="dxa"/>
            <w:shd w:val="clear" w:color="auto" w:fill="auto"/>
          </w:tcPr>
          <w:p w:rsidR="00383DEC" w:rsidRPr="00383DEC" w:rsidRDefault="00383DEC" w:rsidP="00383DEC">
            <w:pPr>
              <w:ind w:firstLine="0"/>
            </w:pPr>
            <w:r>
              <w:t>Fry</w:t>
            </w:r>
          </w:p>
        </w:tc>
        <w:tc>
          <w:tcPr>
            <w:tcW w:w="2180" w:type="dxa"/>
            <w:shd w:val="clear" w:color="auto" w:fill="auto"/>
          </w:tcPr>
          <w:p w:rsidR="00383DEC" w:rsidRPr="00383DEC" w:rsidRDefault="00383DEC" w:rsidP="00383DEC">
            <w:pPr>
              <w:ind w:firstLine="0"/>
            </w:pPr>
            <w:r>
              <w:t>Funderburk</w:t>
            </w:r>
          </w:p>
        </w:tc>
      </w:tr>
      <w:tr w:rsidR="00383DEC" w:rsidRPr="00383DEC" w:rsidTr="00383DEC">
        <w:tc>
          <w:tcPr>
            <w:tcW w:w="2179" w:type="dxa"/>
            <w:shd w:val="clear" w:color="auto" w:fill="auto"/>
          </w:tcPr>
          <w:p w:rsidR="00383DEC" w:rsidRPr="00383DEC" w:rsidRDefault="00383DEC" w:rsidP="00383DEC">
            <w:pPr>
              <w:ind w:firstLine="0"/>
            </w:pPr>
            <w:r>
              <w:t>Gilliard</w:t>
            </w:r>
          </w:p>
        </w:tc>
        <w:tc>
          <w:tcPr>
            <w:tcW w:w="2179" w:type="dxa"/>
            <w:shd w:val="clear" w:color="auto" w:fill="auto"/>
          </w:tcPr>
          <w:p w:rsidR="00383DEC" w:rsidRPr="00383DEC" w:rsidRDefault="00383DEC" w:rsidP="00383DEC">
            <w:pPr>
              <w:ind w:firstLine="0"/>
            </w:pPr>
            <w:r>
              <w:t>Govan</w:t>
            </w:r>
          </w:p>
        </w:tc>
        <w:tc>
          <w:tcPr>
            <w:tcW w:w="2180" w:type="dxa"/>
            <w:shd w:val="clear" w:color="auto" w:fill="auto"/>
          </w:tcPr>
          <w:p w:rsidR="00383DEC" w:rsidRPr="00383DEC" w:rsidRDefault="00383DEC" w:rsidP="00383DEC">
            <w:pPr>
              <w:ind w:firstLine="0"/>
            </w:pPr>
            <w:r>
              <w:t>Hardee</w:t>
            </w:r>
          </w:p>
        </w:tc>
      </w:tr>
      <w:tr w:rsidR="00383DEC" w:rsidRPr="00383DEC" w:rsidTr="00383DEC">
        <w:tc>
          <w:tcPr>
            <w:tcW w:w="2179" w:type="dxa"/>
            <w:shd w:val="clear" w:color="auto" w:fill="auto"/>
          </w:tcPr>
          <w:p w:rsidR="00383DEC" w:rsidRPr="00383DEC" w:rsidRDefault="00383DEC" w:rsidP="00383DEC">
            <w:pPr>
              <w:ind w:firstLine="0"/>
            </w:pPr>
            <w:r>
              <w:t>Hayes</w:t>
            </w:r>
          </w:p>
        </w:tc>
        <w:tc>
          <w:tcPr>
            <w:tcW w:w="2179" w:type="dxa"/>
            <w:shd w:val="clear" w:color="auto" w:fill="auto"/>
          </w:tcPr>
          <w:p w:rsidR="00383DEC" w:rsidRPr="00383DEC" w:rsidRDefault="00383DEC" w:rsidP="00383DEC">
            <w:pPr>
              <w:ind w:firstLine="0"/>
            </w:pPr>
            <w:r>
              <w:t>Henderson</w:t>
            </w:r>
          </w:p>
        </w:tc>
        <w:tc>
          <w:tcPr>
            <w:tcW w:w="2180" w:type="dxa"/>
            <w:shd w:val="clear" w:color="auto" w:fill="auto"/>
          </w:tcPr>
          <w:p w:rsidR="00383DEC" w:rsidRPr="00383DEC" w:rsidRDefault="00383DEC" w:rsidP="00383DEC">
            <w:pPr>
              <w:ind w:firstLine="0"/>
            </w:pPr>
            <w:r>
              <w:t>Henderson-Myers</w:t>
            </w:r>
          </w:p>
        </w:tc>
      </w:tr>
      <w:tr w:rsidR="00383DEC" w:rsidRPr="00383DEC" w:rsidTr="00383DEC">
        <w:tc>
          <w:tcPr>
            <w:tcW w:w="2179" w:type="dxa"/>
            <w:shd w:val="clear" w:color="auto" w:fill="auto"/>
          </w:tcPr>
          <w:p w:rsidR="00383DEC" w:rsidRPr="00383DEC" w:rsidRDefault="00383DEC" w:rsidP="00383DEC">
            <w:pPr>
              <w:ind w:firstLine="0"/>
            </w:pPr>
            <w:r>
              <w:t>Herbkersman</w:t>
            </w:r>
          </w:p>
        </w:tc>
        <w:tc>
          <w:tcPr>
            <w:tcW w:w="2179" w:type="dxa"/>
            <w:shd w:val="clear" w:color="auto" w:fill="auto"/>
          </w:tcPr>
          <w:p w:rsidR="00383DEC" w:rsidRPr="00383DEC" w:rsidRDefault="00383DEC" w:rsidP="00383DEC">
            <w:pPr>
              <w:ind w:firstLine="0"/>
            </w:pPr>
            <w:r>
              <w:t>Hewitt</w:t>
            </w:r>
          </w:p>
        </w:tc>
        <w:tc>
          <w:tcPr>
            <w:tcW w:w="2180" w:type="dxa"/>
            <w:shd w:val="clear" w:color="auto" w:fill="auto"/>
          </w:tcPr>
          <w:p w:rsidR="00383DEC" w:rsidRPr="00383DEC" w:rsidRDefault="00383DEC" w:rsidP="00383DEC">
            <w:pPr>
              <w:ind w:firstLine="0"/>
            </w:pPr>
            <w:r>
              <w:t>Hiott</w:t>
            </w:r>
          </w:p>
        </w:tc>
      </w:tr>
      <w:tr w:rsidR="00383DEC" w:rsidRPr="00383DEC" w:rsidTr="00383DEC">
        <w:tc>
          <w:tcPr>
            <w:tcW w:w="2179" w:type="dxa"/>
            <w:shd w:val="clear" w:color="auto" w:fill="auto"/>
          </w:tcPr>
          <w:p w:rsidR="00383DEC" w:rsidRPr="00383DEC" w:rsidRDefault="00383DEC" w:rsidP="00383DEC">
            <w:pPr>
              <w:ind w:firstLine="0"/>
            </w:pPr>
            <w:r>
              <w:t>Hixon</w:t>
            </w:r>
          </w:p>
        </w:tc>
        <w:tc>
          <w:tcPr>
            <w:tcW w:w="2179" w:type="dxa"/>
            <w:shd w:val="clear" w:color="auto" w:fill="auto"/>
          </w:tcPr>
          <w:p w:rsidR="00383DEC" w:rsidRPr="00383DEC" w:rsidRDefault="00383DEC" w:rsidP="00383DEC">
            <w:pPr>
              <w:ind w:firstLine="0"/>
            </w:pPr>
            <w:r>
              <w:t>Hosey</w:t>
            </w:r>
          </w:p>
        </w:tc>
        <w:tc>
          <w:tcPr>
            <w:tcW w:w="2180" w:type="dxa"/>
            <w:shd w:val="clear" w:color="auto" w:fill="auto"/>
          </w:tcPr>
          <w:p w:rsidR="00383DEC" w:rsidRPr="00383DEC" w:rsidRDefault="00383DEC" w:rsidP="00383DEC">
            <w:pPr>
              <w:ind w:firstLine="0"/>
            </w:pPr>
            <w:r>
              <w:t>Huggins</w:t>
            </w:r>
          </w:p>
        </w:tc>
      </w:tr>
      <w:tr w:rsidR="00383DEC" w:rsidRPr="00383DEC" w:rsidTr="00383DEC">
        <w:tc>
          <w:tcPr>
            <w:tcW w:w="2179" w:type="dxa"/>
            <w:shd w:val="clear" w:color="auto" w:fill="auto"/>
          </w:tcPr>
          <w:p w:rsidR="00383DEC" w:rsidRPr="00383DEC" w:rsidRDefault="00383DEC" w:rsidP="00383DEC">
            <w:pPr>
              <w:ind w:firstLine="0"/>
            </w:pPr>
            <w:r>
              <w:t>Jefferson</w:t>
            </w:r>
          </w:p>
        </w:tc>
        <w:tc>
          <w:tcPr>
            <w:tcW w:w="2179" w:type="dxa"/>
            <w:shd w:val="clear" w:color="auto" w:fill="auto"/>
          </w:tcPr>
          <w:p w:rsidR="00383DEC" w:rsidRPr="00383DEC" w:rsidRDefault="00383DEC" w:rsidP="00383DEC">
            <w:pPr>
              <w:ind w:firstLine="0"/>
            </w:pPr>
            <w:r>
              <w:t>Johnson</w:t>
            </w:r>
          </w:p>
        </w:tc>
        <w:tc>
          <w:tcPr>
            <w:tcW w:w="2180" w:type="dxa"/>
            <w:shd w:val="clear" w:color="auto" w:fill="auto"/>
          </w:tcPr>
          <w:p w:rsidR="00383DEC" w:rsidRPr="00383DEC" w:rsidRDefault="00383DEC" w:rsidP="00383DEC">
            <w:pPr>
              <w:ind w:firstLine="0"/>
            </w:pPr>
            <w:r>
              <w:t>Jordan</w:t>
            </w:r>
          </w:p>
        </w:tc>
      </w:tr>
      <w:tr w:rsidR="00383DEC" w:rsidRPr="00383DEC" w:rsidTr="00383DEC">
        <w:tc>
          <w:tcPr>
            <w:tcW w:w="2179" w:type="dxa"/>
            <w:shd w:val="clear" w:color="auto" w:fill="auto"/>
          </w:tcPr>
          <w:p w:rsidR="00383DEC" w:rsidRPr="00383DEC" w:rsidRDefault="00383DEC" w:rsidP="00383DEC">
            <w:pPr>
              <w:ind w:firstLine="0"/>
            </w:pPr>
            <w:r>
              <w:t>King</w:t>
            </w:r>
          </w:p>
        </w:tc>
        <w:tc>
          <w:tcPr>
            <w:tcW w:w="2179" w:type="dxa"/>
            <w:shd w:val="clear" w:color="auto" w:fill="auto"/>
          </w:tcPr>
          <w:p w:rsidR="00383DEC" w:rsidRPr="00383DEC" w:rsidRDefault="00383DEC" w:rsidP="00383DEC">
            <w:pPr>
              <w:ind w:firstLine="0"/>
            </w:pPr>
            <w:r>
              <w:t>Kirby</w:t>
            </w:r>
          </w:p>
        </w:tc>
        <w:tc>
          <w:tcPr>
            <w:tcW w:w="2180" w:type="dxa"/>
            <w:shd w:val="clear" w:color="auto" w:fill="auto"/>
          </w:tcPr>
          <w:p w:rsidR="00383DEC" w:rsidRPr="00383DEC" w:rsidRDefault="00383DEC" w:rsidP="00383DEC">
            <w:pPr>
              <w:ind w:firstLine="0"/>
            </w:pPr>
            <w:r>
              <w:t>Knight</w:t>
            </w:r>
          </w:p>
        </w:tc>
      </w:tr>
      <w:tr w:rsidR="00383DEC" w:rsidRPr="00383DEC" w:rsidTr="00383DEC">
        <w:tc>
          <w:tcPr>
            <w:tcW w:w="2179" w:type="dxa"/>
            <w:shd w:val="clear" w:color="auto" w:fill="auto"/>
          </w:tcPr>
          <w:p w:rsidR="00383DEC" w:rsidRPr="00383DEC" w:rsidRDefault="00383DEC" w:rsidP="00383DEC">
            <w:pPr>
              <w:ind w:firstLine="0"/>
            </w:pPr>
            <w:r>
              <w:t>Loftis</w:t>
            </w:r>
          </w:p>
        </w:tc>
        <w:tc>
          <w:tcPr>
            <w:tcW w:w="2179" w:type="dxa"/>
            <w:shd w:val="clear" w:color="auto" w:fill="auto"/>
          </w:tcPr>
          <w:p w:rsidR="00383DEC" w:rsidRPr="00383DEC" w:rsidRDefault="00383DEC" w:rsidP="00383DEC">
            <w:pPr>
              <w:ind w:firstLine="0"/>
            </w:pPr>
            <w:r>
              <w:t>Long</w:t>
            </w:r>
          </w:p>
        </w:tc>
        <w:tc>
          <w:tcPr>
            <w:tcW w:w="2180" w:type="dxa"/>
            <w:shd w:val="clear" w:color="auto" w:fill="auto"/>
          </w:tcPr>
          <w:p w:rsidR="00383DEC" w:rsidRPr="00383DEC" w:rsidRDefault="00383DEC" w:rsidP="00383DEC">
            <w:pPr>
              <w:ind w:firstLine="0"/>
            </w:pPr>
            <w:r>
              <w:t>Lowe</w:t>
            </w:r>
          </w:p>
        </w:tc>
      </w:tr>
      <w:tr w:rsidR="00383DEC" w:rsidRPr="00383DEC" w:rsidTr="00383DEC">
        <w:tc>
          <w:tcPr>
            <w:tcW w:w="2179" w:type="dxa"/>
            <w:shd w:val="clear" w:color="auto" w:fill="auto"/>
          </w:tcPr>
          <w:p w:rsidR="00383DEC" w:rsidRPr="00383DEC" w:rsidRDefault="00383DEC" w:rsidP="00383DEC">
            <w:pPr>
              <w:ind w:firstLine="0"/>
            </w:pPr>
            <w:r>
              <w:t>Lucas</w:t>
            </w:r>
          </w:p>
        </w:tc>
        <w:tc>
          <w:tcPr>
            <w:tcW w:w="2179" w:type="dxa"/>
            <w:shd w:val="clear" w:color="auto" w:fill="auto"/>
          </w:tcPr>
          <w:p w:rsidR="00383DEC" w:rsidRPr="00383DEC" w:rsidRDefault="00383DEC" w:rsidP="00383DEC">
            <w:pPr>
              <w:ind w:firstLine="0"/>
            </w:pPr>
            <w:r>
              <w:t>Mace</w:t>
            </w:r>
          </w:p>
        </w:tc>
        <w:tc>
          <w:tcPr>
            <w:tcW w:w="2180" w:type="dxa"/>
            <w:shd w:val="clear" w:color="auto" w:fill="auto"/>
          </w:tcPr>
          <w:p w:rsidR="00383DEC" w:rsidRPr="00383DEC" w:rsidRDefault="00383DEC" w:rsidP="00383DEC">
            <w:pPr>
              <w:ind w:firstLine="0"/>
            </w:pPr>
            <w:r>
              <w:t>Magnuson</w:t>
            </w:r>
          </w:p>
        </w:tc>
      </w:tr>
      <w:tr w:rsidR="00383DEC" w:rsidRPr="00383DEC" w:rsidTr="00383DEC">
        <w:tc>
          <w:tcPr>
            <w:tcW w:w="2179" w:type="dxa"/>
            <w:shd w:val="clear" w:color="auto" w:fill="auto"/>
          </w:tcPr>
          <w:p w:rsidR="00383DEC" w:rsidRPr="00383DEC" w:rsidRDefault="00383DEC" w:rsidP="00383DEC">
            <w:pPr>
              <w:ind w:firstLine="0"/>
            </w:pPr>
            <w:r>
              <w:t>Martin</w:t>
            </w:r>
          </w:p>
        </w:tc>
        <w:tc>
          <w:tcPr>
            <w:tcW w:w="2179" w:type="dxa"/>
            <w:shd w:val="clear" w:color="auto" w:fill="auto"/>
          </w:tcPr>
          <w:p w:rsidR="00383DEC" w:rsidRPr="00383DEC" w:rsidRDefault="00383DEC" w:rsidP="00383DEC">
            <w:pPr>
              <w:ind w:firstLine="0"/>
            </w:pPr>
            <w:r>
              <w:t>McCoy</w:t>
            </w:r>
          </w:p>
        </w:tc>
        <w:tc>
          <w:tcPr>
            <w:tcW w:w="2180" w:type="dxa"/>
            <w:shd w:val="clear" w:color="auto" w:fill="auto"/>
          </w:tcPr>
          <w:p w:rsidR="00383DEC" w:rsidRPr="00383DEC" w:rsidRDefault="00383DEC" w:rsidP="00383DEC">
            <w:pPr>
              <w:ind w:firstLine="0"/>
            </w:pPr>
            <w:r>
              <w:t>McCravy</w:t>
            </w:r>
          </w:p>
        </w:tc>
      </w:tr>
      <w:tr w:rsidR="00383DEC" w:rsidRPr="00383DEC" w:rsidTr="00383DEC">
        <w:tc>
          <w:tcPr>
            <w:tcW w:w="2179" w:type="dxa"/>
            <w:shd w:val="clear" w:color="auto" w:fill="auto"/>
          </w:tcPr>
          <w:p w:rsidR="00383DEC" w:rsidRPr="00383DEC" w:rsidRDefault="00383DEC" w:rsidP="00383DEC">
            <w:pPr>
              <w:ind w:firstLine="0"/>
            </w:pPr>
            <w:r>
              <w:t>McEachern</w:t>
            </w:r>
          </w:p>
        </w:tc>
        <w:tc>
          <w:tcPr>
            <w:tcW w:w="2179" w:type="dxa"/>
            <w:shd w:val="clear" w:color="auto" w:fill="auto"/>
          </w:tcPr>
          <w:p w:rsidR="00383DEC" w:rsidRPr="00383DEC" w:rsidRDefault="00383DEC" w:rsidP="00383DEC">
            <w:pPr>
              <w:ind w:firstLine="0"/>
            </w:pPr>
            <w:r>
              <w:t>McGinnis</w:t>
            </w:r>
          </w:p>
        </w:tc>
        <w:tc>
          <w:tcPr>
            <w:tcW w:w="2180" w:type="dxa"/>
            <w:shd w:val="clear" w:color="auto" w:fill="auto"/>
          </w:tcPr>
          <w:p w:rsidR="00383DEC" w:rsidRPr="00383DEC" w:rsidRDefault="00383DEC" w:rsidP="00383DEC">
            <w:pPr>
              <w:ind w:firstLine="0"/>
            </w:pPr>
            <w:r>
              <w:t>McKnight</w:t>
            </w:r>
          </w:p>
        </w:tc>
      </w:tr>
      <w:tr w:rsidR="00383DEC" w:rsidRPr="00383DEC" w:rsidTr="00383DEC">
        <w:tc>
          <w:tcPr>
            <w:tcW w:w="2179" w:type="dxa"/>
            <w:shd w:val="clear" w:color="auto" w:fill="auto"/>
          </w:tcPr>
          <w:p w:rsidR="00383DEC" w:rsidRPr="00383DEC" w:rsidRDefault="00383DEC" w:rsidP="00383DEC">
            <w:pPr>
              <w:ind w:firstLine="0"/>
            </w:pPr>
            <w:r>
              <w:t>D. C. Moss</w:t>
            </w:r>
          </w:p>
        </w:tc>
        <w:tc>
          <w:tcPr>
            <w:tcW w:w="2179" w:type="dxa"/>
            <w:shd w:val="clear" w:color="auto" w:fill="auto"/>
          </w:tcPr>
          <w:p w:rsidR="00383DEC" w:rsidRPr="00383DEC" w:rsidRDefault="00383DEC" w:rsidP="00383DEC">
            <w:pPr>
              <w:ind w:firstLine="0"/>
            </w:pPr>
            <w:r>
              <w:t>Murphy</w:t>
            </w:r>
          </w:p>
        </w:tc>
        <w:tc>
          <w:tcPr>
            <w:tcW w:w="2180" w:type="dxa"/>
            <w:shd w:val="clear" w:color="auto" w:fill="auto"/>
          </w:tcPr>
          <w:p w:rsidR="00383DEC" w:rsidRPr="00383DEC" w:rsidRDefault="00383DEC" w:rsidP="00383DEC">
            <w:pPr>
              <w:ind w:firstLine="0"/>
            </w:pPr>
            <w:r>
              <w:t>B. Newton</w:t>
            </w:r>
          </w:p>
        </w:tc>
      </w:tr>
      <w:tr w:rsidR="00383DEC" w:rsidRPr="00383DEC" w:rsidTr="00383DEC">
        <w:tc>
          <w:tcPr>
            <w:tcW w:w="2179" w:type="dxa"/>
            <w:shd w:val="clear" w:color="auto" w:fill="auto"/>
          </w:tcPr>
          <w:p w:rsidR="00383DEC" w:rsidRPr="00383DEC" w:rsidRDefault="00383DEC" w:rsidP="00383DEC">
            <w:pPr>
              <w:ind w:firstLine="0"/>
            </w:pPr>
            <w:r>
              <w:t>W. Newton</w:t>
            </w:r>
          </w:p>
        </w:tc>
        <w:tc>
          <w:tcPr>
            <w:tcW w:w="2179" w:type="dxa"/>
            <w:shd w:val="clear" w:color="auto" w:fill="auto"/>
          </w:tcPr>
          <w:p w:rsidR="00383DEC" w:rsidRPr="00383DEC" w:rsidRDefault="00383DEC" w:rsidP="00383DEC">
            <w:pPr>
              <w:ind w:firstLine="0"/>
            </w:pPr>
            <w:r>
              <w:t>Norrell</w:t>
            </w:r>
          </w:p>
        </w:tc>
        <w:tc>
          <w:tcPr>
            <w:tcW w:w="2180" w:type="dxa"/>
            <w:shd w:val="clear" w:color="auto" w:fill="auto"/>
          </w:tcPr>
          <w:p w:rsidR="00383DEC" w:rsidRPr="00383DEC" w:rsidRDefault="00383DEC" w:rsidP="00383DEC">
            <w:pPr>
              <w:ind w:firstLine="0"/>
            </w:pPr>
            <w:r>
              <w:t>Pendarvis</w:t>
            </w:r>
          </w:p>
        </w:tc>
      </w:tr>
      <w:tr w:rsidR="00383DEC" w:rsidRPr="00383DEC" w:rsidTr="00383DEC">
        <w:tc>
          <w:tcPr>
            <w:tcW w:w="2179" w:type="dxa"/>
            <w:shd w:val="clear" w:color="auto" w:fill="auto"/>
          </w:tcPr>
          <w:p w:rsidR="00383DEC" w:rsidRPr="00383DEC" w:rsidRDefault="00383DEC" w:rsidP="00383DEC">
            <w:pPr>
              <w:ind w:firstLine="0"/>
            </w:pPr>
            <w:r>
              <w:t>Pitts</w:t>
            </w:r>
          </w:p>
        </w:tc>
        <w:tc>
          <w:tcPr>
            <w:tcW w:w="2179" w:type="dxa"/>
            <w:shd w:val="clear" w:color="auto" w:fill="auto"/>
          </w:tcPr>
          <w:p w:rsidR="00383DEC" w:rsidRPr="00383DEC" w:rsidRDefault="00383DEC" w:rsidP="00383DEC">
            <w:pPr>
              <w:ind w:firstLine="0"/>
            </w:pPr>
            <w:r>
              <w:t>Pope</w:t>
            </w:r>
          </w:p>
        </w:tc>
        <w:tc>
          <w:tcPr>
            <w:tcW w:w="2180" w:type="dxa"/>
            <w:shd w:val="clear" w:color="auto" w:fill="auto"/>
          </w:tcPr>
          <w:p w:rsidR="00383DEC" w:rsidRPr="00383DEC" w:rsidRDefault="00383DEC" w:rsidP="00383DEC">
            <w:pPr>
              <w:ind w:firstLine="0"/>
            </w:pPr>
            <w:r>
              <w:t>Putnam</w:t>
            </w:r>
          </w:p>
        </w:tc>
      </w:tr>
      <w:tr w:rsidR="00383DEC" w:rsidRPr="00383DEC" w:rsidTr="00383DEC">
        <w:tc>
          <w:tcPr>
            <w:tcW w:w="2179" w:type="dxa"/>
            <w:shd w:val="clear" w:color="auto" w:fill="auto"/>
          </w:tcPr>
          <w:p w:rsidR="00383DEC" w:rsidRPr="00383DEC" w:rsidRDefault="00383DEC" w:rsidP="00383DEC">
            <w:pPr>
              <w:ind w:firstLine="0"/>
            </w:pPr>
            <w:r>
              <w:t>Ridgeway</w:t>
            </w:r>
          </w:p>
        </w:tc>
        <w:tc>
          <w:tcPr>
            <w:tcW w:w="2179" w:type="dxa"/>
            <w:shd w:val="clear" w:color="auto" w:fill="auto"/>
          </w:tcPr>
          <w:p w:rsidR="00383DEC" w:rsidRPr="00383DEC" w:rsidRDefault="00383DEC" w:rsidP="00383DEC">
            <w:pPr>
              <w:ind w:firstLine="0"/>
            </w:pPr>
            <w:r>
              <w:t>S. Rivers</w:t>
            </w:r>
          </w:p>
        </w:tc>
        <w:tc>
          <w:tcPr>
            <w:tcW w:w="2180" w:type="dxa"/>
            <w:shd w:val="clear" w:color="auto" w:fill="auto"/>
          </w:tcPr>
          <w:p w:rsidR="00383DEC" w:rsidRPr="00383DEC" w:rsidRDefault="00383DEC" w:rsidP="00383DEC">
            <w:pPr>
              <w:ind w:firstLine="0"/>
            </w:pPr>
            <w:r>
              <w:t>Robinson-Simpson</w:t>
            </w:r>
          </w:p>
        </w:tc>
      </w:tr>
      <w:tr w:rsidR="00383DEC" w:rsidRPr="00383DEC" w:rsidTr="00383DEC">
        <w:tc>
          <w:tcPr>
            <w:tcW w:w="2179" w:type="dxa"/>
            <w:shd w:val="clear" w:color="auto" w:fill="auto"/>
          </w:tcPr>
          <w:p w:rsidR="00383DEC" w:rsidRPr="00383DEC" w:rsidRDefault="00383DEC" w:rsidP="00383DEC">
            <w:pPr>
              <w:ind w:firstLine="0"/>
            </w:pPr>
            <w:r>
              <w:t>Sandifer</w:t>
            </w:r>
          </w:p>
        </w:tc>
        <w:tc>
          <w:tcPr>
            <w:tcW w:w="2179" w:type="dxa"/>
            <w:shd w:val="clear" w:color="auto" w:fill="auto"/>
          </w:tcPr>
          <w:p w:rsidR="00383DEC" w:rsidRPr="00383DEC" w:rsidRDefault="00383DEC" w:rsidP="00383DEC">
            <w:pPr>
              <w:ind w:firstLine="0"/>
            </w:pPr>
            <w:r>
              <w:t>Simrill</w:t>
            </w:r>
          </w:p>
        </w:tc>
        <w:tc>
          <w:tcPr>
            <w:tcW w:w="2180" w:type="dxa"/>
            <w:shd w:val="clear" w:color="auto" w:fill="auto"/>
          </w:tcPr>
          <w:p w:rsidR="00383DEC" w:rsidRPr="00383DEC" w:rsidRDefault="00383DEC" w:rsidP="00383DEC">
            <w:pPr>
              <w:ind w:firstLine="0"/>
            </w:pPr>
            <w:r>
              <w:t>G. M. Smith</w:t>
            </w:r>
          </w:p>
        </w:tc>
      </w:tr>
      <w:tr w:rsidR="00383DEC" w:rsidRPr="00383DEC" w:rsidTr="00383DEC">
        <w:tc>
          <w:tcPr>
            <w:tcW w:w="2179" w:type="dxa"/>
            <w:shd w:val="clear" w:color="auto" w:fill="auto"/>
          </w:tcPr>
          <w:p w:rsidR="00383DEC" w:rsidRPr="00383DEC" w:rsidRDefault="00383DEC" w:rsidP="00383DEC">
            <w:pPr>
              <w:ind w:firstLine="0"/>
            </w:pPr>
            <w:r>
              <w:t>G. R. Smith</w:t>
            </w:r>
          </w:p>
        </w:tc>
        <w:tc>
          <w:tcPr>
            <w:tcW w:w="2179" w:type="dxa"/>
            <w:shd w:val="clear" w:color="auto" w:fill="auto"/>
          </w:tcPr>
          <w:p w:rsidR="00383DEC" w:rsidRPr="00383DEC" w:rsidRDefault="00383DEC" w:rsidP="00383DEC">
            <w:pPr>
              <w:ind w:firstLine="0"/>
            </w:pPr>
            <w:r>
              <w:t>Sottile</w:t>
            </w:r>
          </w:p>
        </w:tc>
        <w:tc>
          <w:tcPr>
            <w:tcW w:w="2180" w:type="dxa"/>
            <w:shd w:val="clear" w:color="auto" w:fill="auto"/>
          </w:tcPr>
          <w:p w:rsidR="00383DEC" w:rsidRPr="00383DEC" w:rsidRDefault="00383DEC" w:rsidP="00383DEC">
            <w:pPr>
              <w:ind w:firstLine="0"/>
            </w:pPr>
            <w:r>
              <w:t>Spires</w:t>
            </w:r>
          </w:p>
        </w:tc>
      </w:tr>
      <w:tr w:rsidR="00383DEC" w:rsidRPr="00383DEC" w:rsidTr="00383DEC">
        <w:tc>
          <w:tcPr>
            <w:tcW w:w="2179" w:type="dxa"/>
            <w:shd w:val="clear" w:color="auto" w:fill="auto"/>
          </w:tcPr>
          <w:p w:rsidR="00383DEC" w:rsidRPr="00383DEC" w:rsidRDefault="00383DEC" w:rsidP="00383DEC">
            <w:pPr>
              <w:ind w:firstLine="0"/>
            </w:pPr>
            <w:r>
              <w:t>Stavrinakis</w:t>
            </w:r>
          </w:p>
        </w:tc>
        <w:tc>
          <w:tcPr>
            <w:tcW w:w="2179" w:type="dxa"/>
            <w:shd w:val="clear" w:color="auto" w:fill="auto"/>
          </w:tcPr>
          <w:p w:rsidR="00383DEC" w:rsidRPr="00383DEC" w:rsidRDefault="00383DEC" w:rsidP="00383DEC">
            <w:pPr>
              <w:ind w:firstLine="0"/>
            </w:pPr>
            <w:r>
              <w:t>Stringer</w:t>
            </w:r>
          </w:p>
        </w:tc>
        <w:tc>
          <w:tcPr>
            <w:tcW w:w="2180" w:type="dxa"/>
            <w:shd w:val="clear" w:color="auto" w:fill="auto"/>
          </w:tcPr>
          <w:p w:rsidR="00383DEC" w:rsidRPr="00383DEC" w:rsidRDefault="00383DEC" w:rsidP="00383DEC">
            <w:pPr>
              <w:ind w:firstLine="0"/>
            </w:pPr>
            <w:r>
              <w:t>Tallon</w:t>
            </w:r>
          </w:p>
        </w:tc>
      </w:tr>
      <w:tr w:rsidR="00383DEC" w:rsidRPr="00383DEC" w:rsidTr="00383DEC">
        <w:tc>
          <w:tcPr>
            <w:tcW w:w="2179" w:type="dxa"/>
            <w:shd w:val="clear" w:color="auto" w:fill="auto"/>
          </w:tcPr>
          <w:p w:rsidR="00383DEC" w:rsidRPr="00383DEC" w:rsidRDefault="00383DEC" w:rsidP="00383DEC">
            <w:pPr>
              <w:ind w:firstLine="0"/>
            </w:pPr>
            <w:r>
              <w:t>Taylor</w:t>
            </w:r>
          </w:p>
        </w:tc>
        <w:tc>
          <w:tcPr>
            <w:tcW w:w="2179" w:type="dxa"/>
            <w:shd w:val="clear" w:color="auto" w:fill="auto"/>
          </w:tcPr>
          <w:p w:rsidR="00383DEC" w:rsidRPr="00383DEC" w:rsidRDefault="00383DEC" w:rsidP="00383DEC">
            <w:pPr>
              <w:ind w:firstLine="0"/>
            </w:pPr>
            <w:r>
              <w:t>Thayer</w:t>
            </w:r>
          </w:p>
        </w:tc>
        <w:tc>
          <w:tcPr>
            <w:tcW w:w="2180" w:type="dxa"/>
            <w:shd w:val="clear" w:color="auto" w:fill="auto"/>
          </w:tcPr>
          <w:p w:rsidR="00383DEC" w:rsidRPr="00383DEC" w:rsidRDefault="00383DEC" w:rsidP="00383DEC">
            <w:pPr>
              <w:ind w:firstLine="0"/>
            </w:pPr>
            <w:r>
              <w:t>Weeks</w:t>
            </w:r>
          </w:p>
        </w:tc>
      </w:tr>
      <w:tr w:rsidR="00383DEC" w:rsidRPr="00383DEC" w:rsidTr="00383DEC">
        <w:tc>
          <w:tcPr>
            <w:tcW w:w="2179" w:type="dxa"/>
            <w:shd w:val="clear" w:color="auto" w:fill="auto"/>
          </w:tcPr>
          <w:p w:rsidR="00383DEC" w:rsidRPr="00383DEC" w:rsidRDefault="00383DEC" w:rsidP="00383DEC">
            <w:pPr>
              <w:ind w:firstLine="0"/>
            </w:pPr>
            <w:r>
              <w:t>West</w:t>
            </w:r>
          </w:p>
        </w:tc>
        <w:tc>
          <w:tcPr>
            <w:tcW w:w="2179" w:type="dxa"/>
            <w:shd w:val="clear" w:color="auto" w:fill="auto"/>
          </w:tcPr>
          <w:p w:rsidR="00383DEC" w:rsidRPr="00383DEC" w:rsidRDefault="00383DEC" w:rsidP="00383DEC">
            <w:pPr>
              <w:ind w:firstLine="0"/>
            </w:pPr>
            <w:r>
              <w:t>Wheeler</w:t>
            </w:r>
          </w:p>
        </w:tc>
        <w:tc>
          <w:tcPr>
            <w:tcW w:w="2180" w:type="dxa"/>
            <w:shd w:val="clear" w:color="auto" w:fill="auto"/>
          </w:tcPr>
          <w:p w:rsidR="00383DEC" w:rsidRPr="00383DEC" w:rsidRDefault="00383DEC" w:rsidP="00383DEC">
            <w:pPr>
              <w:ind w:firstLine="0"/>
            </w:pPr>
            <w:r>
              <w:t>White</w:t>
            </w:r>
          </w:p>
        </w:tc>
      </w:tr>
      <w:tr w:rsidR="00383DEC" w:rsidRPr="00383DEC" w:rsidTr="00383DEC">
        <w:tc>
          <w:tcPr>
            <w:tcW w:w="2179" w:type="dxa"/>
            <w:shd w:val="clear" w:color="auto" w:fill="auto"/>
          </w:tcPr>
          <w:p w:rsidR="00383DEC" w:rsidRPr="00383DEC" w:rsidRDefault="00383DEC" w:rsidP="00383DEC">
            <w:pPr>
              <w:keepNext/>
              <w:ind w:firstLine="0"/>
            </w:pPr>
            <w:r>
              <w:t>Whitmire</w:t>
            </w:r>
          </w:p>
        </w:tc>
        <w:tc>
          <w:tcPr>
            <w:tcW w:w="2179" w:type="dxa"/>
            <w:shd w:val="clear" w:color="auto" w:fill="auto"/>
          </w:tcPr>
          <w:p w:rsidR="00383DEC" w:rsidRPr="00383DEC" w:rsidRDefault="00383DEC" w:rsidP="00383DEC">
            <w:pPr>
              <w:keepNext/>
              <w:ind w:firstLine="0"/>
            </w:pPr>
            <w:r>
              <w:t>Willis</w:t>
            </w:r>
          </w:p>
        </w:tc>
        <w:tc>
          <w:tcPr>
            <w:tcW w:w="2180" w:type="dxa"/>
            <w:shd w:val="clear" w:color="auto" w:fill="auto"/>
          </w:tcPr>
          <w:p w:rsidR="00383DEC" w:rsidRPr="00383DEC" w:rsidRDefault="00383DEC" w:rsidP="00383DEC">
            <w:pPr>
              <w:keepNext/>
              <w:ind w:firstLine="0"/>
            </w:pPr>
            <w:r>
              <w:t>Young</w:t>
            </w:r>
          </w:p>
        </w:tc>
      </w:tr>
      <w:tr w:rsidR="00383DEC" w:rsidRPr="00383DEC" w:rsidTr="00383DEC">
        <w:tc>
          <w:tcPr>
            <w:tcW w:w="2179" w:type="dxa"/>
            <w:shd w:val="clear" w:color="auto" w:fill="auto"/>
          </w:tcPr>
          <w:p w:rsidR="00383DEC" w:rsidRPr="00383DEC" w:rsidRDefault="00383DEC" w:rsidP="00383DEC">
            <w:pPr>
              <w:keepNext/>
              <w:ind w:firstLine="0"/>
            </w:pPr>
            <w:r>
              <w:t>Yow</w:t>
            </w:r>
          </w:p>
        </w:tc>
        <w:tc>
          <w:tcPr>
            <w:tcW w:w="2179" w:type="dxa"/>
            <w:shd w:val="clear" w:color="auto" w:fill="auto"/>
          </w:tcPr>
          <w:p w:rsidR="00383DEC" w:rsidRPr="00383DEC" w:rsidRDefault="00383DEC" w:rsidP="00383DEC">
            <w:pPr>
              <w:keepNext/>
              <w:ind w:firstLine="0"/>
            </w:pP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Total--100</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r>
        <w:t xml:space="preserve">So, the Bill was read the second time and ordered to third reading.  </w:t>
      </w:r>
    </w:p>
    <w:p w:rsidR="00383DEC" w:rsidRDefault="00383DEC" w:rsidP="00383DEC"/>
    <w:p w:rsidR="00383DEC" w:rsidRPr="00970762" w:rsidRDefault="00383DEC" w:rsidP="00383DEC">
      <w:pPr>
        <w:pStyle w:val="Title"/>
        <w:keepNext/>
      </w:pPr>
      <w:bookmarkStart w:id="35" w:name="file_start81"/>
      <w:bookmarkEnd w:id="35"/>
      <w:r w:rsidRPr="00970762">
        <w:t>RECORD FOR VOTING</w:t>
      </w:r>
    </w:p>
    <w:p w:rsidR="00383DEC" w:rsidRPr="00970762" w:rsidRDefault="00383DEC" w:rsidP="00383DEC">
      <w:pPr>
        <w:tabs>
          <w:tab w:val="left" w:pos="270"/>
          <w:tab w:val="left" w:pos="630"/>
          <w:tab w:val="left" w:pos="900"/>
          <w:tab w:val="left" w:pos="1260"/>
          <w:tab w:val="left" w:pos="1620"/>
          <w:tab w:val="left" w:pos="1980"/>
          <w:tab w:val="left" w:pos="2340"/>
          <w:tab w:val="left" w:pos="2700"/>
        </w:tabs>
        <w:ind w:firstLine="0"/>
      </w:pPr>
      <w:r w:rsidRPr="00970762">
        <w:tab/>
        <w:t>I was temporarily out of the Chamber on constituent business during the vote on H. 5341. If I had been present, I would have voted in favor of the Bill.</w:t>
      </w:r>
    </w:p>
    <w:p w:rsidR="00383DEC" w:rsidRDefault="00383DEC" w:rsidP="00383DEC">
      <w:pPr>
        <w:tabs>
          <w:tab w:val="left" w:pos="270"/>
          <w:tab w:val="left" w:pos="630"/>
          <w:tab w:val="left" w:pos="900"/>
          <w:tab w:val="left" w:pos="1260"/>
          <w:tab w:val="left" w:pos="1620"/>
          <w:tab w:val="left" w:pos="1980"/>
          <w:tab w:val="left" w:pos="2340"/>
          <w:tab w:val="left" w:pos="2700"/>
        </w:tabs>
        <w:ind w:firstLine="0"/>
      </w:pPr>
      <w:r w:rsidRPr="00970762">
        <w:tab/>
        <w:t>Rep. Gilda Cobb-Hunter</w:t>
      </w:r>
    </w:p>
    <w:p w:rsidR="00383DEC" w:rsidRDefault="00383DEC" w:rsidP="00383DEC">
      <w:pPr>
        <w:tabs>
          <w:tab w:val="left" w:pos="270"/>
          <w:tab w:val="left" w:pos="630"/>
          <w:tab w:val="left" w:pos="900"/>
          <w:tab w:val="left" w:pos="1260"/>
          <w:tab w:val="left" w:pos="1620"/>
          <w:tab w:val="left" w:pos="1980"/>
          <w:tab w:val="left" w:pos="2340"/>
          <w:tab w:val="left" w:pos="2700"/>
        </w:tabs>
        <w:ind w:firstLine="0"/>
      </w:pPr>
    </w:p>
    <w:p w:rsidR="00383DEC" w:rsidRPr="0087057A" w:rsidRDefault="00383DEC" w:rsidP="00383DEC">
      <w:pPr>
        <w:pStyle w:val="Title"/>
        <w:keepNext/>
      </w:pPr>
      <w:bookmarkStart w:id="36" w:name="file_start82"/>
      <w:bookmarkEnd w:id="36"/>
      <w:r w:rsidRPr="0087057A">
        <w:t>RECORD FOR VOTING</w:t>
      </w:r>
    </w:p>
    <w:p w:rsidR="00383DEC" w:rsidRPr="0087057A" w:rsidRDefault="00383DEC" w:rsidP="00383DEC">
      <w:pPr>
        <w:tabs>
          <w:tab w:val="left" w:pos="270"/>
          <w:tab w:val="left" w:pos="630"/>
          <w:tab w:val="left" w:pos="900"/>
          <w:tab w:val="left" w:pos="1260"/>
          <w:tab w:val="left" w:pos="1620"/>
          <w:tab w:val="left" w:pos="1980"/>
          <w:tab w:val="left" w:pos="2340"/>
          <w:tab w:val="left" w:pos="2700"/>
        </w:tabs>
        <w:ind w:firstLine="0"/>
      </w:pPr>
      <w:r w:rsidRPr="0087057A">
        <w:tab/>
        <w:t>I was temporarily out of the Chamber on constituent business during the vote on H. 5341. If I had been present, I would have voted in favor of the Bill.</w:t>
      </w:r>
    </w:p>
    <w:p w:rsidR="00383DEC" w:rsidRDefault="00383DEC" w:rsidP="00383DEC">
      <w:pPr>
        <w:tabs>
          <w:tab w:val="left" w:pos="270"/>
          <w:tab w:val="left" w:pos="630"/>
          <w:tab w:val="left" w:pos="900"/>
          <w:tab w:val="left" w:pos="1260"/>
          <w:tab w:val="left" w:pos="1620"/>
          <w:tab w:val="left" w:pos="1980"/>
          <w:tab w:val="left" w:pos="2340"/>
          <w:tab w:val="left" w:pos="2700"/>
        </w:tabs>
        <w:ind w:firstLine="0"/>
      </w:pPr>
      <w:r w:rsidRPr="0087057A">
        <w:tab/>
        <w:t>Rep. Russell Ott</w:t>
      </w:r>
    </w:p>
    <w:p w:rsidR="00383DEC" w:rsidRDefault="00383DEC" w:rsidP="00383DEC">
      <w:pPr>
        <w:tabs>
          <w:tab w:val="left" w:pos="270"/>
          <w:tab w:val="left" w:pos="630"/>
          <w:tab w:val="left" w:pos="900"/>
          <w:tab w:val="left" w:pos="1260"/>
          <w:tab w:val="left" w:pos="1620"/>
          <w:tab w:val="left" w:pos="1980"/>
          <w:tab w:val="left" w:pos="2340"/>
          <w:tab w:val="left" w:pos="2700"/>
        </w:tabs>
        <w:ind w:firstLine="0"/>
      </w:pPr>
    </w:p>
    <w:p w:rsidR="00383DEC" w:rsidRDefault="00383DEC" w:rsidP="00383DEC">
      <w:pPr>
        <w:keepNext/>
        <w:jc w:val="center"/>
        <w:rPr>
          <w:b/>
        </w:rPr>
      </w:pPr>
      <w:r w:rsidRPr="00383DEC">
        <w:rPr>
          <w:b/>
        </w:rPr>
        <w:t>H. 5341--ORDERED TO BE READ THIRD TIME TOMORROW</w:t>
      </w:r>
    </w:p>
    <w:p w:rsidR="00383DEC" w:rsidRDefault="00383DEC" w:rsidP="00383DEC">
      <w:r>
        <w:t xml:space="preserve">On motion of Rep. SIMRILL, with unanimous consent, it was ordered that H. 5341 be read the third time tomorrow.  </w:t>
      </w:r>
    </w:p>
    <w:p w:rsidR="00383DEC" w:rsidRDefault="00383DEC" w:rsidP="00383DEC">
      <w:r>
        <w:t xml:space="preserve">Further proceedings were interrupted by expiration of time on the uncontested Calendar.  </w:t>
      </w:r>
    </w:p>
    <w:p w:rsidR="00383DEC" w:rsidRDefault="00383DEC" w:rsidP="00383DEC"/>
    <w:p w:rsidR="00383DEC" w:rsidRDefault="00383DEC" w:rsidP="00383DEC">
      <w:pPr>
        <w:keepNext/>
        <w:jc w:val="center"/>
        <w:rPr>
          <w:b/>
        </w:rPr>
      </w:pPr>
      <w:r w:rsidRPr="00383DEC">
        <w:rPr>
          <w:b/>
        </w:rPr>
        <w:t>RECURRENCE TO THE MORNING HOUR</w:t>
      </w:r>
    </w:p>
    <w:p w:rsidR="00383DEC" w:rsidRDefault="00383DEC" w:rsidP="00383DEC">
      <w:r>
        <w:t>Rep. BRYANT moved that the House recur to the morning hour, which was agreed to.</w:t>
      </w:r>
    </w:p>
    <w:p w:rsidR="00383DEC" w:rsidRDefault="00383DEC" w:rsidP="00383DEC"/>
    <w:p w:rsidR="00383DEC" w:rsidRDefault="00383DEC" w:rsidP="00383DEC">
      <w:pPr>
        <w:keepNext/>
        <w:jc w:val="center"/>
        <w:rPr>
          <w:b/>
        </w:rPr>
      </w:pPr>
      <w:r w:rsidRPr="00383DEC">
        <w:rPr>
          <w:b/>
        </w:rPr>
        <w:t>S. 567--ORDERED TO THIRD READING</w:t>
      </w:r>
    </w:p>
    <w:p w:rsidR="00383DEC" w:rsidRDefault="00383DEC" w:rsidP="00383DEC">
      <w:pPr>
        <w:keepNext/>
      </w:pPr>
      <w:r>
        <w:t>The following Bill was taken up:</w:t>
      </w:r>
    </w:p>
    <w:p w:rsidR="00383DEC" w:rsidRDefault="00383DEC" w:rsidP="00383DEC">
      <w:pPr>
        <w:keepNext/>
      </w:pPr>
      <w:bookmarkStart w:id="37" w:name="include_clip_start_89"/>
      <w:bookmarkEnd w:id="37"/>
    </w:p>
    <w:p w:rsidR="00383DEC" w:rsidRDefault="00383DEC" w:rsidP="00383DEC">
      <w:r>
        <w:t>S. 567 -- Senator Sheheen: A BILL TO AMEND SECTION 41-18-30 OF THE 1976 CODE, RELATING TO THE APPLICABILITY OF AND EXCEPTIONS TO THE "SOUTH CAROLINA AMUSEMENT RIDES SAFETY CODE", TO EXCLUDE OPEN-WHEEL MOTORSPORT VEHICLES, KARTS, SUPER-KARTS, GEARBOX OR SHIFTER-KARTS, OR GO-KARTS USED FOR RACING AT SPEEDS IN EXCESS OF FIFTY MILES PER HOUR.</w:t>
      </w:r>
    </w:p>
    <w:p w:rsidR="00383DEC" w:rsidRDefault="00383DEC" w:rsidP="00383DEC">
      <w:bookmarkStart w:id="38" w:name="include_clip_end_89"/>
      <w:bookmarkEnd w:id="38"/>
    </w:p>
    <w:p w:rsidR="00383DEC" w:rsidRDefault="00383DEC" w:rsidP="00383DEC">
      <w:r>
        <w:t>Rep. FUNDERBURK explained the Bill.</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39" w:name="vote_start91"/>
      <w:bookmarkEnd w:id="39"/>
      <w:r>
        <w:t>Yeas 91; Nays 0</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Allison</w:t>
            </w:r>
          </w:p>
        </w:tc>
        <w:tc>
          <w:tcPr>
            <w:tcW w:w="2179" w:type="dxa"/>
            <w:shd w:val="clear" w:color="auto" w:fill="auto"/>
          </w:tcPr>
          <w:p w:rsidR="00383DEC" w:rsidRPr="00383DEC" w:rsidRDefault="00383DEC" w:rsidP="00383DEC">
            <w:pPr>
              <w:keepNext/>
              <w:ind w:firstLine="0"/>
            </w:pPr>
            <w:r>
              <w:t>Anderson</w:t>
            </w:r>
          </w:p>
        </w:tc>
        <w:tc>
          <w:tcPr>
            <w:tcW w:w="2180" w:type="dxa"/>
            <w:shd w:val="clear" w:color="auto" w:fill="auto"/>
          </w:tcPr>
          <w:p w:rsidR="00383DEC" w:rsidRPr="00383DEC" w:rsidRDefault="00383DEC" w:rsidP="00383DEC">
            <w:pPr>
              <w:keepNext/>
              <w:ind w:firstLine="0"/>
            </w:pPr>
            <w:r>
              <w:t>Anthony</w:t>
            </w:r>
          </w:p>
        </w:tc>
      </w:tr>
      <w:tr w:rsidR="00383DEC" w:rsidRPr="00383DEC" w:rsidTr="00383DEC">
        <w:tc>
          <w:tcPr>
            <w:tcW w:w="2179" w:type="dxa"/>
            <w:shd w:val="clear" w:color="auto" w:fill="auto"/>
          </w:tcPr>
          <w:p w:rsidR="00383DEC" w:rsidRPr="00383DEC" w:rsidRDefault="00383DEC" w:rsidP="00383DEC">
            <w:pPr>
              <w:ind w:firstLine="0"/>
            </w:pPr>
            <w:r>
              <w:t>Arrington</w:t>
            </w:r>
          </w:p>
        </w:tc>
        <w:tc>
          <w:tcPr>
            <w:tcW w:w="2179" w:type="dxa"/>
            <w:shd w:val="clear" w:color="auto" w:fill="auto"/>
          </w:tcPr>
          <w:p w:rsidR="00383DEC" w:rsidRPr="00383DEC" w:rsidRDefault="00383DEC" w:rsidP="00383DEC">
            <w:pPr>
              <w:ind w:firstLine="0"/>
            </w:pPr>
            <w:r>
              <w:t>Atkinson</w:t>
            </w:r>
          </w:p>
        </w:tc>
        <w:tc>
          <w:tcPr>
            <w:tcW w:w="2180" w:type="dxa"/>
            <w:shd w:val="clear" w:color="auto" w:fill="auto"/>
          </w:tcPr>
          <w:p w:rsidR="00383DEC" w:rsidRPr="00383DEC" w:rsidRDefault="00383DEC" w:rsidP="00383DEC">
            <w:pPr>
              <w:ind w:firstLine="0"/>
            </w:pPr>
            <w:r>
              <w:t>Bales</w:t>
            </w:r>
          </w:p>
        </w:tc>
      </w:tr>
      <w:tr w:rsidR="00383DEC" w:rsidRPr="00383DEC" w:rsidTr="00383DEC">
        <w:tc>
          <w:tcPr>
            <w:tcW w:w="2179" w:type="dxa"/>
            <w:shd w:val="clear" w:color="auto" w:fill="auto"/>
          </w:tcPr>
          <w:p w:rsidR="00383DEC" w:rsidRPr="00383DEC" w:rsidRDefault="00383DEC" w:rsidP="00383DEC">
            <w:pPr>
              <w:ind w:firstLine="0"/>
            </w:pPr>
            <w:r>
              <w:t>Ballentine</w:t>
            </w:r>
          </w:p>
        </w:tc>
        <w:tc>
          <w:tcPr>
            <w:tcW w:w="2179" w:type="dxa"/>
            <w:shd w:val="clear" w:color="auto" w:fill="auto"/>
          </w:tcPr>
          <w:p w:rsidR="00383DEC" w:rsidRPr="00383DEC" w:rsidRDefault="00383DEC" w:rsidP="00383DEC">
            <w:pPr>
              <w:ind w:firstLine="0"/>
            </w:pPr>
            <w:r>
              <w:t>Bennett</w:t>
            </w:r>
          </w:p>
        </w:tc>
        <w:tc>
          <w:tcPr>
            <w:tcW w:w="2180" w:type="dxa"/>
            <w:shd w:val="clear" w:color="auto" w:fill="auto"/>
          </w:tcPr>
          <w:p w:rsidR="00383DEC" w:rsidRPr="00383DEC" w:rsidRDefault="00383DEC" w:rsidP="00383DEC">
            <w:pPr>
              <w:ind w:firstLine="0"/>
            </w:pPr>
            <w:r>
              <w:t>Blackwell</w:t>
            </w:r>
          </w:p>
        </w:tc>
      </w:tr>
      <w:tr w:rsidR="00383DEC" w:rsidRPr="00383DEC" w:rsidTr="00383DEC">
        <w:tc>
          <w:tcPr>
            <w:tcW w:w="2179" w:type="dxa"/>
            <w:shd w:val="clear" w:color="auto" w:fill="auto"/>
          </w:tcPr>
          <w:p w:rsidR="00383DEC" w:rsidRPr="00383DEC" w:rsidRDefault="00383DEC" w:rsidP="00383DEC">
            <w:pPr>
              <w:ind w:firstLine="0"/>
            </w:pPr>
            <w:r>
              <w:t>Bowers</w:t>
            </w:r>
          </w:p>
        </w:tc>
        <w:tc>
          <w:tcPr>
            <w:tcW w:w="2179" w:type="dxa"/>
            <w:shd w:val="clear" w:color="auto" w:fill="auto"/>
          </w:tcPr>
          <w:p w:rsidR="00383DEC" w:rsidRPr="00383DEC" w:rsidRDefault="00383DEC" w:rsidP="00383DEC">
            <w:pPr>
              <w:ind w:firstLine="0"/>
            </w:pPr>
            <w:r>
              <w:t>Brown</w:t>
            </w:r>
          </w:p>
        </w:tc>
        <w:tc>
          <w:tcPr>
            <w:tcW w:w="2180" w:type="dxa"/>
            <w:shd w:val="clear" w:color="auto" w:fill="auto"/>
          </w:tcPr>
          <w:p w:rsidR="00383DEC" w:rsidRPr="00383DEC" w:rsidRDefault="00383DEC" w:rsidP="00383DEC">
            <w:pPr>
              <w:ind w:firstLine="0"/>
            </w:pPr>
            <w:r>
              <w:t>Bryant</w:t>
            </w:r>
          </w:p>
        </w:tc>
      </w:tr>
      <w:tr w:rsidR="00383DEC" w:rsidRPr="00383DEC" w:rsidTr="00383DEC">
        <w:tc>
          <w:tcPr>
            <w:tcW w:w="2179" w:type="dxa"/>
            <w:shd w:val="clear" w:color="auto" w:fill="auto"/>
          </w:tcPr>
          <w:p w:rsidR="00383DEC" w:rsidRPr="00383DEC" w:rsidRDefault="00383DEC" w:rsidP="00383DEC">
            <w:pPr>
              <w:ind w:firstLine="0"/>
            </w:pPr>
            <w:r>
              <w:t>Burns</w:t>
            </w:r>
          </w:p>
        </w:tc>
        <w:tc>
          <w:tcPr>
            <w:tcW w:w="2179" w:type="dxa"/>
            <w:shd w:val="clear" w:color="auto" w:fill="auto"/>
          </w:tcPr>
          <w:p w:rsidR="00383DEC" w:rsidRPr="00383DEC" w:rsidRDefault="00383DEC" w:rsidP="00383DEC">
            <w:pPr>
              <w:ind w:firstLine="0"/>
            </w:pPr>
            <w:r>
              <w:t>Caskey</w:t>
            </w:r>
          </w:p>
        </w:tc>
        <w:tc>
          <w:tcPr>
            <w:tcW w:w="2180" w:type="dxa"/>
            <w:shd w:val="clear" w:color="auto" w:fill="auto"/>
          </w:tcPr>
          <w:p w:rsidR="00383DEC" w:rsidRPr="00383DEC" w:rsidRDefault="00383DEC" w:rsidP="00383DEC">
            <w:pPr>
              <w:ind w:firstLine="0"/>
            </w:pPr>
            <w:r>
              <w:t>Chumley</w:t>
            </w:r>
          </w:p>
        </w:tc>
      </w:tr>
      <w:tr w:rsidR="00383DEC" w:rsidRPr="00383DEC" w:rsidTr="00383DEC">
        <w:tc>
          <w:tcPr>
            <w:tcW w:w="2179" w:type="dxa"/>
            <w:shd w:val="clear" w:color="auto" w:fill="auto"/>
          </w:tcPr>
          <w:p w:rsidR="00383DEC" w:rsidRPr="00383DEC" w:rsidRDefault="00383DEC" w:rsidP="00383DEC">
            <w:pPr>
              <w:ind w:firstLine="0"/>
            </w:pPr>
            <w:r>
              <w:t>Clary</w:t>
            </w:r>
          </w:p>
        </w:tc>
        <w:tc>
          <w:tcPr>
            <w:tcW w:w="2179" w:type="dxa"/>
            <w:shd w:val="clear" w:color="auto" w:fill="auto"/>
          </w:tcPr>
          <w:p w:rsidR="00383DEC" w:rsidRPr="00383DEC" w:rsidRDefault="00383DEC" w:rsidP="00383DEC">
            <w:pPr>
              <w:ind w:firstLine="0"/>
            </w:pPr>
            <w:r>
              <w:t>Clemmons</w:t>
            </w:r>
          </w:p>
        </w:tc>
        <w:tc>
          <w:tcPr>
            <w:tcW w:w="2180" w:type="dxa"/>
            <w:shd w:val="clear" w:color="auto" w:fill="auto"/>
          </w:tcPr>
          <w:p w:rsidR="00383DEC" w:rsidRPr="00383DEC" w:rsidRDefault="00383DEC" w:rsidP="00383DEC">
            <w:pPr>
              <w:ind w:firstLine="0"/>
            </w:pPr>
            <w:r>
              <w:t>Clyburn</w:t>
            </w:r>
          </w:p>
        </w:tc>
      </w:tr>
      <w:tr w:rsidR="00383DEC" w:rsidRPr="00383DEC" w:rsidTr="00383DEC">
        <w:tc>
          <w:tcPr>
            <w:tcW w:w="2179" w:type="dxa"/>
            <w:shd w:val="clear" w:color="auto" w:fill="auto"/>
          </w:tcPr>
          <w:p w:rsidR="00383DEC" w:rsidRPr="00383DEC" w:rsidRDefault="00383DEC" w:rsidP="00383DEC">
            <w:pPr>
              <w:ind w:firstLine="0"/>
            </w:pPr>
            <w:r>
              <w:t>Cobb-Hunter</w:t>
            </w:r>
          </w:p>
        </w:tc>
        <w:tc>
          <w:tcPr>
            <w:tcW w:w="2179" w:type="dxa"/>
            <w:shd w:val="clear" w:color="auto" w:fill="auto"/>
          </w:tcPr>
          <w:p w:rsidR="00383DEC" w:rsidRPr="00383DEC" w:rsidRDefault="00383DEC" w:rsidP="00383DEC">
            <w:pPr>
              <w:ind w:firstLine="0"/>
            </w:pPr>
            <w:r>
              <w:t>Cogswell</w:t>
            </w:r>
          </w:p>
        </w:tc>
        <w:tc>
          <w:tcPr>
            <w:tcW w:w="2180" w:type="dxa"/>
            <w:shd w:val="clear" w:color="auto" w:fill="auto"/>
          </w:tcPr>
          <w:p w:rsidR="00383DEC" w:rsidRPr="00383DEC" w:rsidRDefault="00383DEC" w:rsidP="00383DEC">
            <w:pPr>
              <w:ind w:firstLine="0"/>
            </w:pPr>
            <w:r>
              <w:t>Cole</w:t>
            </w:r>
          </w:p>
        </w:tc>
      </w:tr>
      <w:tr w:rsidR="00383DEC" w:rsidRPr="00383DEC" w:rsidTr="00383DEC">
        <w:tc>
          <w:tcPr>
            <w:tcW w:w="2179" w:type="dxa"/>
            <w:shd w:val="clear" w:color="auto" w:fill="auto"/>
          </w:tcPr>
          <w:p w:rsidR="00383DEC" w:rsidRPr="00383DEC" w:rsidRDefault="00383DEC" w:rsidP="00383DEC">
            <w:pPr>
              <w:ind w:firstLine="0"/>
            </w:pPr>
            <w:r>
              <w:t>Collins</w:t>
            </w:r>
          </w:p>
        </w:tc>
        <w:tc>
          <w:tcPr>
            <w:tcW w:w="2179" w:type="dxa"/>
            <w:shd w:val="clear" w:color="auto" w:fill="auto"/>
          </w:tcPr>
          <w:p w:rsidR="00383DEC" w:rsidRPr="00383DEC" w:rsidRDefault="00383DEC" w:rsidP="00383DEC">
            <w:pPr>
              <w:ind w:firstLine="0"/>
            </w:pPr>
            <w:r>
              <w:t>Crosby</w:t>
            </w:r>
          </w:p>
        </w:tc>
        <w:tc>
          <w:tcPr>
            <w:tcW w:w="2180" w:type="dxa"/>
            <w:shd w:val="clear" w:color="auto" w:fill="auto"/>
          </w:tcPr>
          <w:p w:rsidR="00383DEC" w:rsidRPr="00383DEC" w:rsidRDefault="00383DEC" w:rsidP="00383DEC">
            <w:pPr>
              <w:ind w:firstLine="0"/>
            </w:pPr>
            <w:r>
              <w:t>Delleney</w:t>
            </w:r>
          </w:p>
        </w:tc>
      </w:tr>
      <w:tr w:rsidR="00383DEC" w:rsidRPr="00383DEC" w:rsidTr="00383DEC">
        <w:tc>
          <w:tcPr>
            <w:tcW w:w="2179" w:type="dxa"/>
            <w:shd w:val="clear" w:color="auto" w:fill="auto"/>
          </w:tcPr>
          <w:p w:rsidR="00383DEC" w:rsidRPr="00383DEC" w:rsidRDefault="00383DEC" w:rsidP="00383DEC">
            <w:pPr>
              <w:ind w:firstLine="0"/>
            </w:pPr>
            <w:r>
              <w:t>Dillard</w:t>
            </w:r>
          </w:p>
        </w:tc>
        <w:tc>
          <w:tcPr>
            <w:tcW w:w="2179" w:type="dxa"/>
            <w:shd w:val="clear" w:color="auto" w:fill="auto"/>
          </w:tcPr>
          <w:p w:rsidR="00383DEC" w:rsidRPr="00383DEC" w:rsidRDefault="00383DEC" w:rsidP="00383DEC">
            <w:pPr>
              <w:ind w:firstLine="0"/>
            </w:pPr>
            <w:r>
              <w:t>Duckworth</w:t>
            </w:r>
          </w:p>
        </w:tc>
        <w:tc>
          <w:tcPr>
            <w:tcW w:w="2180" w:type="dxa"/>
            <w:shd w:val="clear" w:color="auto" w:fill="auto"/>
          </w:tcPr>
          <w:p w:rsidR="00383DEC" w:rsidRPr="00383DEC" w:rsidRDefault="00383DEC" w:rsidP="00383DEC">
            <w:pPr>
              <w:ind w:firstLine="0"/>
            </w:pPr>
            <w:r>
              <w:t>Elliott</w:t>
            </w:r>
          </w:p>
        </w:tc>
      </w:tr>
      <w:tr w:rsidR="00383DEC" w:rsidRPr="00383DEC" w:rsidTr="00383DEC">
        <w:tc>
          <w:tcPr>
            <w:tcW w:w="2179" w:type="dxa"/>
            <w:shd w:val="clear" w:color="auto" w:fill="auto"/>
          </w:tcPr>
          <w:p w:rsidR="00383DEC" w:rsidRPr="00383DEC" w:rsidRDefault="00383DEC" w:rsidP="00383DEC">
            <w:pPr>
              <w:ind w:firstLine="0"/>
            </w:pPr>
            <w:r>
              <w:t>Erickson</w:t>
            </w:r>
          </w:p>
        </w:tc>
        <w:tc>
          <w:tcPr>
            <w:tcW w:w="2179" w:type="dxa"/>
            <w:shd w:val="clear" w:color="auto" w:fill="auto"/>
          </w:tcPr>
          <w:p w:rsidR="00383DEC" w:rsidRPr="00383DEC" w:rsidRDefault="00383DEC" w:rsidP="00383DEC">
            <w:pPr>
              <w:ind w:firstLine="0"/>
            </w:pPr>
            <w:r>
              <w:t>Forrest</w:t>
            </w:r>
          </w:p>
        </w:tc>
        <w:tc>
          <w:tcPr>
            <w:tcW w:w="2180" w:type="dxa"/>
            <w:shd w:val="clear" w:color="auto" w:fill="auto"/>
          </w:tcPr>
          <w:p w:rsidR="00383DEC" w:rsidRPr="00383DEC" w:rsidRDefault="00383DEC" w:rsidP="00383DEC">
            <w:pPr>
              <w:ind w:firstLine="0"/>
            </w:pPr>
            <w:r>
              <w:t>Forrester</w:t>
            </w:r>
          </w:p>
        </w:tc>
      </w:tr>
      <w:tr w:rsidR="00383DEC" w:rsidRPr="00383DEC" w:rsidTr="00383DEC">
        <w:tc>
          <w:tcPr>
            <w:tcW w:w="2179" w:type="dxa"/>
            <w:shd w:val="clear" w:color="auto" w:fill="auto"/>
          </w:tcPr>
          <w:p w:rsidR="00383DEC" w:rsidRPr="00383DEC" w:rsidRDefault="00383DEC" w:rsidP="00383DEC">
            <w:pPr>
              <w:ind w:firstLine="0"/>
            </w:pPr>
            <w:r>
              <w:t>Fry</w:t>
            </w:r>
          </w:p>
        </w:tc>
        <w:tc>
          <w:tcPr>
            <w:tcW w:w="2179" w:type="dxa"/>
            <w:shd w:val="clear" w:color="auto" w:fill="auto"/>
          </w:tcPr>
          <w:p w:rsidR="00383DEC" w:rsidRPr="00383DEC" w:rsidRDefault="00383DEC" w:rsidP="00383DEC">
            <w:pPr>
              <w:ind w:firstLine="0"/>
            </w:pPr>
            <w:r>
              <w:t>Funderburk</w:t>
            </w:r>
          </w:p>
        </w:tc>
        <w:tc>
          <w:tcPr>
            <w:tcW w:w="2180" w:type="dxa"/>
            <w:shd w:val="clear" w:color="auto" w:fill="auto"/>
          </w:tcPr>
          <w:p w:rsidR="00383DEC" w:rsidRPr="00383DEC" w:rsidRDefault="00383DEC" w:rsidP="00383DEC">
            <w:pPr>
              <w:ind w:firstLine="0"/>
            </w:pPr>
            <w:r>
              <w:t>Gilliard</w:t>
            </w:r>
          </w:p>
        </w:tc>
      </w:tr>
      <w:tr w:rsidR="00383DEC" w:rsidRPr="00383DEC" w:rsidTr="00383DEC">
        <w:tc>
          <w:tcPr>
            <w:tcW w:w="2179" w:type="dxa"/>
            <w:shd w:val="clear" w:color="auto" w:fill="auto"/>
          </w:tcPr>
          <w:p w:rsidR="00383DEC" w:rsidRPr="00383DEC" w:rsidRDefault="00383DEC" w:rsidP="00383DEC">
            <w:pPr>
              <w:ind w:firstLine="0"/>
            </w:pPr>
            <w:r>
              <w:t>Govan</w:t>
            </w:r>
          </w:p>
        </w:tc>
        <w:tc>
          <w:tcPr>
            <w:tcW w:w="2179" w:type="dxa"/>
            <w:shd w:val="clear" w:color="auto" w:fill="auto"/>
          </w:tcPr>
          <w:p w:rsidR="00383DEC" w:rsidRPr="00383DEC" w:rsidRDefault="00383DEC" w:rsidP="00383DEC">
            <w:pPr>
              <w:ind w:firstLine="0"/>
            </w:pPr>
            <w:r>
              <w:t>Hardee</w:t>
            </w:r>
          </w:p>
        </w:tc>
        <w:tc>
          <w:tcPr>
            <w:tcW w:w="2180" w:type="dxa"/>
            <w:shd w:val="clear" w:color="auto" w:fill="auto"/>
          </w:tcPr>
          <w:p w:rsidR="00383DEC" w:rsidRPr="00383DEC" w:rsidRDefault="00383DEC" w:rsidP="00383DEC">
            <w:pPr>
              <w:ind w:firstLine="0"/>
            </w:pPr>
            <w:r>
              <w:t>Hayes</w:t>
            </w:r>
          </w:p>
        </w:tc>
      </w:tr>
      <w:tr w:rsidR="00383DEC" w:rsidRPr="00383DEC" w:rsidTr="00383DEC">
        <w:tc>
          <w:tcPr>
            <w:tcW w:w="2179" w:type="dxa"/>
            <w:shd w:val="clear" w:color="auto" w:fill="auto"/>
          </w:tcPr>
          <w:p w:rsidR="00383DEC" w:rsidRPr="00383DEC" w:rsidRDefault="00383DEC" w:rsidP="00383DEC">
            <w:pPr>
              <w:ind w:firstLine="0"/>
            </w:pPr>
            <w:r>
              <w:t>Henderson-Myers</w:t>
            </w:r>
          </w:p>
        </w:tc>
        <w:tc>
          <w:tcPr>
            <w:tcW w:w="2179" w:type="dxa"/>
            <w:shd w:val="clear" w:color="auto" w:fill="auto"/>
          </w:tcPr>
          <w:p w:rsidR="00383DEC" w:rsidRPr="00383DEC" w:rsidRDefault="00383DEC" w:rsidP="00383DEC">
            <w:pPr>
              <w:ind w:firstLine="0"/>
            </w:pPr>
            <w:r>
              <w:t>Herbkersman</w:t>
            </w:r>
          </w:p>
        </w:tc>
        <w:tc>
          <w:tcPr>
            <w:tcW w:w="2180" w:type="dxa"/>
            <w:shd w:val="clear" w:color="auto" w:fill="auto"/>
          </w:tcPr>
          <w:p w:rsidR="00383DEC" w:rsidRPr="00383DEC" w:rsidRDefault="00383DEC" w:rsidP="00383DEC">
            <w:pPr>
              <w:ind w:firstLine="0"/>
            </w:pPr>
            <w:r>
              <w:t>Hewitt</w:t>
            </w:r>
          </w:p>
        </w:tc>
      </w:tr>
      <w:tr w:rsidR="00383DEC" w:rsidRPr="00383DEC" w:rsidTr="00383DEC">
        <w:tc>
          <w:tcPr>
            <w:tcW w:w="2179" w:type="dxa"/>
            <w:shd w:val="clear" w:color="auto" w:fill="auto"/>
          </w:tcPr>
          <w:p w:rsidR="00383DEC" w:rsidRPr="00383DEC" w:rsidRDefault="00383DEC" w:rsidP="00383DEC">
            <w:pPr>
              <w:ind w:firstLine="0"/>
            </w:pPr>
            <w:r>
              <w:t>Hixon</w:t>
            </w:r>
          </w:p>
        </w:tc>
        <w:tc>
          <w:tcPr>
            <w:tcW w:w="2179" w:type="dxa"/>
            <w:shd w:val="clear" w:color="auto" w:fill="auto"/>
          </w:tcPr>
          <w:p w:rsidR="00383DEC" w:rsidRPr="00383DEC" w:rsidRDefault="00383DEC" w:rsidP="00383DEC">
            <w:pPr>
              <w:ind w:firstLine="0"/>
            </w:pPr>
            <w:r>
              <w:t>Hosey</w:t>
            </w:r>
          </w:p>
        </w:tc>
        <w:tc>
          <w:tcPr>
            <w:tcW w:w="2180" w:type="dxa"/>
            <w:shd w:val="clear" w:color="auto" w:fill="auto"/>
          </w:tcPr>
          <w:p w:rsidR="00383DEC" w:rsidRPr="00383DEC" w:rsidRDefault="00383DEC" w:rsidP="00383DEC">
            <w:pPr>
              <w:ind w:firstLine="0"/>
            </w:pPr>
            <w:r>
              <w:t>Huggins</w:t>
            </w:r>
          </w:p>
        </w:tc>
      </w:tr>
      <w:tr w:rsidR="00383DEC" w:rsidRPr="00383DEC" w:rsidTr="00383DEC">
        <w:tc>
          <w:tcPr>
            <w:tcW w:w="2179" w:type="dxa"/>
            <w:shd w:val="clear" w:color="auto" w:fill="auto"/>
          </w:tcPr>
          <w:p w:rsidR="00383DEC" w:rsidRPr="00383DEC" w:rsidRDefault="00383DEC" w:rsidP="00383DEC">
            <w:pPr>
              <w:ind w:firstLine="0"/>
            </w:pPr>
            <w:r>
              <w:t>Jefferson</w:t>
            </w:r>
          </w:p>
        </w:tc>
        <w:tc>
          <w:tcPr>
            <w:tcW w:w="2179" w:type="dxa"/>
            <w:shd w:val="clear" w:color="auto" w:fill="auto"/>
          </w:tcPr>
          <w:p w:rsidR="00383DEC" w:rsidRPr="00383DEC" w:rsidRDefault="00383DEC" w:rsidP="00383DEC">
            <w:pPr>
              <w:ind w:firstLine="0"/>
            </w:pPr>
            <w:r>
              <w:t>Johnson</w:t>
            </w:r>
          </w:p>
        </w:tc>
        <w:tc>
          <w:tcPr>
            <w:tcW w:w="2180" w:type="dxa"/>
            <w:shd w:val="clear" w:color="auto" w:fill="auto"/>
          </w:tcPr>
          <w:p w:rsidR="00383DEC" w:rsidRPr="00383DEC" w:rsidRDefault="00383DEC" w:rsidP="00383DEC">
            <w:pPr>
              <w:ind w:firstLine="0"/>
            </w:pPr>
            <w:r>
              <w:t>Jordan</w:t>
            </w:r>
          </w:p>
        </w:tc>
      </w:tr>
      <w:tr w:rsidR="00383DEC" w:rsidRPr="00383DEC" w:rsidTr="00383DEC">
        <w:tc>
          <w:tcPr>
            <w:tcW w:w="2179" w:type="dxa"/>
            <w:shd w:val="clear" w:color="auto" w:fill="auto"/>
          </w:tcPr>
          <w:p w:rsidR="00383DEC" w:rsidRPr="00383DEC" w:rsidRDefault="00383DEC" w:rsidP="00383DEC">
            <w:pPr>
              <w:ind w:firstLine="0"/>
            </w:pPr>
            <w:r>
              <w:t>King</w:t>
            </w:r>
          </w:p>
        </w:tc>
        <w:tc>
          <w:tcPr>
            <w:tcW w:w="2179" w:type="dxa"/>
            <w:shd w:val="clear" w:color="auto" w:fill="auto"/>
          </w:tcPr>
          <w:p w:rsidR="00383DEC" w:rsidRPr="00383DEC" w:rsidRDefault="00383DEC" w:rsidP="00383DEC">
            <w:pPr>
              <w:ind w:firstLine="0"/>
            </w:pPr>
            <w:r>
              <w:t>Kirby</w:t>
            </w:r>
          </w:p>
        </w:tc>
        <w:tc>
          <w:tcPr>
            <w:tcW w:w="2180" w:type="dxa"/>
            <w:shd w:val="clear" w:color="auto" w:fill="auto"/>
          </w:tcPr>
          <w:p w:rsidR="00383DEC" w:rsidRPr="00383DEC" w:rsidRDefault="00383DEC" w:rsidP="00383DEC">
            <w:pPr>
              <w:ind w:firstLine="0"/>
            </w:pPr>
            <w:r>
              <w:t>Loftis</w:t>
            </w:r>
          </w:p>
        </w:tc>
      </w:tr>
      <w:tr w:rsidR="00383DEC" w:rsidRPr="00383DEC" w:rsidTr="00383DEC">
        <w:tc>
          <w:tcPr>
            <w:tcW w:w="2179" w:type="dxa"/>
            <w:shd w:val="clear" w:color="auto" w:fill="auto"/>
          </w:tcPr>
          <w:p w:rsidR="00383DEC" w:rsidRPr="00383DEC" w:rsidRDefault="00383DEC" w:rsidP="00383DEC">
            <w:pPr>
              <w:ind w:firstLine="0"/>
            </w:pPr>
            <w:r>
              <w:t>Long</w:t>
            </w:r>
          </w:p>
        </w:tc>
        <w:tc>
          <w:tcPr>
            <w:tcW w:w="2179" w:type="dxa"/>
            <w:shd w:val="clear" w:color="auto" w:fill="auto"/>
          </w:tcPr>
          <w:p w:rsidR="00383DEC" w:rsidRPr="00383DEC" w:rsidRDefault="00383DEC" w:rsidP="00383DEC">
            <w:pPr>
              <w:ind w:firstLine="0"/>
            </w:pPr>
            <w:r>
              <w:t>Lowe</w:t>
            </w:r>
          </w:p>
        </w:tc>
        <w:tc>
          <w:tcPr>
            <w:tcW w:w="2180" w:type="dxa"/>
            <w:shd w:val="clear" w:color="auto" w:fill="auto"/>
          </w:tcPr>
          <w:p w:rsidR="00383DEC" w:rsidRPr="00383DEC" w:rsidRDefault="00383DEC" w:rsidP="00383DEC">
            <w:pPr>
              <w:ind w:firstLine="0"/>
            </w:pPr>
            <w:r>
              <w:t>Lucas</w:t>
            </w:r>
          </w:p>
        </w:tc>
      </w:tr>
      <w:tr w:rsidR="00383DEC" w:rsidRPr="00383DEC" w:rsidTr="00383DEC">
        <w:tc>
          <w:tcPr>
            <w:tcW w:w="2179" w:type="dxa"/>
            <w:shd w:val="clear" w:color="auto" w:fill="auto"/>
          </w:tcPr>
          <w:p w:rsidR="00383DEC" w:rsidRPr="00383DEC" w:rsidRDefault="00383DEC" w:rsidP="00383DEC">
            <w:pPr>
              <w:ind w:firstLine="0"/>
            </w:pPr>
            <w:r>
              <w:t>Mace</w:t>
            </w:r>
          </w:p>
        </w:tc>
        <w:tc>
          <w:tcPr>
            <w:tcW w:w="2179" w:type="dxa"/>
            <w:shd w:val="clear" w:color="auto" w:fill="auto"/>
          </w:tcPr>
          <w:p w:rsidR="00383DEC" w:rsidRPr="00383DEC" w:rsidRDefault="00383DEC" w:rsidP="00383DEC">
            <w:pPr>
              <w:ind w:firstLine="0"/>
            </w:pPr>
            <w:r>
              <w:t>Magnuson</w:t>
            </w:r>
          </w:p>
        </w:tc>
        <w:tc>
          <w:tcPr>
            <w:tcW w:w="2180" w:type="dxa"/>
            <w:shd w:val="clear" w:color="auto" w:fill="auto"/>
          </w:tcPr>
          <w:p w:rsidR="00383DEC" w:rsidRPr="00383DEC" w:rsidRDefault="00383DEC" w:rsidP="00383DEC">
            <w:pPr>
              <w:ind w:firstLine="0"/>
            </w:pPr>
            <w:r>
              <w:t>Martin</w:t>
            </w:r>
          </w:p>
        </w:tc>
      </w:tr>
      <w:tr w:rsidR="00383DEC" w:rsidRPr="00383DEC" w:rsidTr="00383DEC">
        <w:tc>
          <w:tcPr>
            <w:tcW w:w="2179" w:type="dxa"/>
            <w:shd w:val="clear" w:color="auto" w:fill="auto"/>
          </w:tcPr>
          <w:p w:rsidR="00383DEC" w:rsidRPr="00383DEC" w:rsidRDefault="00383DEC" w:rsidP="00383DEC">
            <w:pPr>
              <w:ind w:firstLine="0"/>
            </w:pPr>
            <w:r>
              <w:t>McCoy</w:t>
            </w:r>
          </w:p>
        </w:tc>
        <w:tc>
          <w:tcPr>
            <w:tcW w:w="2179" w:type="dxa"/>
            <w:shd w:val="clear" w:color="auto" w:fill="auto"/>
          </w:tcPr>
          <w:p w:rsidR="00383DEC" w:rsidRPr="00383DEC" w:rsidRDefault="00383DEC" w:rsidP="00383DEC">
            <w:pPr>
              <w:ind w:firstLine="0"/>
            </w:pPr>
            <w:r>
              <w:t>McCravy</w:t>
            </w:r>
          </w:p>
        </w:tc>
        <w:tc>
          <w:tcPr>
            <w:tcW w:w="2180" w:type="dxa"/>
            <w:shd w:val="clear" w:color="auto" w:fill="auto"/>
          </w:tcPr>
          <w:p w:rsidR="00383DEC" w:rsidRPr="00383DEC" w:rsidRDefault="00383DEC" w:rsidP="00383DEC">
            <w:pPr>
              <w:ind w:firstLine="0"/>
            </w:pPr>
            <w:r>
              <w:t>McEachern</w:t>
            </w:r>
          </w:p>
        </w:tc>
      </w:tr>
      <w:tr w:rsidR="00383DEC" w:rsidRPr="00383DEC" w:rsidTr="00383DEC">
        <w:tc>
          <w:tcPr>
            <w:tcW w:w="2179" w:type="dxa"/>
            <w:shd w:val="clear" w:color="auto" w:fill="auto"/>
          </w:tcPr>
          <w:p w:rsidR="00383DEC" w:rsidRPr="00383DEC" w:rsidRDefault="00383DEC" w:rsidP="00383DEC">
            <w:pPr>
              <w:ind w:firstLine="0"/>
            </w:pPr>
            <w:r>
              <w:t>McGinnis</w:t>
            </w:r>
          </w:p>
        </w:tc>
        <w:tc>
          <w:tcPr>
            <w:tcW w:w="2179" w:type="dxa"/>
            <w:shd w:val="clear" w:color="auto" w:fill="auto"/>
          </w:tcPr>
          <w:p w:rsidR="00383DEC" w:rsidRPr="00383DEC" w:rsidRDefault="00383DEC" w:rsidP="00383DEC">
            <w:pPr>
              <w:ind w:firstLine="0"/>
            </w:pPr>
            <w:r>
              <w:t>McKnight</w:t>
            </w:r>
          </w:p>
        </w:tc>
        <w:tc>
          <w:tcPr>
            <w:tcW w:w="2180" w:type="dxa"/>
            <w:shd w:val="clear" w:color="auto" w:fill="auto"/>
          </w:tcPr>
          <w:p w:rsidR="00383DEC" w:rsidRPr="00383DEC" w:rsidRDefault="00383DEC" w:rsidP="00383DEC">
            <w:pPr>
              <w:ind w:firstLine="0"/>
            </w:pPr>
            <w:r>
              <w:t>D. C. Moss</w:t>
            </w:r>
          </w:p>
        </w:tc>
      </w:tr>
      <w:tr w:rsidR="00383DEC" w:rsidRPr="00383DEC" w:rsidTr="00383DEC">
        <w:tc>
          <w:tcPr>
            <w:tcW w:w="2179" w:type="dxa"/>
            <w:shd w:val="clear" w:color="auto" w:fill="auto"/>
          </w:tcPr>
          <w:p w:rsidR="00383DEC" w:rsidRPr="00383DEC" w:rsidRDefault="00383DEC" w:rsidP="00383DEC">
            <w:pPr>
              <w:ind w:firstLine="0"/>
            </w:pPr>
            <w:r>
              <w:t>Murphy</w:t>
            </w:r>
          </w:p>
        </w:tc>
        <w:tc>
          <w:tcPr>
            <w:tcW w:w="2179" w:type="dxa"/>
            <w:shd w:val="clear" w:color="auto" w:fill="auto"/>
          </w:tcPr>
          <w:p w:rsidR="00383DEC" w:rsidRPr="00383DEC" w:rsidRDefault="00383DEC" w:rsidP="00383DEC">
            <w:pPr>
              <w:ind w:firstLine="0"/>
            </w:pPr>
            <w:r>
              <w:t>B. Newton</w:t>
            </w:r>
          </w:p>
        </w:tc>
        <w:tc>
          <w:tcPr>
            <w:tcW w:w="2180" w:type="dxa"/>
            <w:shd w:val="clear" w:color="auto" w:fill="auto"/>
          </w:tcPr>
          <w:p w:rsidR="00383DEC" w:rsidRPr="00383DEC" w:rsidRDefault="00383DEC" w:rsidP="00383DEC">
            <w:pPr>
              <w:ind w:firstLine="0"/>
            </w:pPr>
            <w:r>
              <w:t>W. Newton</w:t>
            </w:r>
          </w:p>
        </w:tc>
      </w:tr>
      <w:tr w:rsidR="00383DEC" w:rsidRPr="00383DEC" w:rsidTr="00383DEC">
        <w:tc>
          <w:tcPr>
            <w:tcW w:w="2179" w:type="dxa"/>
            <w:shd w:val="clear" w:color="auto" w:fill="auto"/>
          </w:tcPr>
          <w:p w:rsidR="00383DEC" w:rsidRPr="00383DEC" w:rsidRDefault="00383DEC" w:rsidP="00383DEC">
            <w:pPr>
              <w:ind w:firstLine="0"/>
            </w:pPr>
            <w:r>
              <w:t>Norrell</w:t>
            </w:r>
          </w:p>
        </w:tc>
        <w:tc>
          <w:tcPr>
            <w:tcW w:w="2179" w:type="dxa"/>
            <w:shd w:val="clear" w:color="auto" w:fill="auto"/>
          </w:tcPr>
          <w:p w:rsidR="00383DEC" w:rsidRPr="00383DEC" w:rsidRDefault="00383DEC" w:rsidP="00383DEC">
            <w:pPr>
              <w:ind w:firstLine="0"/>
            </w:pPr>
            <w:r>
              <w:t>Ott</w:t>
            </w:r>
          </w:p>
        </w:tc>
        <w:tc>
          <w:tcPr>
            <w:tcW w:w="2180" w:type="dxa"/>
            <w:shd w:val="clear" w:color="auto" w:fill="auto"/>
          </w:tcPr>
          <w:p w:rsidR="00383DEC" w:rsidRPr="00383DEC" w:rsidRDefault="00383DEC" w:rsidP="00383DEC">
            <w:pPr>
              <w:ind w:firstLine="0"/>
            </w:pPr>
            <w:r>
              <w:t>Pitts</w:t>
            </w:r>
          </w:p>
        </w:tc>
      </w:tr>
      <w:tr w:rsidR="00383DEC" w:rsidRPr="00383DEC" w:rsidTr="00383DEC">
        <w:tc>
          <w:tcPr>
            <w:tcW w:w="2179" w:type="dxa"/>
            <w:shd w:val="clear" w:color="auto" w:fill="auto"/>
          </w:tcPr>
          <w:p w:rsidR="00383DEC" w:rsidRPr="00383DEC" w:rsidRDefault="00383DEC" w:rsidP="00383DEC">
            <w:pPr>
              <w:ind w:firstLine="0"/>
            </w:pPr>
            <w:r>
              <w:t>Pope</w:t>
            </w:r>
          </w:p>
        </w:tc>
        <w:tc>
          <w:tcPr>
            <w:tcW w:w="2179" w:type="dxa"/>
            <w:shd w:val="clear" w:color="auto" w:fill="auto"/>
          </w:tcPr>
          <w:p w:rsidR="00383DEC" w:rsidRPr="00383DEC" w:rsidRDefault="00383DEC" w:rsidP="00383DEC">
            <w:pPr>
              <w:ind w:firstLine="0"/>
            </w:pPr>
            <w:r>
              <w:t>Putnam</w:t>
            </w:r>
          </w:p>
        </w:tc>
        <w:tc>
          <w:tcPr>
            <w:tcW w:w="2180" w:type="dxa"/>
            <w:shd w:val="clear" w:color="auto" w:fill="auto"/>
          </w:tcPr>
          <w:p w:rsidR="00383DEC" w:rsidRPr="00383DEC" w:rsidRDefault="00383DEC" w:rsidP="00383DEC">
            <w:pPr>
              <w:ind w:firstLine="0"/>
            </w:pPr>
            <w:r>
              <w:t>Ridgeway</w:t>
            </w:r>
          </w:p>
        </w:tc>
      </w:tr>
      <w:tr w:rsidR="00383DEC" w:rsidRPr="00383DEC" w:rsidTr="00383DEC">
        <w:tc>
          <w:tcPr>
            <w:tcW w:w="2179" w:type="dxa"/>
            <w:shd w:val="clear" w:color="auto" w:fill="auto"/>
          </w:tcPr>
          <w:p w:rsidR="00383DEC" w:rsidRPr="00383DEC" w:rsidRDefault="00383DEC" w:rsidP="00383DEC">
            <w:pPr>
              <w:ind w:firstLine="0"/>
            </w:pPr>
            <w:r>
              <w:t>M. Rivers</w:t>
            </w:r>
          </w:p>
        </w:tc>
        <w:tc>
          <w:tcPr>
            <w:tcW w:w="2179" w:type="dxa"/>
            <w:shd w:val="clear" w:color="auto" w:fill="auto"/>
          </w:tcPr>
          <w:p w:rsidR="00383DEC" w:rsidRPr="00383DEC" w:rsidRDefault="00383DEC" w:rsidP="00383DEC">
            <w:pPr>
              <w:ind w:firstLine="0"/>
            </w:pPr>
            <w:r>
              <w:t>S. Rivers</w:t>
            </w:r>
          </w:p>
        </w:tc>
        <w:tc>
          <w:tcPr>
            <w:tcW w:w="2180" w:type="dxa"/>
            <w:shd w:val="clear" w:color="auto" w:fill="auto"/>
          </w:tcPr>
          <w:p w:rsidR="00383DEC" w:rsidRPr="00383DEC" w:rsidRDefault="00383DEC" w:rsidP="00383DEC">
            <w:pPr>
              <w:ind w:firstLine="0"/>
            </w:pPr>
            <w:r>
              <w:t>Robinson-Simpson</w:t>
            </w:r>
          </w:p>
        </w:tc>
      </w:tr>
      <w:tr w:rsidR="00383DEC" w:rsidRPr="00383DEC" w:rsidTr="00383DEC">
        <w:tc>
          <w:tcPr>
            <w:tcW w:w="2179" w:type="dxa"/>
            <w:shd w:val="clear" w:color="auto" w:fill="auto"/>
          </w:tcPr>
          <w:p w:rsidR="00383DEC" w:rsidRPr="00383DEC" w:rsidRDefault="00383DEC" w:rsidP="00383DEC">
            <w:pPr>
              <w:ind w:firstLine="0"/>
            </w:pPr>
            <w:r>
              <w:t>Sandifer</w:t>
            </w:r>
          </w:p>
        </w:tc>
        <w:tc>
          <w:tcPr>
            <w:tcW w:w="2179" w:type="dxa"/>
            <w:shd w:val="clear" w:color="auto" w:fill="auto"/>
          </w:tcPr>
          <w:p w:rsidR="00383DEC" w:rsidRPr="00383DEC" w:rsidRDefault="00383DEC" w:rsidP="00383DEC">
            <w:pPr>
              <w:ind w:firstLine="0"/>
            </w:pPr>
            <w:r>
              <w:t>Simrill</w:t>
            </w:r>
          </w:p>
        </w:tc>
        <w:tc>
          <w:tcPr>
            <w:tcW w:w="2180" w:type="dxa"/>
            <w:shd w:val="clear" w:color="auto" w:fill="auto"/>
          </w:tcPr>
          <w:p w:rsidR="00383DEC" w:rsidRPr="00383DEC" w:rsidRDefault="00383DEC" w:rsidP="00383DEC">
            <w:pPr>
              <w:ind w:firstLine="0"/>
            </w:pPr>
            <w:r>
              <w:t>G. M. Smith</w:t>
            </w:r>
          </w:p>
        </w:tc>
      </w:tr>
      <w:tr w:rsidR="00383DEC" w:rsidRPr="00383DEC" w:rsidTr="00383DEC">
        <w:tc>
          <w:tcPr>
            <w:tcW w:w="2179" w:type="dxa"/>
            <w:shd w:val="clear" w:color="auto" w:fill="auto"/>
          </w:tcPr>
          <w:p w:rsidR="00383DEC" w:rsidRPr="00383DEC" w:rsidRDefault="00383DEC" w:rsidP="00383DEC">
            <w:pPr>
              <w:ind w:firstLine="0"/>
            </w:pPr>
            <w:r>
              <w:t>Sottile</w:t>
            </w:r>
          </w:p>
        </w:tc>
        <w:tc>
          <w:tcPr>
            <w:tcW w:w="2179" w:type="dxa"/>
            <w:shd w:val="clear" w:color="auto" w:fill="auto"/>
          </w:tcPr>
          <w:p w:rsidR="00383DEC" w:rsidRPr="00383DEC" w:rsidRDefault="00383DEC" w:rsidP="00383DEC">
            <w:pPr>
              <w:ind w:firstLine="0"/>
            </w:pPr>
            <w:r>
              <w:t>Spires</w:t>
            </w:r>
          </w:p>
        </w:tc>
        <w:tc>
          <w:tcPr>
            <w:tcW w:w="2180" w:type="dxa"/>
            <w:shd w:val="clear" w:color="auto" w:fill="auto"/>
          </w:tcPr>
          <w:p w:rsidR="00383DEC" w:rsidRPr="00383DEC" w:rsidRDefault="00383DEC" w:rsidP="00383DEC">
            <w:pPr>
              <w:ind w:firstLine="0"/>
            </w:pPr>
            <w:r>
              <w:t>Stavrinakis</w:t>
            </w:r>
          </w:p>
        </w:tc>
      </w:tr>
      <w:tr w:rsidR="00383DEC" w:rsidRPr="00383DEC" w:rsidTr="00383DEC">
        <w:tc>
          <w:tcPr>
            <w:tcW w:w="2179" w:type="dxa"/>
            <w:shd w:val="clear" w:color="auto" w:fill="auto"/>
          </w:tcPr>
          <w:p w:rsidR="00383DEC" w:rsidRPr="00383DEC" w:rsidRDefault="00383DEC" w:rsidP="00383DEC">
            <w:pPr>
              <w:ind w:firstLine="0"/>
            </w:pPr>
            <w:r>
              <w:t>Stringer</w:t>
            </w:r>
          </w:p>
        </w:tc>
        <w:tc>
          <w:tcPr>
            <w:tcW w:w="2179" w:type="dxa"/>
            <w:shd w:val="clear" w:color="auto" w:fill="auto"/>
          </w:tcPr>
          <w:p w:rsidR="00383DEC" w:rsidRPr="00383DEC" w:rsidRDefault="00383DEC" w:rsidP="00383DEC">
            <w:pPr>
              <w:ind w:firstLine="0"/>
            </w:pPr>
            <w:r>
              <w:t>Taylor</w:t>
            </w:r>
          </w:p>
        </w:tc>
        <w:tc>
          <w:tcPr>
            <w:tcW w:w="2180" w:type="dxa"/>
            <w:shd w:val="clear" w:color="auto" w:fill="auto"/>
          </w:tcPr>
          <w:p w:rsidR="00383DEC" w:rsidRPr="00383DEC" w:rsidRDefault="00383DEC" w:rsidP="00383DEC">
            <w:pPr>
              <w:ind w:firstLine="0"/>
            </w:pPr>
            <w:r>
              <w:t>Thayer</w:t>
            </w:r>
          </w:p>
        </w:tc>
      </w:tr>
      <w:tr w:rsidR="00383DEC" w:rsidRPr="00383DEC" w:rsidTr="00383DEC">
        <w:tc>
          <w:tcPr>
            <w:tcW w:w="2179" w:type="dxa"/>
            <w:shd w:val="clear" w:color="auto" w:fill="auto"/>
          </w:tcPr>
          <w:p w:rsidR="00383DEC" w:rsidRPr="00383DEC" w:rsidRDefault="00383DEC" w:rsidP="00383DEC">
            <w:pPr>
              <w:ind w:firstLine="0"/>
            </w:pPr>
            <w:r>
              <w:t>Toole</w:t>
            </w:r>
          </w:p>
        </w:tc>
        <w:tc>
          <w:tcPr>
            <w:tcW w:w="2179" w:type="dxa"/>
            <w:shd w:val="clear" w:color="auto" w:fill="auto"/>
          </w:tcPr>
          <w:p w:rsidR="00383DEC" w:rsidRPr="00383DEC" w:rsidRDefault="00383DEC" w:rsidP="00383DEC">
            <w:pPr>
              <w:ind w:firstLine="0"/>
            </w:pPr>
            <w:r>
              <w:t>Weeks</w:t>
            </w:r>
          </w:p>
        </w:tc>
        <w:tc>
          <w:tcPr>
            <w:tcW w:w="2180" w:type="dxa"/>
            <w:shd w:val="clear" w:color="auto" w:fill="auto"/>
          </w:tcPr>
          <w:p w:rsidR="00383DEC" w:rsidRPr="00383DEC" w:rsidRDefault="00383DEC" w:rsidP="00383DEC">
            <w:pPr>
              <w:ind w:firstLine="0"/>
            </w:pPr>
            <w:r>
              <w:t>West</w:t>
            </w:r>
          </w:p>
        </w:tc>
      </w:tr>
      <w:tr w:rsidR="00383DEC" w:rsidRPr="00383DEC" w:rsidTr="00383DEC">
        <w:tc>
          <w:tcPr>
            <w:tcW w:w="2179" w:type="dxa"/>
            <w:shd w:val="clear" w:color="auto" w:fill="auto"/>
          </w:tcPr>
          <w:p w:rsidR="00383DEC" w:rsidRPr="00383DEC" w:rsidRDefault="00383DEC" w:rsidP="00383DEC">
            <w:pPr>
              <w:ind w:firstLine="0"/>
            </w:pPr>
            <w:r>
              <w:t>Wheeler</w:t>
            </w:r>
          </w:p>
        </w:tc>
        <w:tc>
          <w:tcPr>
            <w:tcW w:w="2179" w:type="dxa"/>
            <w:shd w:val="clear" w:color="auto" w:fill="auto"/>
          </w:tcPr>
          <w:p w:rsidR="00383DEC" w:rsidRPr="00383DEC" w:rsidRDefault="00383DEC" w:rsidP="00383DEC">
            <w:pPr>
              <w:ind w:firstLine="0"/>
            </w:pPr>
            <w:r>
              <w:t>White</w:t>
            </w:r>
          </w:p>
        </w:tc>
        <w:tc>
          <w:tcPr>
            <w:tcW w:w="2180" w:type="dxa"/>
            <w:shd w:val="clear" w:color="auto" w:fill="auto"/>
          </w:tcPr>
          <w:p w:rsidR="00383DEC" w:rsidRPr="00383DEC" w:rsidRDefault="00383DEC" w:rsidP="00383DEC">
            <w:pPr>
              <w:ind w:firstLine="0"/>
            </w:pPr>
            <w:r>
              <w:t>Whitmire</w:t>
            </w:r>
          </w:p>
        </w:tc>
      </w:tr>
      <w:tr w:rsidR="00383DEC" w:rsidRPr="00383DEC" w:rsidTr="00383DEC">
        <w:tc>
          <w:tcPr>
            <w:tcW w:w="2179" w:type="dxa"/>
            <w:shd w:val="clear" w:color="auto" w:fill="auto"/>
          </w:tcPr>
          <w:p w:rsidR="00383DEC" w:rsidRPr="00383DEC" w:rsidRDefault="00383DEC" w:rsidP="00383DEC">
            <w:pPr>
              <w:keepNext/>
              <w:ind w:firstLine="0"/>
            </w:pPr>
            <w:r>
              <w:t>Williams</w:t>
            </w:r>
          </w:p>
        </w:tc>
        <w:tc>
          <w:tcPr>
            <w:tcW w:w="2179" w:type="dxa"/>
            <w:shd w:val="clear" w:color="auto" w:fill="auto"/>
          </w:tcPr>
          <w:p w:rsidR="00383DEC" w:rsidRPr="00383DEC" w:rsidRDefault="00383DEC" w:rsidP="00383DEC">
            <w:pPr>
              <w:keepNext/>
              <w:ind w:firstLine="0"/>
            </w:pPr>
            <w:r>
              <w:t>Willis</w:t>
            </w:r>
          </w:p>
        </w:tc>
        <w:tc>
          <w:tcPr>
            <w:tcW w:w="2180" w:type="dxa"/>
            <w:shd w:val="clear" w:color="auto" w:fill="auto"/>
          </w:tcPr>
          <w:p w:rsidR="00383DEC" w:rsidRPr="00383DEC" w:rsidRDefault="00383DEC" w:rsidP="00383DEC">
            <w:pPr>
              <w:keepNext/>
              <w:ind w:firstLine="0"/>
            </w:pPr>
            <w:r>
              <w:t>Young</w:t>
            </w:r>
          </w:p>
        </w:tc>
      </w:tr>
      <w:tr w:rsidR="00383DEC" w:rsidRPr="00383DEC" w:rsidTr="00383DEC">
        <w:tc>
          <w:tcPr>
            <w:tcW w:w="2179" w:type="dxa"/>
            <w:shd w:val="clear" w:color="auto" w:fill="auto"/>
          </w:tcPr>
          <w:p w:rsidR="00383DEC" w:rsidRPr="00383DEC" w:rsidRDefault="00383DEC" w:rsidP="00383DEC">
            <w:pPr>
              <w:keepNext/>
              <w:ind w:firstLine="0"/>
            </w:pPr>
            <w:r>
              <w:t>Yow</w:t>
            </w:r>
          </w:p>
        </w:tc>
        <w:tc>
          <w:tcPr>
            <w:tcW w:w="2179" w:type="dxa"/>
            <w:shd w:val="clear" w:color="auto" w:fill="auto"/>
          </w:tcPr>
          <w:p w:rsidR="00383DEC" w:rsidRPr="00383DEC" w:rsidRDefault="00383DEC" w:rsidP="00383DEC">
            <w:pPr>
              <w:keepNext/>
              <w:ind w:firstLine="0"/>
            </w:pP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Total--91</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r>
        <w:t xml:space="preserve">So, the Bill was read the second time and ordered to third reading.  </w:t>
      </w:r>
    </w:p>
    <w:p w:rsidR="00383DEC" w:rsidRDefault="00383DEC" w:rsidP="00383DEC"/>
    <w:p w:rsidR="00383DEC" w:rsidRDefault="00383DEC" w:rsidP="00383DEC">
      <w:pPr>
        <w:keepNext/>
        <w:jc w:val="center"/>
        <w:rPr>
          <w:b/>
        </w:rPr>
      </w:pPr>
      <w:r w:rsidRPr="00383DEC">
        <w:rPr>
          <w:b/>
        </w:rPr>
        <w:t>S. 567--ORDERED TO BE READ THIRD TIME TOMORROW</w:t>
      </w:r>
    </w:p>
    <w:p w:rsidR="00383DEC" w:rsidRDefault="00383DEC" w:rsidP="00383DEC">
      <w:r>
        <w:t xml:space="preserve">On motion of Rep. FUNDERBURK, with unanimous consent, it was ordered that S. 567 be read the third time tomorrow.  </w:t>
      </w:r>
    </w:p>
    <w:p w:rsidR="00383DEC" w:rsidRDefault="00383DEC" w:rsidP="00383DEC"/>
    <w:p w:rsidR="00383DEC" w:rsidRDefault="00383DEC" w:rsidP="00383DEC">
      <w:pPr>
        <w:keepNext/>
        <w:jc w:val="center"/>
        <w:rPr>
          <w:b/>
        </w:rPr>
      </w:pPr>
      <w:r w:rsidRPr="00383DEC">
        <w:rPr>
          <w:b/>
        </w:rPr>
        <w:t>S. 1099--REQUESTS FOR DEBATE WITHDRAWN AND ORDERED TO THIRD READING</w:t>
      </w:r>
    </w:p>
    <w:p w:rsidR="00383DEC" w:rsidRDefault="00383DEC" w:rsidP="00383DEC">
      <w:r>
        <w:t xml:space="preserve">Upon the withdrawal of requests for debate by Reps. PENDARVIS, KING, M. RIVERS, BRAWLEY, ANDERSON, BROWN and GILLIARD, the following Bill was taken up:  </w:t>
      </w:r>
    </w:p>
    <w:p w:rsidR="00383DEC" w:rsidRDefault="00383DEC" w:rsidP="00383DEC">
      <w:bookmarkStart w:id="40" w:name="include_clip_start_96"/>
      <w:bookmarkEnd w:id="40"/>
    </w:p>
    <w:p w:rsidR="00383DEC" w:rsidRDefault="00383DEC" w:rsidP="00383DEC">
      <w:r>
        <w:t>S. 1099 -- Senator Campbell: A BILL TO AMEND SECTION 48-20-280 OF THE 1976 CODE, RELATING TO THE APPLICATION OF THE SOUTH CAROLINA MINING ACT, TO ADD EXEMPTIONS FOR THE DEPARTMENT OF COMMERCE, DIVISION OF PUBLIC RAILWAYS, AND PERSONS ACTING UNDER CONTRACT WITH THE DEPARTMENT OF COMMERCE.</w:t>
      </w:r>
    </w:p>
    <w:p w:rsidR="00383DEC" w:rsidRDefault="00383DEC" w:rsidP="00383DEC">
      <w:bookmarkStart w:id="41" w:name="include_clip_end_96"/>
      <w:bookmarkEnd w:id="41"/>
    </w:p>
    <w:p w:rsidR="00383DEC" w:rsidRDefault="00383DEC" w:rsidP="00383DEC">
      <w:r>
        <w:t>Rep. FORRESTER explained the Bill.</w:t>
      </w:r>
    </w:p>
    <w:p w:rsidR="00383DEC" w:rsidRDefault="00383DEC" w:rsidP="00383DEC">
      <w:r>
        <w:t xml:space="preserve">The yeas and nays were taken resulting as follows: </w:t>
      </w:r>
    </w:p>
    <w:p w:rsidR="00383DEC" w:rsidRDefault="00383DEC" w:rsidP="00383DEC">
      <w:pPr>
        <w:jc w:val="center"/>
      </w:pPr>
      <w:r>
        <w:t xml:space="preserve"> </w:t>
      </w:r>
      <w:bookmarkStart w:id="42" w:name="vote_start98"/>
      <w:bookmarkEnd w:id="42"/>
      <w:r>
        <w:t>Yeas 95; Nays 0</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Anderson</w:t>
            </w:r>
          </w:p>
        </w:tc>
      </w:tr>
      <w:tr w:rsidR="00383DEC" w:rsidRPr="00383DEC" w:rsidTr="00383DEC">
        <w:tc>
          <w:tcPr>
            <w:tcW w:w="2179" w:type="dxa"/>
            <w:shd w:val="clear" w:color="auto" w:fill="auto"/>
          </w:tcPr>
          <w:p w:rsidR="00383DEC" w:rsidRPr="00383DEC" w:rsidRDefault="00383DEC" w:rsidP="00383DEC">
            <w:pPr>
              <w:ind w:firstLine="0"/>
            </w:pPr>
            <w:r>
              <w:t>Anthony</w:t>
            </w:r>
          </w:p>
        </w:tc>
        <w:tc>
          <w:tcPr>
            <w:tcW w:w="2179" w:type="dxa"/>
            <w:shd w:val="clear" w:color="auto" w:fill="auto"/>
          </w:tcPr>
          <w:p w:rsidR="00383DEC" w:rsidRPr="00383DEC" w:rsidRDefault="00383DEC" w:rsidP="00383DEC">
            <w:pPr>
              <w:ind w:firstLine="0"/>
            </w:pPr>
            <w:r>
              <w:t>Arrington</w:t>
            </w:r>
          </w:p>
        </w:tc>
        <w:tc>
          <w:tcPr>
            <w:tcW w:w="2180" w:type="dxa"/>
            <w:shd w:val="clear" w:color="auto" w:fill="auto"/>
          </w:tcPr>
          <w:p w:rsidR="00383DEC" w:rsidRPr="00383DEC" w:rsidRDefault="00383DEC" w:rsidP="00383DEC">
            <w:pPr>
              <w:ind w:firstLine="0"/>
            </w:pPr>
            <w:r>
              <w:t>Atkinson</w:t>
            </w:r>
          </w:p>
        </w:tc>
      </w:tr>
      <w:tr w:rsidR="00383DEC" w:rsidRPr="00383DEC" w:rsidTr="00383DEC">
        <w:tc>
          <w:tcPr>
            <w:tcW w:w="2179" w:type="dxa"/>
            <w:shd w:val="clear" w:color="auto" w:fill="auto"/>
          </w:tcPr>
          <w:p w:rsidR="00383DEC" w:rsidRPr="00383DEC" w:rsidRDefault="00383DEC" w:rsidP="00383DEC">
            <w:pPr>
              <w:ind w:firstLine="0"/>
            </w:pPr>
            <w:r>
              <w:t>Bales</w:t>
            </w:r>
          </w:p>
        </w:tc>
        <w:tc>
          <w:tcPr>
            <w:tcW w:w="2179" w:type="dxa"/>
            <w:shd w:val="clear" w:color="auto" w:fill="auto"/>
          </w:tcPr>
          <w:p w:rsidR="00383DEC" w:rsidRPr="00383DEC" w:rsidRDefault="00383DEC" w:rsidP="00383DEC">
            <w:pPr>
              <w:ind w:firstLine="0"/>
            </w:pPr>
            <w:r>
              <w:t>Ballentine</w:t>
            </w:r>
          </w:p>
        </w:tc>
        <w:tc>
          <w:tcPr>
            <w:tcW w:w="2180" w:type="dxa"/>
            <w:shd w:val="clear" w:color="auto" w:fill="auto"/>
          </w:tcPr>
          <w:p w:rsidR="00383DEC" w:rsidRPr="00383DEC" w:rsidRDefault="00383DEC" w:rsidP="00383DEC">
            <w:pPr>
              <w:ind w:firstLine="0"/>
            </w:pPr>
            <w:r>
              <w:t>Bennett</w:t>
            </w:r>
          </w:p>
        </w:tc>
      </w:tr>
      <w:tr w:rsidR="00383DEC" w:rsidRPr="00383DEC" w:rsidTr="00383DEC">
        <w:tc>
          <w:tcPr>
            <w:tcW w:w="2179" w:type="dxa"/>
            <w:shd w:val="clear" w:color="auto" w:fill="auto"/>
          </w:tcPr>
          <w:p w:rsidR="00383DEC" w:rsidRPr="00383DEC" w:rsidRDefault="00383DEC" w:rsidP="00383DEC">
            <w:pPr>
              <w:ind w:firstLine="0"/>
            </w:pPr>
            <w:r>
              <w:t>Blackwell</w:t>
            </w:r>
          </w:p>
        </w:tc>
        <w:tc>
          <w:tcPr>
            <w:tcW w:w="2179" w:type="dxa"/>
            <w:shd w:val="clear" w:color="auto" w:fill="auto"/>
          </w:tcPr>
          <w:p w:rsidR="00383DEC" w:rsidRPr="00383DEC" w:rsidRDefault="00383DEC" w:rsidP="00383DEC">
            <w:pPr>
              <w:ind w:firstLine="0"/>
            </w:pPr>
            <w:r>
              <w:t>Bowers</w:t>
            </w:r>
          </w:p>
        </w:tc>
        <w:tc>
          <w:tcPr>
            <w:tcW w:w="2180" w:type="dxa"/>
            <w:shd w:val="clear" w:color="auto" w:fill="auto"/>
          </w:tcPr>
          <w:p w:rsidR="00383DEC" w:rsidRPr="00383DEC" w:rsidRDefault="00383DEC" w:rsidP="00383DEC">
            <w:pPr>
              <w:ind w:firstLine="0"/>
            </w:pPr>
            <w:r>
              <w:t>Bradley</w:t>
            </w:r>
          </w:p>
        </w:tc>
      </w:tr>
      <w:tr w:rsidR="00383DEC" w:rsidRPr="00383DEC" w:rsidTr="00383DEC">
        <w:tc>
          <w:tcPr>
            <w:tcW w:w="2179" w:type="dxa"/>
            <w:shd w:val="clear" w:color="auto" w:fill="auto"/>
          </w:tcPr>
          <w:p w:rsidR="00383DEC" w:rsidRPr="00383DEC" w:rsidRDefault="00383DEC" w:rsidP="00383DEC">
            <w:pPr>
              <w:ind w:firstLine="0"/>
            </w:pPr>
            <w:r>
              <w:t>Brawley</w:t>
            </w:r>
          </w:p>
        </w:tc>
        <w:tc>
          <w:tcPr>
            <w:tcW w:w="2179" w:type="dxa"/>
            <w:shd w:val="clear" w:color="auto" w:fill="auto"/>
          </w:tcPr>
          <w:p w:rsidR="00383DEC" w:rsidRPr="00383DEC" w:rsidRDefault="00383DEC" w:rsidP="00383DEC">
            <w:pPr>
              <w:ind w:firstLine="0"/>
            </w:pPr>
            <w:r>
              <w:t>Brown</w:t>
            </w:r>
          </w:p>
        </w:tc>
        <w:tc>
          <w:tcPr>
            <w:tcW w:w="2180" w:type="dxa"/>
            <w:shd w:val="clear" w:color="auto" w:fill="auto"/>
          </w:tcPr>
          <w:p w:rsidR="00383DEC" w:rsidRPr="00383DEC" w:rsidRDefault="00383DEC" w:rsidP="00383DEC">
            <w:pPr>
              <w:ind w:firstLine="0"/>
            </w:pPr>
            <w:r>
              <w:t>Bryant</w:t>
            </w:r>
          </w:p>
        </w:tc>
      </w:tr>
      <w:tr w:rsidR="00383DEC" w:rsidRPr="00383DEC" w:rsidTr="00383DEC">
        <w:tc>
          <w:tcPr>
            <w:tcW w:w="2179" w:type="dxa"/>
            <w:shd w:val="clear" w:color="auto" w:fill="auto"/>
          </w:tcPr>
          <w:p w:rsidR="00383DEC" w:rsidRPr="00383DEC" w:rsidRDefault="00383DEC" w:rsidP="00383DEC">
            <w:pPr>
              <w:ind w:firstLine="0"/>
            </w:pPr>
            <w:r>
              <w:t>Burns</w:t>
            </w:r>
          </w:p>
        </w:tc>
        <w:tc>
          <w:tcPr>
            <w:tcW w:w="2179" w:type="dxa"/>
            <w:shd w:val="clear" w:color="auto" w:fill="auto"/>
          </w:tcPr>
          <w:p w:rsidR="00383DEC" w:rsidRPr="00383DEC" w:rsidRDefault="00383DEC" w:rsidP="00383DEC">
            <w:pPr>
              <w:ind w:firstLine="0"/>
            </w:pPr>
            <w:r>
              <w:t>Caskey</w:t>
            </w:r>
          </w:p>
        </w:tc>
        <w:tc>
          <w:tcPr>
            <w:tcW w:w="2180" w:type="dxa"/>
            <w:shd w:val="clear" w:color="auto" w:fill="auto"/>
          </w:tcPr>
          <w:p w:rsidR="00383DEC" w:rsidRPr="00383DEC" w:rsidRDefault="00383DEC" w:rsidP="00383DEC">
            <w:pPr>
              <w:ind w:firstLine="0"/>
            </w:pPr>
            <w:r>
              <w:t>Clary</w:t>
            </w:r>
          </w:p>
        </w:tc>
      </w:tr>
      <w:tr w:rsidR="00383DEC" w:rsidRPr="00383DEC" w:rsidTr="00383DEC">
        <w:tc>
          <w:tcPr>
            <w:tcW w:w="2179" w:type="dxa"/>
            <w:shd w:val="clear" w:color="auto" w:fill="auto"/>
          </w:tcPr>
          <w:p w:rsidR="00383DEC" w:rsidRPr="00383DEC" w:rsidRDefault="00383DEC" w:rsidP="00383DEC">
            <w:pPr>
              <w:ind w:firstLine="0"/>
            </w:pPr>
            <w:r>
              <w:t>Clemmons</w:t>
            </w:r>
          </w:p>
        </w:tc>
        <w:tc>
          <w:tcPr>
            <w:tcW w:w="2179" w:type="dxa"/>
            <w:shd w:val="clear" w:color="auto" w:fill="auto"/>
          </w:tcPr>
          <w:p w:rsidR="00383DEC" w:rsidRPr="00383DEC" w:rsidRDefault="00383DEC" w:rsidP="00383DEC">
            <w:pPr>
              <w:ind w:firstLine="0"/>
            </w:pPr>
            <w:r>
              <w:t>Cobb-Hunter</w:t>
            </w:r>
          </w:p>
        </w:tc>
        <w:tc>
          <w:tcPr>
            <w:tcW w:w="2180" w:type="dxa"/>
            <w:shd w:val="clear" w:color="auto" w:fill="auto"/>
          </w:tcPr>
          <w:p w:rsidR="00383DEC" w:rsidRPr="00383DEC" w:rsidRDefault="00383DEC" w:rsidP="00383DEC">
            <w:pPr>
              <w:ind w:firstLine="0"/>
            </w:pPr>
            <w:r>
              <w:t>Cole</w:t>
            </w:r>
          </w:p>
        </w:tc>
      </w:tr>
      <w:tr w:rsidR="00383DEC" w:rsidRPr="00383DEC" w:rsidTr="00383DEC">
        <w:tc>
          <w:tcPr>
            <w:tcW w:w="2179" w:type="dxa"/>
            <w:shd w:val="clear" w:color="auto" w:fill="auto"/>
          </w:tcPr>
          <w:p w:rsidR="00383DEC" w:rsidRPr="00383DEC" w:rsidRDefault="00383DEC" w:rsidP="00383DEC">
            <w:pPr>
              <w:ind w:firstLine="0"/>
            </w:pPr>
            <w:r>
              <w:t>Collins</w:t>
            </w:r>
          </w:p>
        </w:tc>
        <w:tc>
          <w:tcPr>
            <w:tcW w:w="2179" w:type="dxa"/>
            <w:shd w:val="clear" w:color="auto" w:fill="auto"/>
          </w:tcPr>
          <w:p w:rsidR="00383DEC" w:rsidRPr="00383DEC" w:rsidRDefault="00383DEC" w:rsidP="00383DEC">
            <w:pPr>
              <w:ind w:firstLine="0"/>
            </w:pPr>
            <w:r>
              <w:t>Crawford</w:t>
            </w:r>
          </w:p>
        </w:tc>
        <w:tc>
          <w:tcPr>
            <w:tcW w:w="2180" w:type="dxa"/>
            <w:shd w:val="clear" w:color="auto" w:fill="auto"/>
          </w:tcPr>
          <w:p w:rsidR="00383DEC" w:rsidRPr="00383DEC" w:rsidRDefault="00383DEC" w:rsidP="00383DEC">
            <w:pPr>
              <w:ind w:firstLine="0"/>
            </w:pPr>
            <w:r>
              <w:t>Crosby</w:t>
            </w:r>
          </w:p>
        </w:tc>
      </w:tr>
      <w:tr w:rsidR="00383DEC" w:rsidRPr="00383DEC" w:rsidTr="00383DEC">
        <w:tc>
          <w:tcPr>
            <w:tcW w:w="2179" w:type="dxa"/>
            <w:shd w:val="clear" w:color="auto" w:fill="auto"/>
          </w:tcPr>
          <w:p w:rsidR="00383DEC" w:rsidRPr="00383DEC" w:rsidRDefault="00383DEC" w:rsidP="00383DEC">
            <w:pPr>
              <w:ind w:firstLine="0"/>
            </w:pPr>
            <w:r>
              <w:t>Davis</w:t>
            </w:r>
          </w:p>
        </w:tc>
        <w:tc>
          <w:tcPr>
            <w:tcW w:w="2179" w:type="dxa"/>
            <w:shd w:val="clear" w:color="auto" w:fill="auto"/>
          </w:tcPr>
          <w:p w:rsidR="00383DEC" w:rsidRPr="00383DEC" w:rsidRDefault="00383DEC" w:rsidP="00383DEC">
            <w:pPr>
              <w:ind w:firstLine="0"/>
            </w:pPr>
            <w:r>
              <w:t>Delleney</w:t>
            </w:r>
          </w:p>
        </w:tc>
        <w:tc>
          <w:tcPr>
            <w:tcW w:w="2180" w:type="dxa"/>
            <w:shd w:val="clear" w:color="auto" w:fill="auto"/>
          </w:tcPr>
          <w:p w:rsidR="00383DEC" w:rsidRPr="00383DEC" w:rsidRDefault="00383DEC" w:rsidP="00383DEC">
            <w:pPr>
              <w:ind w:firstLine="0"/>
            </w:pPr>
            <w:r>
              <w:t>Dillard</w:t>
            </w:r>
          </w:p>
        </w:tc>
      </w:tr>
      <w:tr w:rsidR="00383DEC" w:rsidRPr="00383DEC" w:rsidTr="00383DEC">
        <w:tc>
          <w:tcPr>
            <w:tcW w:w="2179" w:type="dxa"/>
            <w:shd w:val="clear" w:color="auto" w:fill="auto"/>
          </w:tcPr>
          <w:p w:rsidR="00383DEC" w:rsidRPr="00383DEC" w:rsidRDefault="00383DEC" w:rsidP="00383DEC">
            <w:pPr>
              <w:ind w:firstLine="0"/>
            </w:pPr>
            <w:r>
              <w:t>Douglas</w:t>
            </w:r>
          </w:p>
        </w:tc>
        <w:tc>
          <w:tcPr>
            <w:tcW w:w="2179" w:type="dxa"/>
            <w:shd w:val="clear" w:color="auto" w:fill="auto"/>
          </w:tcPr>
          <w:p w:rsidR="00383DEC" w:rsidRPr="00383DEC" w:rsidRDefault="00383DEC" w:rsidP="00383DEC">
            <w:pPr>
              <w:ind w:firstLine="0"/>
            </w:pPr>
            <w:r>
              <w:t>Duckworth</w:t>
            </w:r>
          </w:p>
        </w:tc>
        <w:tc>
          <w:tcPr>
            <w:tcW w:w="2180" w:type="dxa"/>
            <w:shd w:val="clear" w:color="auto" w:fill="auto"/>
          </w:tcPr>
          <w:p w:rsidR="00383DEC" w:rsidRPr="00383DEC" w:rsidRDefault="00383DEC" w:rsidP="00383DEC">
            <w:pPr>
              <w:ind w:firstLine="0"/>
            </w:pPr>
            <w:r>
              <w:t>Elliott</w:t>
            </w:r>
          </w:p>
        </w:tc>
      </w:tr>
      <w:tr w:rsidR="00383DEC" w:rsidRPr="00383DEC" w:rsidTr="00383DEC">
        <w:tc>
          <w:tcPr>
            <w:tcW w:w="2179" w:type="dxa"/>
            <w:shd w:val="clear" w:color="auto" w:fill="auto"/>
          </w:tcPr>
          <w:p w:rsidR="00383DEC" w:rsidRPr="00383DEC" w:rsidRDefault="00383DEC" w:rsidP="00383DEC">
            <w:pPr>
              <w:ind w:firstLine="0"/>
            </w:pPr>
            <w:r>
              <w:t>Erickson</w:t>
            </w:r>
          </w:p>
        </w:tc>
        <w:tc>
          <w:tcPr>
            <w:tcW w:w="2179" w:type="dxa"/>
            <w:shd w:val="clear" w:color="auto" w:fill="auto"/>
          </w:tcPr>
          <w:p w:rsidR="00383DEC" w:rsidRPr="00383DEC" w:rsidRDefault="00383DEC" w:rsidP="00383DEC">
            <w:pPr>
              <w:ind w:firstLine="0"/>
            </w:pPr>
            <w:r>
              <w:t>Felder</w:t>
            </w:r>
          </w:p>
        </w:tc>
        <w:tc>
          <w:tcPr>
            <w:tcW w:w="2180" w:type="dxa"/>
            <w:shd w:val="clear" w:color="auto" w:fill="auto"/>
          </w:tcPr>
          <w:p w:rsidR="00383DEC" w:rsidRPr="00383DEC" w:rsidRDefault="00383DEC" w:rsidP="00383DEC">
            <w:pPr>
              <w:ind w:firstLine="0"/>
            </w:pPr>
            <w:r>
              <w:t>Forrest</w:t>
            </w:r>
          </w:p>
        </w:tc>
      </w:tr>
      <w:tr w:rsidR="00383DEC" w:rsidRPr="00383DEC" w:rsidTr="00383DEC">
        <w:tc>
          <w:tcPr>
            <w:tcW w:w="2179" w:type="dxa"/>
            <w:shd w:val="clear" w:color="auto" w:fill="auto"/>
          </w:tcPr>
          <w:p w:rsidR="00383DEC" w:rsidRPr="00383DEC" w:rsidRDefault="00383DEC" w:rsidP="00383DEC">
            <w:pPr>
              <w:ind w:firstLine="0"/>
            </w:pPr>
            <w:r>
              <w:t>Forrester</w:t>
            </w:r>
          </w:p>
        </w:tc>
        <w:tc>
          <w:tcPr>
            <w:tcW w:w="2179" w:type="dxa"/>
            <w:shd w:val="clear" w:color="auto" w:fill="auto"/>
          </w:tcPr>
          <w:p w:rsidR="00383DEC" w:rsidRPr="00383DEC" w:rsidRDefault="00383DEC" w:rsidP="00383DEC">
            <w:pPr>
              <w:ind w:firstLine="0"/>
            </w:pPr>
            <w:r>
              <w:t>Fry</w:t>
            </w:r>
          </w:p>
        </w:tc>
        <w:tc>
          <w:tcPr>
            <w:tcW w:w="2180" w:type="dxa"/>
            <w:shd w:val="clear" w:color="auto" w:fill="auto"/>
          </w:tcPr>
          <w:p w:rsidR="00383DEC" w:rsidRPr="00383DEC" w:rsidRDefault="00383DEC" w:rsidP="00383DEC">
            <w:pPr>
              <w:ind w:firstLine="0"/>
            </w:pPr>
            <w:r>
              <w:t>Funderburk</w:t>
            </w:r>
          </w:p>
        </w:tc>
      </w:tr>
      <w:tr w:rsidR="00383DEC" w:rsidRPr="00383DEC" w:rsidTr="00383DEC">
        <w:tc>
          <w:tcPr>
            <w:tcW w:w="2179" w:type="dxa"/>
            <w:shd w:val="clear" w:color="auto" w:fill="auto"/>
          </w:tcPr>
          <w:p w:rsidR="00383DEC" w:rsidRPr="00383DEC" w:rsidRDefault="00383DEC" w:rsidP="00383DEC">
            <w:pPr>
              <w:ind w:firstLine="0"/>
            </w:pPr>
            <w:r>
              <w:t>Govan</w:t>
            </w:r>
          </w:p>
        </w:tc>
        <w:tc>
          <w:tcPr>
            <w:tcW w:w="2179" w:type="dxa"/>
            <w:shd w:val="clear" w:color="auto" w:fill="auto"/>
          </w:tcPr>
          <w:p w:rsidR="00383DEC" w:rsidRPr="00383DEC" w:rsidRDefault="00383DEC" w:rsidP="00383DEC">
            <w:pPr>
              <w:ind w:firstLine="0"/>
            </w:pPr>
            <w:r>
              <w:t>Hardee</w:t>
            </w:r>
          </w:p>
        </w:tc>
        <w:tc>
          <w:tcPr>
            <w:tcW w:w="2180" w:type="dxa"/>
            <w:shd w:val="clear" w:color="auto" w:fill="auto"/>
          </w:tcPr>
          <w:p w:rsidR="00383DEC" w:rsidRPr="00383DEC" w:rsidRDefault="00383DEC" w:rsidP="00383DEC">
            <w:pPr>
              <w:ind w:firstLine="0"/>
            </w:pPr>
            <w:r>
              <w:t>Hayes</w:t>
            </w:r>
          </w:p>
        </w:tc>
      </w:tr>
      <w:tr w:rsidR="00383DEC" w:rsidRPr="00383DEC" w:rsidTr="00383DEC">
        <w:tc>
          <w:tcPr>
            <w:tcW w:w="2179" w:type="dxa"/>
            <w:shd w:val="clear" w:color="auto" w:fill="auto"/>
          </w:tcPr>
          <w:p w:rsidR="00383DEC" w:rsidRPr="00383DEC" w:rsidRDefault="00383DEC" w:rsidP="00383DEC">
            <w:pPr>
              <w:ind w:firstLine="0"/>
            </w:pPr>
            <w:r>
              <w:t>Henderson-Myers</w:t>
            </w:r>
          </w:p>
        </w:tc>
        <w:tc>
          <w:tcPr>
            <w:tcW w:w="2179" w:type="dxa"/>
            <w:shd w:val="clear" w:color="auto" w:fill="auto"/>
          </w:tcPr>
          <w:p w:rsidR="00383DEC" w:rsidRPr="00383DEC" w:rsidRDefault="00383DEC" w:rsidP="00383DEC">
            <w:pPr>
              <w:ind w:firstLine="0"/>
            </w:pPr>
            <w:r>
              <w:t>Herbkersman</w:t>
            </w:r>
          </w:p>
        </w:tc>
        <w:tc>
          <w:tcPr>
            <w:tcW w:w="2180" w:type="dxa"/>
            <w:shd w:val="clear" w:color="auto" w:fill="auto"/>
          </w:tcPr>
          <w:p w:rsidR="00383DEC" w:rsidRPr="00383DEC" w:rsidRDefault="00383DEC" w:rsidP="00383DEC">
            <w:pPr>
              <w:ind w:firstLine="0"/>
            </w:pPr>
            <w:r>
              <w:t>Hewitt</w:t>
            </w:r>
          </w:p>
        </w:tc>
      </w:tr>
      <w:tr w:rsidR="00383DEC" w:rsidRPr="00383DEC" w:rsidTr="00383DEC">
        <w:tc>
          <w:tcPr>
            <w:tcW w:w="2179" w:type="dxa"/>
            <w:shd w:val="clear" w:color="auto" w:fill="auto"/>
          </w:tcPr>
          <w:p w:rsidR="00383DEC" w:rsidRPr="00383DEC" w:rsidRDefault="00383DEC" w:rsidP="00383DEC">
            <w:pPr>
              <w:ind w:firstLine="0"/>
            </w:pPr>
            <w:r>
              <w:t>Hixon</w:t>
            </w:r>
          </w:p>
        </w:tc>
        <w:tc>
          <w:tcPr>
            <w:tcW w:w="2179" w:type="dxa"/>
            <w:shd w:val="clear" w:color="auto" w:fill="auto"/>
          </w:tcPr>
          <w:p w:rsidR="00383DEC" w:rsidRPr="00383DEC" w:rsidRDefault="00383DEC" w:rsidP="00383DEC">
            <w:pPr>
              <w:ind w:firstLine="0"/>
            </w:pPr>
            <w:r>
              <w:t>Hosey</w:t>
            </w:r>
          </w:p>
        </w:tc>
        <w:tc>
          <w:tcPr>
            <w:tcW w:w="2180" w:type="dxa"/>
            <w:shd w:val="clear" w:color="auto" w:fill="auto"/>
          </w:tcPr>
          <w:p w:rsidR="00383DEC" w:rsidRPr="00383DEC" w:rsidRDefault="00383DEC" w:rsidP="00383DEC">
            <w:pPr>
              <w:ind w:firstLine="0"/>
            </w:pPr>
            <w:r>
              <w:t>Howard</w:t>
            </w:r>
          </w:p>
        </w:tc>
      </w:tr>
      <w:tr w:rsidR="00383DEC" w:rsidRPr="00383DEC" w:rsidTr="00383DEC">
        <w:tc>
          <w:tcPr>
            <w:tcW w:w="2179" w:type="dxa"/>
            <w:shd w:val="clear" w:color="auto" w:fill="auto"/>
          </w:tcPr>
          <w:p w:rsidR="00383DEC" w:rsidRPr="00383DEC" w:rsidRDefault="00383DEC" w:rsidP="00383DEC">
            <w:pPr>
              <w:ind w:firstLine="0"/>
            </w:pPr>
            <w:r>
              <w:t>Huggins</w:t>
            </w:r>
          </w:p>
        </w:tc>
        <w:tc>
          <w:tcPr>
            <w:tcW w:w="2179" w:type="dxa"/>
            <w:shd w:val="clear" w:color="auto" w:fill="auto"/>
          </w:tcPr>
          <w:p w:rsidR="00383DEC" w:rsidRPr="00383DEC" w:rsidRDefault="00383DEC" w:rsidP="00383DEC">
            <w:pPr>
              <w:ind w:firstLine="0"/>
            </w:pPr>
            <w:r>
              <w:t>Jefferson</w:t>
            </w:r>
          </w:p>
        </w:tc>
        <w:tc>
          <w:tcPr>
            <w:tcW w:w="2180" w:type="dxa"/>
            <w:shd w:val="clear" w:color="auto" w:fill="auto"/>
          </w:tcPr>
          <w:p w:rsidR="00383DEC" w:rsidRPr="00383DEC" w:rsidRDefault="00383DEC" w:rsidP="00383DEC">
            <w:pPr>
              <w:ind w:firstLine="0"/>
            </w:pPr>
            <w:r>
              <w:t>Johnson</w:t>
            </w:r>
          </w:p>
        </w:tc>
      </w:tr>
      <w:tr w:rsidR="00383DEC" w:rsidRPr="00383DEC" w:rsidTr="00383DEC">
        <w:tc>
          <w:tcPr>
            <w:tcW w:w="2179" w:type="dxa"/>
            <w:shd w:val="clear" w:color="auto" w:fill="auto"/>
          </w:tcPr>
          <w:p w:rsidR="00383DEC" w:rsidRPr="00383DEC" w:rsidRDefault="00383DEC" w:rsidP="00383DEC">
            <w:pPr>
              <w:ind w:firstLine="0"/>
            </w:pPr>
            <w:r>
              <w:t>Jordan</w:t>
            </w:r>
          </w:p>
        </w:tc>
        <w:tc>
          <w:tcPr>
            <w:tcW w:w="2179" w:type="dxa"/>
            <w:shd w:val="clear" w:color="auto" w:fill="auto"/>
          </w:tcPr>
          <w:p w:rsidR="00383DEC" w:rsidRPr="00383DEC" w:rsidRDefault="00383DEC" w:rsidP="00383DEC">
            <w:pPr>
              <w:ind w:firstLine="0"/>
            </w:pPr>
            <w:r>
              <w:t>King</w:t>
            </w:r>
          </w:p>
        </w:tc>
        <w:tc>
          <w:tcPr>
            <w:tcW w:w="2180" w:type="dxa"/>
            <w:shd w:val="clear" w:color="auto" w:fill="auto"/>
          </w:tcPr>
          <w:p w:rsidR="00383DEC" w:rsidRPr="00383DEC" w:rsidRDefault="00383DEC" w:rsidP="00383DEC">
            <w:pPr>
              <w:ind w:firstLine="0"/>
            </w:pPr>
            <w:r>
              <w:t>Knight</w:t>
            </w:r>
          </w:p>
        </w:tc>
      </w:tr>
      <w:tr w:rsidR="00383DEC" w:rsidRPr="00383DEC" w:rsidTr="00383DEC">
        <w:tc>
          <w:tcPr>
            <w:tcW w:w="2179" w:type="dxa"/>
            <w:shd w:val="clear" w:color="auto" w:fill="auto"/>
          </w:tcPr>
          <w:p w:rsidR="00383DEC" w:rsidRPr="00383DEC" w:rsidRDefault="00383DEC" w:rsidP="00383DEC">
            <w:pPr>
              <w:ind w:firstLine="0"/>
            </w:pPr>
            <w:r>
              <w:t>Loftis</w:t>
            </w:r>
          </w:p>
        </w:tc>
        <w:tc>
          <w:tcPr>
            <w:tcW w:w="2179" w:type="dxa"/>
            <w:shd w:val="clear" w:color="auto" w:fill="auto"/>
          </w:tcPr>
          <w:p w:rsidR="00383DEC" w:rsidRPr="00383DEC" w:rsidRDefault="00383DEC" w:rsidP="00383DEC">
            <w:pPr>
              <w:ind w:firstLine="0"/>
            </w:pPr>
            <w:r>
              <w:t>Long</w:t>
            </w:r>
          </w:p>
        </w:tc>
        <w:tc>
          <w:tcPr>
            <w:tcW w:w="2180" w:type="dxa"/>
            <w:shd w:val="clear" w:color="auto" w:fill="auto"/>
          </w:tcPr>
          <w:p w:rsidR="00383DEC" w:rsidRPr="00383DEC" w:rsidRDefault="00383DEC" w:rsidP="00383DEC">
            <w:pPr>
              <w:ind w:firstLine="0"/>
            </w:pPr>
            <w:r>
              <w:t>Lowe</w:t>
            </w:r>
          </w:p>
        </w:tc>
      </w:tr>
      <w:tr w:rsidR="00383DEC" w:rsidRPr="00383DEC" w:rsidTr="00383DEC">
        <w:tc>
          <w:tcPr>
            <w:tcW w:w="2179" w:type="dxa"/>
            <w:shd w:val="clear" w:color="auto" w:fill="auto"/>
          </w:tcPr>
          <w:p w:rsidR="00383DEC" w:rsidRPr="00383DEC" w:rsidRDefault="00383DEC" w:rsidP="00383DEC">
            <w:pPr>
              <w:ind w:firstLine="0"/>
            </w:pPr>
            <w:r>
              <w:t>Lucas</w:t>
            </w:r>
          </w:p>
        </w:tc>
        <w:tc>
          <w:tcPr>
            <w:tcW w:w="2179" w:type="dxa"/>
            <w:shd w:val="clear" w:color="auto" w:fill="auto"/>
          </w:tcPr>
          <w:p w:rsidR="00383DEC" w:rsidRPr="00383DEC" w:rsidRDefault="00383DEC" w:rsidP="00383DEC">
            <w:pPr>
              <w:ind w:firstLine="0"/>
            </w:pPr>
            <w:r>
              <w:t>Mace</w:t>
            </w:r>
          </w:p>
        </w:tc>
        <w:tc>
          <w:tcPr>
            <w:tcW w:w="2180" w:type="dxa"/>
            <w:shd w:val="clear" w:color="auto" w:fill="auto"/>
          </w:tcPr>
          <w:p w:rsidR="00383DEC" w:rsidRPr="00383DEC" w:rsidRDefault="00383DEC" w:rsidP="00383DEC">
            <w:pPr>
              <w:ind w:firstLine="0"/>
            </w:pPr>
            <w:r>
              <w:t>Magnuson</w:t>
            </w:r>
          </w:p>
        </w:tc>
      </w:tr>
      <w:tr w:rsidR="00383DEC" w:rsidRPr="00383DEC" w:rsidTr="00383DEC">
        <w:tc>
          <w:tcPr>
            <w:tcW w:w="2179" w:type="dxa"/>
            <w:shd w:val="clear" w:color="auto" w:fill="auto"/>
          </w:tcPr>
          <w:p w:rsidR="00383DEC" w:rsidRPr="00383DEC" w:rsidRDefault="00383DEC" w:rsidP="00383DEC">
            <w:pPr>
              <w:ind w:firstLine="0"/>
            </w:pPr>
            <w:r>
              <w:t>Martin</w:t>
            </w:r>
          </w:p>
        </w:tc>
        <w:tc>
          <w:tcPr>
            <w:tcW w:w="2179" w:type="dxa"/>
            <w:shd w:val="clear" w:color="auto" w:fill="auto"/>
          </w:tcPr>
          <w:p w:rsidR="00383DEC" w:rsidRPr="00383DEC" w:rsidRDefault="00383DEC" w:rsidP="00383DEC">
            <w:pPr>
              <w:ind w:firstLine="0"/>
            </w:pPr>
            <w:r>
              <w:t>McCoy</w:t>
            </w:r>
          </w:p>
        </w:tc>
        <w:tc>
          <w:tcPr>
            <w:tcW w:w="2180" w:type="dxa"/>
            <w:shd w:val="clear" w:color="auto" w:fill="auto"/>
          </w:tcPr>
          <w:p w:rsidR="00383DEC" w:rsidRPr="00383DEC" w:rsidRDefault="00383DEC" w:rsidP="00383DEC">
            <w:pPr>
              <w:ind w:firstLine="0"/>
            </w:pPr>
            <w:r>
              <w:t>McCravy</w:t>
            </w:r>
          </w:p>
        </w:tc>
      </w:tr>
      <w:tr w:rsidR="00383DEC" w:rsidRPr="00383DEC" w:rsidTr="00383DEC">
        <w:tc>
          <w:tcPr>
            <w:tcW w:w="2179" w:type="dxa"/>
            <w:shd w:val="clear" w:color="auto" w:fill="auto"/>
          </w:tcPr>
          <w:p w:rsidR="00383DEC" w:rsidRPr="00383DEC" w:rsidRDefault="00383DEC" w:rsidP="00383DEC">
            <w:pPr>
              <w:ind w:firstLine="0"/>
            </w:pPr>
            <w:r>
              <w:t>McEachern</w:t>
            </w:r>
          </w:p>
        </w:tc>
        <w:tc>
          <w:tcPr>
            <w:tcW w:w="2179" w:type="dxa"/>
            <w:shd w:val="clear" w:color="auto" w:fill="auto"/>
          </w:tcPr>
          <w:p w:rsidR="00383DEC" w:rsidRPr="00383DEC" w:rsidRDefault="00383DEC" w:rsidP="00383DEC">
            <w:pPr>
              <w:ind w:firstLine="0"/>
            </w:pPr>
            <w:r>
              <w:t>McGinnis</w:t>
            </w:r>
          </w:p>
        </w:tc>
        <w:tc>
          <w:tcPr>
            <w:tcW w:w="2180" w:type="dxa"/>
            <w:shd w:val="clear" w:color="auto" w:fill="auto"/>
          </w:tcPr>
          <w:p w:rsidR="00383DEC" w:rsidRPr="00383DEC" w:rsidRDefault="00383DEC" w:rsidP="00383DEC">
            <w:pPr>
              <w:ind w:firstLine="0"/>
            </w:pPr>
            <w:r>
              <w:t>McKnight</w:t>
            </w:r>
          </w:p>
        </w:tc>
      </w:tr>
      <w:tr w:rsidR="00383DEC" w:rsidRPr="00383DEC" w:rsidTr="00383DEC">
        <w:tc>
          <w:tcPr>
            <w:tcW w:w="2179" w:type="dxa"/>
            <w:shd w:val="clear" w:color="auto" w:fill="auto"/>
          </w:tcPr>
          <w:p w:rsidR="00383DEC" w:rsidRPr="00383DEC" w:rsidRDefault="00383DEC" w:rsidP="00383DEC">
            <w:pPr>
              <w:ind w:firstLine="0"/>
            </w:pPr>
            <w:r>
              <w:t>D. C. Moss</w:t>
            </w:r>
          </w:p>
        </w:tc>
        <w:tc>
          <w:tcPr>
            <w:tcW w:w="2179" w:type="dxa"/>
            <w:shd w:val="clear" w:color="auto" w:fill="auto"/>
          </w:tcPr>
          <w:p w:rsidR="00383DEC" w:rsidRPr="00383DEC" w:rsidRDefault="00383DEC" w:rsidP="00383DEC">
            <w:pPr>
              <w:ind w:firstLine="0"/>
            </w:pPr>
            <w:r>
              <w:t>Murphy</w:t>
            </w:r>
          </w:p>
        </w:tc>
        <w:tc>
          <w:tcPr>
            <w:tcW w:w="2180" w:type="dxa"/>
            <w:shd w:val="clear" w:color="auto" w:fill="auto"/>
          </w:tcPr>
          <w:p w:rsidR="00383DEC" w:rsidRPr="00383DEC" w:rsidRDefault="00383DEC" w:rsidP="00383DEC">
            <w:pPr>
              <w:ind w:firstLine="0"/>
            </w:pPr>
            <w:r>
              <w:t>B. Newton</w:t>
            </w:r>
          </w:p>
        </w:tc>
      </w:tr>
      <w:tr w:rsidR="00383DEC" w:rsidRPr="00383DEC" w:rsidTr="00383DEC">
        <w:tc>
          <w:tcPr>
            <w:tcW w:w="2179" w:type="dxa"/>
            <w:shd w:val="clear" w:color="auto" w:fill="auto"/>
          </w:tcPr>
          <w:p w:rsidR="00383DEC" w:rsidRPr="00383DEC" w:rsidRDefault="00383DEC" w:rsidP="00383DEC">
            <w:pPr>
              <w:ind w:firstLine="0"/>
            </w:pPr>
            <w:r>
              <w:t>W. Newton</w:t>
            </w:r>
          </w:p>
        </w:tc>
        <w:tc>
          <w:tcPr>
            <w:tcW w:w="2179" w:type="dxa"/>
            <w:shd w:val="clear" w:color="auto" w:fill="auto"/>
          </w:tcPr>
          <w:p w:rsidR="00383DEC" w:rsidRPr="00383DEC" w:rsidRDefault="00383DEC" w:rsidP="00383DEC">
            <w:pPr>
              <w:ind w:firstLine="0"/>
            </w:pPr>
            <w:r>
              <w:t>Norrell</w:t>
            </w:r>
          </w:p>
        </w:tc>
        <w:tc>
          <w:tcPr>
            <w:tcW w:w="2180" w:type="dxa"/>
            <w:shd w:val="clear" w:color="auto" w:fill="auto"/>
          </w:tcPr>
          <w:p w:rsidR="00383DEC" w:rsidRPr="00383DEC" w:rsidRDefault="00383DEC" w:rsidP="00383DEC">
            <w:pPr>
              <w:ind w:firstLine="0"/>
            </w:pPr>
            <w:r>
              <w:t>Ott</w:t>
            </w:r>
          </w:p>
        </w:tc>
      </w:tr>
      <w:tr w:rsidR="00383DEC" w:rsidRPr="00383DEC" w:rsidTr="00383DEC">
        <w:tc>
          <w:tcPr>
            <w:tcW w:w="2179" w:type="dxa"/>
            <w:shd w:val="clear" w:color="auto" w:fill="auto"/>
          </w:tcPr>
          <w:p w:rsidR="00383DEC" w:rsidRPr="00383DEC" w:rsidRDefault="00383DEC" w:rsidP="00383DEC">
            <w:pPr>
              <w:ind w:firstLine="0"/>
            </w:pPr>
            <w:r>
              <w:t>Pendarvis</w:t>
            </w:r>
          </w:p>
        </w:tc>
        <w:tc>
          <w:tcPr>
            <w:tcW w:w="2179" w:type="dxa"/>
            <w:shd w:val="clear" w:color="auto" w:fill="auto"/>
          </w:tcPr>
          <w:p w:rsidR="00383DEC" w:rsidRPr="00383DEC" w:rsidRDefault="00383DEC" w:rsidP="00383DEC">
            <w:pPr>
              <w:ind w:firstLine="0"/>
            </w:pPr>
            <w:r>
              <w:t>Pitts</w:t>
            </w:r>
          </w:p>
        </w:tc>
        <w:tc>
          <w:tcPr>
            <w:tcW w:w="2180" w:type="dxa"/>
            <w:shd w:val="clear" w:color="auto" w:fill="auto"/>
          </w:tcPr>
          <w:p w:rsidR="00383DEC" w:rsidRPr="00383DEC" w:rsidRDefault="00383DEC" w:rsidP="00383DEC">
            <w:pPr>
              <w:ind w:firstLine="0"/>
            </w:pPr>
            <w:r>
              <w:t>Pope</w:t>
            </w:r>
          </w:p>
        </w:tc>
      </w:tr>
      <w:tr w:rsidR="00383DEC" w:rsidRPr="00383DEC" w:rsidTr="00383DEC">
        <w:tc>
          <w:tcPr>
            <w:tcW w:w="2179" w:type="dxa"/>
            <w:shd w:val="clear" w:color="auto" w:fill="auto"/>
          </w:tcPr>
          <w:p w:rsidR="00383DEC" w:rsidRPr="00383DEC" w:rsidRDefault="00383DEC" w:rsidP="00383DEC">
            <w:pPr>
              <w:ind w:firstLine="0"/>
            </w:pPr>
            <w:r>
              <w:t>Putnam</w:t>
            </w:r>
          </w:p>
        </w:tc>
        <w:tc>
          <w:tcPr>
            <w:tcW w:w="2179" w:type="dxa"/>
            <w:shd w:val="clear" w:color="auto" w:fill="auto"/>
          </w:tcPr>
          <w:p w:rsidR="00383DEC" w:rsidRPr="00383DEC" w:rsidRDefault="00383DEC" w:rsidP="00383DEC">
            <w:pPr>
              <w:ind w:firstLine="0"/>
            </w:pPr>
            <w:r>
              <w:t>Ridgeway</w:t>
            </w:r>
          </w:p>
        </w:tc>
        <w:tc>
          <w:tcPr>
            <w:tcW w:w="2180" w:type="dxa"/>
            <w:shd w:val="clear" w:color="auto" w:fill="auto"/>
          </w:tcPr>
          <w:p w:rsidR="00383DEC" w:rsidRPr="00383DEC" w:rsidRDefault="00383DEC" w:rsidP="00383DEC">
            <w:pPr>
              <w:ind w:firstLine="0"/>
            </w:pPr>
            <w:r>
              <w:t>S. Rivers</w:t>
            </w:r>
          </w:p>
        </w:tc>
      </w:tr>
      <w:tr w:rsidR="00383DEC" w:rsidRPr="00383DEC" w:rsidTr="00383DEC">
        <w:tc>
          <w:tcPr>
            <w:tcW w:w="2179" w:type="dxa"/>
            <w:shd w:val="clear" w:color="auto" w:fill="auto"/>
          </w:tcPr>
          <w:p w:rsidR="00383DEC" w:rsidRPr="00383DEC" w:rsidRDefault="00383DEC" w:rsidP="00383DEC">
            <w:pPr>
              <w:ind w:firstLine="0"/>
            </w:pPr>
            <w:r>
              <w:t>Robinson-Simpson</w:t>
            </w:r>
          </w:p>
        </w:tc>
        <w:tc>
          <w:tcPr>
            <w:tcW w:w="2179" w:type="dxa"/>
            <w:shd w:val="clear" w:color="auto" w:fill="auto"/>
          </w:tcPr>
          <w:p w:rsidR="00383DEC" w:rsidRPr="00383DEC" w:rsidRDefault="00383DEC" w:rsidP="00383DEC">
            <w:pPr>
              <w:ind w:firstLine="0"/>
            </w:pPr>
            <w:r>
              <w:t>Sandifer</w:t>
            </w:r>
          </w:p>
        </w:tc>
        <w:tc>
          <w:tcPr>
            <w:tcW w:w="2180" w:type="dxa"/>
            <w:shd w:val="clear" w:color="auto" w:fill="auto"/>
          </w:tcPr>
          <w:p w:rsidR="00383DEC" w:rsidRPr="00383DEC" w:rsidRDefault="00383DEC" w:rsidP="00383DEC">
            <w:pPr>
              <w:ind w:firstLine="0"/>
            </w:pPr>
            <w:r>
              <w:t>Simrill</w:t>
            </w:r>
          </w:p>
        </w:tc>
      </w:tr>
      <w:tr w:rsidR="00383DEC" w:rsidRPr="00383DEC" w:rsidTr="00383DEC">
        <w:tc>
          <w:tcPr>
            <w:tcW w:w="2179" w:type="dxa"/>
            <w:shd w:val="clear" w:color="auto" w:fill="auto"/>
          </w:tcPr>
          <w:p w:rsidR="00383DEC" w:rsidRPr="00383DEC" w:rsidRDefault="00383DEC" w:rsidP="00383DEC">
            <w:pPr>
              <w:ind w:firstLine="0"/>
            </w:pPr>
            <w:r>
              <w:t>G. M. Smith</w:t>
            </w:r>
          </w:p>
        </w:tc>
        <w:tc>
          <w:tcPr>
            <w:tcW w:w="2179" w:type="dxa"/>
            <w:shd w:val="clear" w:color="auto" w:fill="auto"/>
          </w:tcPr>
          <w:p w:rsidR="00383DEC" w:rsidRPr="00383DEC" w:rsidRDefault="00383DEC" w:rsidP="00383DEC">
            <w:pPr>
              <w:ind w:firstLine="0"/>
            </w:pPr>
            <w:r>
              <w:t>G. R. Smith</w:t>
            </w:r>
          </w:p>
        </w:tc>
        <w:tc>
          <w:tcPr>
            <w:tcW w:w="2180" w:type="dxa"/>
            <w:shd w:val="clear" w:color="auto" w:fill="auto"/>
          </w:tcPr>
          <w:p w:rsidR="00383DEC" w:rsidRPr="00383DEC" w:rsidRDefault="00383DEC" w:rsidP="00383DEC">
            <w:pPr>
              <w:ind w:firstLine="0"/>
            </w:pPr>
            <w:r>
              <w:t>Sottile</w:t>
            </w:r>
          </w:p>
        </w:tc>
      </w:tr>
      <w:tr w:rsidR="00383DEC" w:rsidRPr="00383DEC" w:rsidTr="00383DEC">
        <w:tc>
          <w:tcPr>
            <w:tcW w:w="2179" w:type="dxa"/>
            <w:shd w:val="clear" w:color="auto" w:fill="auto"/>
          </w:tcPr>
          <w:p w:rsidR="00383DEC" w:rsidRPr="00383DEC" w:rsidRDefault="00383DEC" w:rsidP="00383DEC">
            <w:pPr>
              <w:ind w:firstLine="0"/>
            </w:pPr>
            <w:r>
              <w:t>Spires</w:t>
            </w:r>
          </w:p>
        </w:tc>
        <w:tc>
          <w:tcPr>
            <w:tcW w:w="2179" w:type="dxa"/>
            <w:shd w:val="clear" w:color="auto" w:fill="auto"/>
          </w:tcPr>
          <w:p w:rsidR="00383DEC" w:rsidRPr="00383DEC" w:rsidRDefault="00383DEC" w:rsidP="00383DEC">
            <w:pPr>
              <w:ind w:firstLine="0"/>
            </w:pPr>
            <w:r>
              <w:t>Stavrinakis</w:t>
            </w:r>
          </w:p>
        </w:tc>
        <w:tc>
          <w:tcPr>
            <w:tcW w:w="2180" w:type="dxa"/>
            <w:shd w:val="clear" w:color="auto" w:fill="auto"/>
          </w:tcPr>
          <w:p w:rsidR="00383DEC" w:rsidRPr="00383DEC" w:rsidRDefault="00383DEC" w:rsidP="00383DEC">
            <w:pPr>
              <w:ind w:firstLine="0"/>
            </w:pPr>
            <w:r>
              <w:t>Tallon</w:t>
            </w:r>
          </w:p>
        </w:tc>
      </w:tr>
      <w:tr w:rsidR="00383DEC" w:rsidRPr="00383DEC" w:rsidTr="00383DEC">
        <w:tc>
          <w:tcPr>
            <w:tcW w:w="2179" w:type="dxa"/>
            <w:shd w:val="clear" w:color="auto" w:fill="auto"/>
          </w:tcPr>
          <w:p w:rsidR="00383DEC" w:rsidRPr="00383DEC" w:rsidRDefault="00383DEC" w:rsidP="00383DEC">
            <w:pPr>
              <w:ind w:firstLine="0"/>
            </w:pPr>
            <w:r>
              <w:t>Taylor</w:t>
            </w:r>
          </w:p>
        </w:tc>
        <w:tc>
          <w:tcPr>
            <w:tcW w:w="2179" w:type="dxa"/>
            <w:shd w:val="clear" w:color="auto" w:fill="auto"/>
          </w:tcPr>
          <w:p w:rsidR="00383DEC" w:rsidRPr="00383DEC" w:rsidRDefault="00383DEC" w:rsidP="00383DEC">
            <w:pPr>
              <w:ind w:firstLine="0"/>
            </w:pPr>
            <w:r>
              <w:t>Thayer</w:t>
            </w:r>
          </w:p>
        </w:tc>
        <w:tc>
          <w:tcPr>
            <w:tcW w:w="2180" w:type="dxa"/>
            <w:shd w:val="clear" w:color="auto" w:fill="auto"/>
          </w:tcPr>
          <w:p w:rsidR="00383DEC" w:rsidRPr="00383DEC" w:rsidRDefault="00383DEC" w:rsidP="00383DEC">
            <w:pPr>
              <w:ind w:firstLine="0"/>
            </w:pPr>
            <w:r>
              <w:t>Toole</w:t>
            </w:r>
          </w:p>
        </w:tc>
      </w:tr>
      <w:tr w:rsidR="00383DEC" w:rsidRPr="00383DEC" w:rsidTr="00383DEC">
        <w:tc>
          <w:tcPr>
            <w:tcW w:w="2179" w:type="dxa"/>
            <w:shd w:val="clear" w:color="auto" w:fill="auto"/>
          </w:tcPr>
          <w:p w:rsidR="00383DEC" w:rsidRPr="00383DEC" w:rsidRDefault="00383DEC" w:rsidP="00383DEC">
            <w:pPr>
              <w:ind w:firstLine="0"/>
            </w:pPr>
            <w:r>
              <w:t>Weeks</w:t>
            </w:r>
          </w:p>
        </w:tc>
        <w:tc>
          <w:tcPr>
            <w:tcW w:w="2179" w:type="dxa"/>
            <w:shd w:val="clear" w:color="auto" w:fill="auto"/>
          </w:tcPr>
          <w:p w:rsidR="00383DEC" w:rsidRPr="00383DEC" w:rsidRDefault="00383DEC" w:rsidP="00383DEC">
            <w:pPr>
              <w:ind w:firstLine="0"/>
            </w:pPr>
            <w:r>
              <w:t>West</w:t>
            </w:r>
          </w:p>
        </w:tc>
        <w:tc>
          <w:tcPr>
            <w:tcW w:w="2180" w:type="dxa"/>
            <w:shd w:val="clear" w:color="auto" w:fill="auto"/>
          </w:tcPr>
          <w:p w:rsidR="00383DEC" w:rsidRPr="00383DEC" w:rsidRDefault="00383DEC" w:rsidP="00383DEC">
            <w:pPr>
              <w:ind w:firstLine="0"/>
            </w:pPr>
            <w:r>
              <w:t>Wheeler</w:t>
            </w:r>
          </w:p>
        </w:tc>
      </w:tr>
      <w:tr w:rsidR="00383DEC" w:rsidRPr="00383DEC" w:rsidTr="00383DEC">
        <w:tc>
          <w:tcPr>
            <w:tcW w:w="2179" w:type="dxa"/>
            <w:shd w:val="clear" w:color="auto" w:fill="auto"/>
          </w:tcPr>
          <w:p w:rsidR="00383DEC" w:rsidRPr="00383DEC" w:rsidRDefault="00383DEC" w:rsidP="00383DEC">
            <w:pPr>
              <w:keepNext/>
              <w:ind w:firstLine="0"/>
            </w:pPr>
            <w:r>
              <w:t>White</w:t>
            </w:r>
          </w:p>
        </w:tc>
        <w:tc>
          <w:tcPr>
            <w:tcW w:w="2179" w:type="dxa"/>
            <w:shd w:val="clear" w:color="auto" w:fill="auto"/>
          </w:tcPr>
          <w:p w:rsidR="00383DEC" w:rsidRPr="00383DEC" w:rsidRDefault="00383DEC" w:rsidP="00383DEC">
            <w:pPr>
              <w:keepNext/>
              <w:ind w:firstLine="0"/>
            </w:pPr>
            <w:r>
              <w:t>Whitmire</w:t>
            </w:r>
          </w:p>
        </w:tc>
        <w:tc>
          <w:tcPr>
            <w:tcW w:w="2180" w:type="dxa"/>
            <w:shd w:val="clear" w:color="auto" w:fill="auto"/>
          </w:tcPr>
          <w:p w:rsidR="00383DEC" w:rsidRPr="00383DEC" w:rsidRDefault="00383DEC" w:rsidP="00383DEC">
            <w:pPr>
              <w:keepNext/>
              <w:ind w:firstLine="0"/>
            </w:pPr>
            <w:r>
              <w:t>Williams</w:t>
            </w:r>
          </w:p>
        </w:tc>
      </w:tr>
      <w:tr w:rsidR="00383DEC" w:rsidRPr="00383DEC" w:rsidTr="00383DEC">
        <w:tc>
          <w:tcPr>
            <w:tcW w:w="2179" w:type="dxa"/>
            <w:shd w:val="clear" w:color="auto" w:fill="auto"/>
          </w:tcPr>
          <w:p w:rsidR="00383DEC" w:rsidRPr="00383DEC" w:rsidRDefault="00383DEC" w:rsidP="00383DEC">
            <w:pPr>
              <w:keepNext/>
              <w:ind w:firstLine="0"/>
            </w:pPr>
            <w:r>
              <w:t>Willis</w:t>
            </w:r>
          </w:p>
        </w:tc>
        <w:tc>
          <w:tcPr>
            <w:tcW w:w="2179" w:type="dxa"/>
            <w:shd w:val="clear" w:color="auto" w:fill="auto"/>
          </w:tcPr>
          <w:p w:rsidR="00383DEC" w:rsidRPr="00383DEC" w:rsidRDefault="00383DEC" w:rsidP="00383DEC">
            <w:pPr>
              <w:keepNext/>
              <w:ind w:firstLine="0"/>
            </w:pPr>
            <w:r>
              <w:t>Yow</w:t>
            </w: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Total--95</w:t>
      </w:r>
    </w:p>
    <w:p w:rsidR="00383DEC" w:rsidRDefault="00383DEC" w:rsidP="00383DEC">
      <w:pPr>
        <w:jc w:val="center"/>
        <w:rPr>
          <w:b/>
        </w:rPr>
      </w:pPr>
    </w:p>
    <w:p w:rsidR="00383DEC" w:rsidRDefault="00277945" w:rsidP="00383DEC">
      <w:pPr>
        <w:ind w:firstLine="0"/>
      </w:pPr>
      <w:r>
        <w:br w:type="column"/>
      </w:r>
      <w:r w:rsidR="00383DEC" w:rsidRPr="00383DEC">
        <w:t xml:space="preserve"> </w:t>
      </w:r>
      <w:r w:rsidR="00383DEC">
        <w:t>Those who voted in the negative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r>
        <w:t xml:space="preserve">So, the Bill was read the second time and ordered to third reading.  </w:t>
      </w:r>
    </w:p>
    <w:p w:rsidR="00383DEC" w:rsidRDefault="00383DEC" w:rsidP="00383DEC"/>
    <w:p w:rsidR="00383DEC" w:rsidRPr="002732C0" w:rsidRDefault="00383DEC" w:rsidP="00383DEC">
      <w:pPr>
        <w:pStyle w:val="Title"/>
        <w:keepNext/>
      </w:pPr>
      <w:bookmarkStart w:id="43" w:name="file_start100"/>
      <w:bookmarkEnd w:id="43"/>
      <w:r w:rsidRPr="002732C0">
        <w:t>STATEMENT FOR THE JOURNAL</w:t>
      </w:r>
    </w:p>
    <w:p w:rsidR="00383DEC" w:rsidRPr="002732C0" w:rsidRDefault="00383DEC" w:rsidP="00383DEC">
      <w:pPr>
        <w:tabs>
          <w:tab w:val="left" w:pos="274"/>
        </w:tabs>
        <w:ind w:firstLine="0"/>
      </w:pPr>
      <w:r w:rsidRPr="002732C0">
        <w:t>Dear Speaker Lucas,</w:t>
      </w:r>
    </w:p>
    <w:p w:rsidR="00383DEC" w:rsidRPr="002732C0" w:rsidRDefault="00383DEC" w:rsidP="00383DEC">
      <w:pPr>
        <w:tabs>
          <w:tab w:val="left" w:pos="274"/>
        </w:tabs>
        <w:ind w:firstLine="0"/>
      </w:pPr>
      <w:r w:rsidRPr="002732C0">
        <w:tab/>
        <w:t>I am notifying you that I will not participate in the debate or vote on S. 1099, which is a Bill addressing the S.C. Mining Act which would add exemptions for the Department of Commerce, Division of Public Railways. In accordance with Section 8-13-700(B) of the SC Code, I recuse myself from voting on this Bill because a potential conflict of interest due to an economic interest of myself, an immediate family member, or an individual or business with which I am associated may be affected.</w:t>
      </w:r>
    </w:p>
    <w:p w:rsidR="00383DEC" w:rsidRPr="002732C0" w:rsidRDefault="00383DEC" w:rsidP="00383DEC">
      <w:pPr>
        <w:tabs>
          <w:tab w:val="left" w:pos="274"/>
        </w:tabs>
        <w:ind w:firstLine="0"/>
      </w:pPr>
      <w:r w:rsidRPr="002732C0">
        <w:tab/>
        <w:t>I wish to have my recusal noted for the House Journal.</w:t>
      </w:r>
    </w:p>
    <w:p w:rsidR="00383DEC" w:rsidRPr="002732C0" w:rsidRDefault="00383DEC" w:rsidP="00383DEC">
      <w:pPr>
        <w:tabs>
          <w:tab w:val="left" w:pos="274"/>
        </w:tabs>
        <w:ind w:firstLine="0"/>
      </w:pPr>
      <w:r w:rsidRPr="002732C0">
        <w:t>Sincerely,</w:t>
      </w:r>
    </w:p>
    <w:p w:rsidR="00383DEC" w:rsidRDefault="00383DEC" w:rsidP="00383DEC">
      <w:pPr>
        <w:tabs>
          <w:tab w:val="left" w:pos="274"/>
        </w:tabs>
        <w:ind w:firstLine="0"/>
        <w:rPr>
          <w:szCs w:val="22"/>
        </w:rPr>
      </w:pPr>
      <w:r w:rsidRPr="002732C0">
        <w:t>Rep. William Cogswell</w:t>
      </w:r>
    </w:p>
    <w:p w:rsidR="00383DEC" w:rsidRDefault="00383DEC" w:rsidP="00383DEC">
      <w:pPr>
        <w:tabs>
          <w:tab w:val="left" w:pos="274"/>
        </w:tabs>
        <w:ind w:firstLine="0"/>
        <w:rPr>
          <w:szCs w:val="22"/>
        </w:rPr>
      </w:pPr>
    </w:p>
    <w:p w:rsidR="00383DEC" w:rsidRDefault="00383DEC" w:rsidP="00383DEC">
      <w:pPr>
        <w:keepNext/>
        <w:jc w:val="center"/>
        <w:rPr>
          <w:b/>
        </w:rPr>
      </w:pPr>
      <w:r w:rsidRPr="00383DEC">
        <w:rPr>
          <w:b/>
        </w:rPr>
        <w:t>S. 1099--ORDERED TO BE READ THIRD TIME TOMORROW</w:t>
      </w:r>
    </w:p>
    <w:p w:rsidR="00383DEC" w:rsidRDefault="00383DEC" w:rsidP="00383DEC">
      <w:r>
        <w:t xml:space="preserve">On motion of Rep. FORRESTER, with unanimous consent, it was ordered that S. 1099 be read the third time tomorrow.  </w:t>
      </w:r>
    </w:p>
    <w:p w:rsidR="00383DEC" w:rsidRDefault="00383DEC" w:rsidP="00383DEC"/>
    <w:p w:rsidR="00383DEC" w:rsidRDefault="00383DEC" w:rsidP="00383DEC">
      <w:pPr>
        <w:keepNext/>
        <w:jc w:val="center"/>
        <w:rPr>
          <w:b/>
        </w:rPr>
      </w:pPr>
      <w:r w:rsidRPr="00383DEC">
        <w:rPr>
          <w:b/>
        </w:rPr>
        <w:t>S. 337--REQUESTS FOR DEBATE WITHDRAWN AND ORDERED TO THIRD READING</w:t>
      </w:r>
    </w:p>
    <w:p w:rsidR="00383DEC" w:rsidRDefault="00383DEC" w:rsidP="00383DEC">
      <w:r>
        <w:t xml:space="preserve">Upon the withdrawal of requests for debate by Reps. PENDARVIS and BROWN, the following Bill was taken up:  </w:t>
      </w:r>
    </w:p>
    <w:p w:rsidR="00383DEC" w:rsidRDefault="00383DEC" w:rsidP="00383DEC">
      <w:bookmarkStart w:id="44" w:name="include_clip_start_104"/>
      <w:bookmarkEnd w:id="44"/>
    </w:p>
    <w:p w:rsidR="00383DEC" w:rsidRDefault="00383DEC" w:rsidP="00383DEC">
      <w:r>
        <w:t>S. 337 -- Senators Davis, Grooms, Reese and Shealy: A BILL TO AMEND SECTION 34-26-410, CODE OF LAWS OF SOUTH CAROLINA, 1976, RELATING TO THE POWERS OF CREDIT UNIONS, SO AS TO PROVIDE THAT A CREDIT UNION MAY PROVIDE CERTAIN SERVICES TO CERTAIN NONMEMBERS; TO AMEND SECTION 34-26-500, AS AMENDED, RELATING TO MEMBERSHIP IN A CREDIT UNION, SO AS TO PROVIDE THE PROCEDURE TO ADMIT NEW COMMUNITY GROUPS TO A CREDIT UNION; TO AMEND SECTION 34-26-640, RELATING TO BOARD MEETINGS, SO AS TO REQUIRE THE BOARD TO MEET AT LEAST ONCE DURING TEN DIFFERENT MONTHS OF EACH YEAR AND TO ALLOW A DIRECTOR TO PARTICIPATE REMOTELY IN CERTAIN MEETINGS; AND TO AMEND SECTION 34-26-1020, RELATING TO PERMISSIBLE INVESTMENTS OF CREDIT UNION FUNDS, SO AS TO ALLOW FOR AN INVESTMENT IN CERTAIN CHARITABLE DONATION ACCOUNTS.</w:t>
      </w:r>
    </w:p>
    <w:p w:rsidR="00383DEC" w:rsidRDefault="00383DEC" w:rsidP="00383DEC">
      <w:bookmarkStart w:id="45" w:name="include_clip_end_104"/>
      <w:bookmarkEnd w:id="45"/>
    </w:p>
    <w:p w:rsidR="00383DEC" w:rsidRDefault="00383DEC" w:rsidP="00383DEC">
      <w:r>
        <w:t>Rep. SANDIFER explained the Bill.</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46" w:name="vote_start106"/>
      <w:bookmarkEnd w:id="46"/>
      <w:r>
        <w:t>Yeas 99; Nays 0</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Anderson</w:t>
            </w:r>
          </w:p>
        </w:tc>
      </w:tr>
      <w:tr w:rsidR="00383DEC" w:rsidRPr="00383DEC" w:rsidTr="00383DEC">
        <w:tc>
          <w:tcPr>
            <w:tcW w:w="2179" w:type="dxa"/>
            <w:shd w:val="clear" w:color="auto" w:fill="auto"/>
          </w:tcPr>
          <w:p w:rsidR="00383DEC" w:rsidRPr="00383DEC" w:rsidRDefault="00383DEC" w:rsidP="00383DEC">
            <w:pPr>
              <w:ind w:firstLine="0"/>
            </w:pPr>
            <w:r>
              <w:t>Anthony</w:t>
            </w:r>
          </w:p>
        </w:tc>
        <w:tc>
          <w:tcPr>
            <w:tcW w:w="2179" w:type="dxa"/>
            <w:shd w:val="clear" w:color="auto" w:fill="auto"/>
          </w:tcPr>
          <w:p w:rsidR="00383DEC" w:rsidRPr="00383DEC" w:rsidRDefault="00383DEC" w:rsidP="00383DEC">
            <w:pPr>
              <w:ind w:firstLine="0"/>
            </w:pPr>
            <w:r>
              <w:t>Arrington</w:t>
            </w:r>
          </w:p>
        </w:tc>
        <w:tc>
          <w:tcPr>
            <w:tcW w:w="2180" w:type="dxa"/>
            <w:shd w:val="clear" w:color="auto" w:fill="auto"/>
          </w:tcPr>
          <w:p w:rsidR="00383DEC" w:rsidRPr="00383DEC" w:rsidRDefault="00383DEC" w:rsidP="00383DEC">
            <w:pPr>
              <w:ind w:firstLine="0"/>
            </w:pPr>
            <w:r>
              <w:t>Atkinson</w:t>
            </w:r>
          </w:p>
        </w:tc>
      </w:tr>
      <w:tr w:rsidR="00383DEC" w:rsidRPr="00383DEC" w:rsidTr="00383DEC">
        <w:tc>
          <w:tcPr>
            <w:tcW w:w="2179" w:type="dxa"/>
            <w:shd w:val="clear" w:color="auto" w:fill="auto"/>
          </w:tcPr>
          <w:p w:rsidR="00383DEC" w:rsidRPr="00383DEC" w:rsidRDefault="00383DEC" w:rsidP="00383DEC">
            <w:pPr>
              <w:ind w:firstLine="0"/>
            </w:pPr>
            <w:r>
              <w:t>Bales</w:t>
            </w:r>
          </w:p>
        </w:tc>
        <w:tc>
          <w:tcPr>
            <w:tcW w:w="2179" w:type="dxa"/>
            <w:shd w:val="clear" w:color="auto" w:fill="auto"/>
          </w:tcPr>
          <w:p w:rsidR="00383DEC" w:rsidRPr="00383DEC" w:rsidRDefault="00383DEC" w:rsidP="00383DEC">
            <w:pPr>
              <w:ind w:firstLine="0"/>
            </w:pPr>
            <w:r>
              <w:t>Ballentine</w:t>
            </w:r>
          </w:p>
        </w:tc>
        <w:tc>
          <w:tcPr>
            <w:tcW w:w="2180" w:type="dxa"/>
            <w:shd w:val="clear" w:color="auto" w:fill="auto"/>
          </w:tcPr>
          <w:p w:rsidR="00383DEC" w:rsidRPr="00383DEC" w:rsidRDefault="00383DEC" w:rsidP="00383DEC">
            <w:pPr>
              <w:ind w:firstLine="0"/>
            </w:pPr>
            <w:r>
              <w:t>Bannister</w:t>
            </w:r>
          </w:p>
        </w:tc>
      </w:tr>
      <w:tr w:rsidR="00383DEC" w:rsidRPr="00383DEC" w:rsidTr="00383DEC">
        <w:tc>
          <w:tcPr>
            <w:tcW w:w="2179" w:type="dxa"/>
            <w:shd w:val="clear" w:color="auto" w:fill="auto"/>
          </w:tcPr>
          <w:p w:rsidR="00383DEC" w:rsidRPr="00383DEC" w:rsidRDefault="00383DEC" w:rsidP="00383DEC">
            <w:pPr>
              <w:ind w:firstLine="0"/>
            </w:pPr>
            <w:r>
              <w:t>Bennett</w:t>
            </w:r>
          </w:p>
        </w:tc>
        <w:tc>
          <w:tcPr>
            <w:tcW w:w="2179" w:type="dxa"/>
            <w:shd w:val="clear" w:color="auto" w:fill="auto"/>
          </w:tcPr>
          <w:p w:rsidR="00383DEC" w:rsidRPr="00383DEC" w:rsidRDefault="00383DEC" w:rsidP="00383DEC">
            <w:pPr>
              <w:ind w:firstLine="0"/>
            </w:pPr>
            <w:r>
              <w:t>Blackwell</w:t>
            </w:r>
          </w:p>
        </w:tc>
        <w:tc>
          <w:tcPr>
            <w:tcW w:w="2180" w:type="dxa"/>
            <w:shd w:val="clear" w:color="auto" w:fill="auto"/>
          </w:tcPr>
          <w:p w:rsidR="00383DEC" w:rsidRPr="00383DEC" w:rsidRDefault="00383DEC" w:rsidP="00383DEC">
            <w:pPr>
              <w:ind w:firstLine="0"/>
            </w:pPr>
            <w:r>
              <w:t>Bowers</w:t>
            </w:r>
          </w:p>
        </w:tc>
      </w:tr>
      <w:tr w:rsidR="00383DEC" w:rsidRPr="00383DEC" w:rsidTr="00383DEC">
        <w:tc>
          <w:tcPr>
            <w:tcW w:w="2179" w:type="dxa"/>
            <w:shd w:val="clear" w:color="auto" w:fill="auto"/>
          </w:tcPr>
          <w:p w:rsidR="00383DEC" w:rsidRPr="00383DEC" w:rsidRDefault="00383DEC" w:rsidP="00383DEC">
            <w:pPr>
              <w:ind w:firstLine="0"/>
            </w:pPr>
            <w:r>
              <w:t>Bradley</w:t>
            </w:r>
          </w:p>
        </w:tc>
        <w:tc>
          <w:tcPr>
            <w:tcW w:w="2179" w:type="dxa"/>
            <w:shd w:val="clear" w:color="auto" w:fill="auto"/>
          </w:tcPr>
          <w:p w:rsidR="00383DEC" w:rsidRPr="00383DEC" w:rsidRDefault="00383DEC" w:rsidP="00383DEC">
            <w:pPr>
              <w:ind w:firstLine="0"/>
            </w:pPr>
            <w:r>
              <w:t>Brawley</w:t>
            </w:r>
          </w:p>
        </w:tc>
        <w:tc>
          <w:tcPr>
            <w:tcW w:w="2180" w:type="dxa"/>
            <w:shd w:val="clear" w:color="auto" w:fill="auto"/>
          </w:tcPr>
          <w:p w:rsidR="00383DEC" w:rsidRPr="00383DEC" w:rsidRDefault="00383DEC" w:rsidP="00383DEC">
            <w:pPr>
              <w:ind w:firstLine="0"/>
            </w:pPr>
            <w:r>
              <w:t>Brown</w:t>
            </w:r>
          </w:p>
        </w:tc>
      </w:tr>
      <w:tr w:rsidR="00383DEC" w:rsidRPr="00383DEC" w:rsidTr="00383DEC">
        <w:tc>
          <w:tcPr>
            <w:tcW w:w="2179" w:type="dxa"/>
            <w:shd w:val="clear" w:color="auto" w:fill="auto"/>
          </w:tcPr>
          <w:p w:rsidR="00383DEC" w:rsidRPr="00383DEC" w:rsidRDefault="00383DEC" w:rsidP="00383DEC">
            <w:pPr>
              <w:ind w:firstLine="0"/>
            </w:pPr>
            <w:r>
              <w:t>Bryant</w:t>
            </w:r>
          </w:p>
        </w:tc>
        <w:tc>
          <w:tcPr>
            <w:tcW w:w="2179" w:type="dxa"/>
            <w:shd w:val="clear" w:color="auto" w:fill="auto"/>
          </w:tcPr>
          <w:p w:rsidR="00383DEC" w:rsidRPr="00383DEC" w:rsidRDefault="00383DEC" w:rsidP="00383DEC">
            <w:pPr>
              <w:ind w:firstLine="0"/>
            </w:pPr>
            <w:r>
              <w:t>Burns</w:t>
            </w:r>
          </w:p>
        </w:tc>
        <w:tc>
          <w:tcPr>
            <w:tcW w:w="2180" w:type="dxa"/>
            <w:shd w:val="clear" w:color="auto" w:fill="auto"/>
          </w:tcPr>
          <w:p w:rsidR="00383DEC" w:rsidRPr="00383DEC" w:rsidRDefault="00383DEC" w:rsidP="00383DEC">
            <w:pPr>
              <w:ind w:firstLine="0"/>
            </w:pPr>
            <w:r>
              <w:t>Caskey</w:t>
            </w:r>
          </w:p>
        </w:tc>
      </w:tr>
      <w:tr w:rsidR="00383DEC" w:rsidRPr="00383DEC" w:rsidTr="00383DEC">
        <w:tc>
          <w:tcPr>
            <w:tcW w:w="2179" w:type="dxa"/>
            <w:shd w:val="clear" w:color="auto" w:fill="auto"/>
          </w:tcPr>
          <w:p w:rsidR="00383DEC" w:rsidRPr="00383DEC" w:rsidRDefault="00383DEC" w:rsidP="00383DEC">
            <w:pPr>
              <w:ind w:firstLine="0"/>
            </w:pPr>
            <w:r>
              <w:t>Clary</w:t>
            </w:r>
          </w:p>
        </w:tc>
        <w:tc>
          <w:tcPr>
            <w:tcW w:w="2179" w:type="dxa"/>
            <w:shd w:val="clear" w:color="auto" w:fill="auto"/>
          </w:tcPr>
          <w:p w:rsidR="00383DEC" w:rsidRPr="00383DEC" w:rsidRDefault="00383DEC" w:rsidP="00383DEC">
            <w:pPr>
              <w:ind w:firstLine="0"/>
            </w:pPr>
            <w:r>
              <w:t>Clemmons</w:t>
            </w:r>
          </w:p>
        </w:tc>
        <w:tc>
          <w:tcPr>
            <w:tcW w:w="2180" w:type="dxa"/>
            <w:shd w:val="clear" w:color="auto" w:fill="auto"/>
          </w:tcPr>
          <w:p w:rsidR="00383DEC" w:rsidRPr="00383DEC" w:rsidRDefault="00383DEC" w:rsidP="00383DEC">
            <w:pPr>
              <w:ind w:firstLine="0"/>
            </w:pPr>
            <w:r>
              <w:t>Cobb-Hunter</w:t>
            </w:r>
          </w:p>
        </w:tc>
      </w:tr>
      <w:tr w:rsidR="00383DEC" w:rsidRPr="00383DEC" w:rsidTr="00383DEC">
        <w:tc>
          <w:tcPr>
            <w:tcW w:w="2179" w:type="dxa"/>
            <w:shd w:val="clear" w:color="auto" w:fill="auto"/>
          </w:tcPr>
          <w:p w:rsidR="00383DEC" w:rsidRPr="00383DEC" w:rsidRDefault="00383DEC" w:rsidP="00383DEC">
            <w:pPr>
              <w:ind w:firstLine="0"/>
            </w:pPr>
            <w:r>
              <w:t>Cogswell</w:t>
            </w:r>
          </w:p>
        </w:tc>
        <w:tc>
          <w:tcPr>
            <w:tcW w:w="2179" w:type="dxa"/>
            <w:shd w:val="clear" w:color="auto" w:fill="auto"/>
          </w:tcPr>
          <w:p w:rsidR="00383DEC" w:rsidRPr="00383DEC" w:rsidRDefault="00383DEC" w:rsidP="00383DEC">
            <w:pPr>
              <w:ind w:firstLine="0"/>
            </w:pPr>
            <w:r>
              <w:t>Cole</w:t>
            </w:r>
          </w:p>
        </w:tc>
        <w:tc>
          <w:tcPr>
            <w:tcW w:w="2180" w:type="dxa"/>
            <w:shd w:val="clear" w:color="auto" w:fill="auto"/>
          </w:tcPr>
          <w:p w:rsidR="00383DEC" w:rsidRPr="00383DEC" w:rsidRDefault="00383DEC" w:rsidP="00383DEC">
            <w:pPr>
              <w:ind w:firstLine="0"/>
            </w:pPr>
            <w:r>
              <w:t>Collins</w:t>
            </w:r>
          </w:p>
        </w:tc>
      </w:tr>
      <w:tr w:rsidR="00383DEC" w:rsidRPr="00383DEC" w:rsidTr="00383DEC">
        <w:tc>
          <w:tcPr>
            <w:tcW w:w="2179" w:type="dxa"/>
            <w:shd w:val="clear" w:color="auto" w:fill="auto"/>
          </w:tcPr>
          <w:p w:rsidR="00383DEC" w:rsidRPr="00383DEC" w:rsidRDefault="00383DEC" w:rsidP="00383DEC">
            <w:pPr>
              <w:ind w:firstLine="0"/>
            </w:pPr>
            <w:r>
              <w:t>Crawford</w:t>
            </w:r>
          </w:p>
        </w:tc>
        <w:tc>
          <w:tcPr>
            <w:tcW w:w="2179" w:type="dxa"/>
            <w:shd w:val="clear" w:color="auto" w:fill="auto"/>
          </w:tcPr>
          <w:p w:rsidR="00383DEC" w:rsidRPr="00383DEC" w:rsidRDefault="00383DEC" w:rsidP="00383DEC">
            <w:pPr>
              <w:ind w:firstLine="0"/>
            </w:pPr>
            <w:r>
              <w:t>Crosby</w:t>
            </w:r>
          </w:p>
        </w:tc>
        <w:tc>
          <w:tcPr>
            <w:tcW w:w="2180" w:type="dxa"/>
            <w:shd w:val="clear" w:color="auto" w:fill="auto"/>
          </w:tcPr>
          <w:p w:rsidR="00383DEC" w:rsidRPr="00383DEC" w:rsidRDefault="00383DEC" w:rsidP="00383DEC">
            <w:pPr>
              <w:ind w:firstLine="0"/>
            </w:pPr>
            <w:r>
              <w:t>Davis</w:t>
            </w:r>
          </w:p>
        </w:tc>
      </w:tr>
      <w:tr w:rsidR="00383DEC" w:rsidRPr="00383DEC" w:rsidTr="00383DEC">
        <w:tc>
          <w:tcPr>
            <w:tcW w:w="2179" w:type="dxa"/>
            <w:shd w:val="clear" w:color="auto" w:fill="auto"/>
          </w:tcPr>
          <w:p w:rsidR="00383DEC" w:rsidRPr="00383DEC" w:rsidRDefault="00383DEC" w:rsidP="00383DEC">
            <w:pPr>
              <w:ind w:firstLine="0"/>
            </w:pPr>
            <w:r>
              <w:t>Delleney</w:t>
            </w:r>
          </w:p>
        </w:tc>
        <w:tc>
          <w:tcPr>
            <w:tcW w:w="2179" w:type="dxa"/>
            <w:shd w:val="clear" w:color="auto" w:fill="auto"/>
          </w:tcPr>
          <w:p w:rsidR="00383DEC" w:rsidRPr="00383DEC" w:rsidRDefault="00383DEC" w:rsidP="00383DEC">
            <w:pPr>
              <w:ind w:firstLine="0"/>
            </w:pPr>
            <w:r>
              <w:t>Dillard</w:t>
            </w:r>
          </w:p>
        </w:tc>
        <w:tc>
          <w:tcPr>
            <w:tcW w:w="2180" w:type="dxa"/>
            <w:shd w:val="clear" w:color="auto" w:fill="auto"/>
          </w:tcPr>
          <w:p w:rsidR="00383DEC" w:rsidRPr="00383DEC" w:rsidRDefault="00383DEC" w:rsidP="00383DEC">
            <w:pPr>
              <w:ind w:firstLine="0"/>
            </w:pPr>
            <w:r>
              <w:t>Douglas</w:t>
            </w:r>
          </w:p>
        </w:tc>
      </w:tr>
      <w:tr w:rsidR="00383DEC" w:rsidRPr="00383DEC" w:rsidTr="00383DEC">
        <w:tc>
          <w:tcPr>
            <w:tcW w:w="2179" w:type="dxa"/>
            <w:shd w:val="clear" w:color="auto" w:fill="auto"/>
          </w:tcPr>
          <w:p w:rsidR="00383DEC" w:rsidRPr="00383DEC" w:rsidRDefault="00383DEC" w:rsidP="00383DEC">
            <w:pPr>
              <w:ind w:firstLine="0"/>
            </w:pPr>
            <w:r>
              <w:t>Duckworth</w:t>
            </w:r>
          </w:p>
        </w:tc>
        <w:tc>
          <w:tcPr>
            <w:tcW w:w="2179" w:type="dxa"/>
            <w:shd w:val="clear" w:color="auto" w:fill="auto"/>
          </w:tcPr>
          <w:p w:rsidR="00383DEC" w:rsidRPr="00383DEC" w:rsidRDefault="00383DEC" w:rsidP="00383DEC">
            <w:pPr>
              <w:ind w:firstLine="0"/>
            </w:pPr>
            <w:r>
              <w:t>Elliott</w:t>
            </w:r>
          </w:p>
        </w:tc>
        <w:tc>
          <w:tcPr>
            <w:tcW w:w="2180" w:type="dxa"/>
            <w:shd w:val="clear" w:color="auto" w:fill="auto"/>
          </w:tcPr>
          <w:p w:rsidR="00383DEC" w:rsidRPr="00383DEC" w:rsidRDefault="00383DEC" w:rsidP="00383DEC">
            <w:pPr>
              <w:ind w:firstLine="0"/>
            </w:pPr>
            <w:r>
              <w:t>Erickson</w:t>
            </w:r>
          </w:p>
        </w:tc>
      </w:tr>
      <w:tr w:rsidR="00383DEC" w:rsidRPr="00383DEC" w:rsidTr="00383DEC">
        <w:tc>
          <w:tcPr>
            <w:tcW w:w="2179" w:type="dxa"/>
            <w:shd w:val="clear" w:color="auto" w:fill="auto"/>
          </w:tcPr>
          <w:p w:rsidR="00383DEC" w:rsidRPr="00383DEC" w:rsidRDefault="00383DEC" w:rsidP="00383DEC">
            <w:pPr>
              <w:ind w:firstLine="0"/>
            </w:pPr>
            <w:r>
              <w:t>Felder</w:t>
            </w:r>
          </w:p>
        </w:tc>
        <w:tc>
          <w:tcPr>
            <w:tcW w:w="2179" w:type="dxa"/>
            <w:shd w:val="clear" w:color="auto" w:fill="auto"/>
          </w:tcPr>
          <w:p w:rsidR="00383DEC" w:rsidRPr="00383DEC" w:rsidRDefault="00383DEC" w:rsidP="00383DEC">
            <w:pPr>
              <w:ind w:firstLine="0"/>
            </w:pPr>
            <w:r>
              <w:t>Finlay</w:t>
            </w:r>
          </w:p>
        </w:tc>
        <w:tc>
          <w:tcPr>
            <w:tcW w:w="2180" w:type="dxa"/>
            <w:shd w:val="clear" w:color="auto" w:fill="auto"/>
          </w:tcPr>
          <w:p w:rsidR="00383DEC" w:rsidRPr="00383DEC" w:rsidRDefault="00383DEC" w:rsidP="00383DEC">
            <w:pPr>
              <w:ind w:firstLine="0"/>
            </w:pPr>
            <w:r>
              <w:t>Forrester</w:t>
            </w:r>
          </w:p>
        </w:tc>
      </w:tr>
      <w:tr w:rsidR="00383DEC" w:rsidRPr="00383DEC" w:rsidTr="00383DEC">
        <w:tc>
          <w:tcPr>
            <w:tcW w:w="2179" w:type="dxa"/>
            <w:shd w:val="clear" w:color="auto" w:fill="auto"/>
          </w:tcPr>
          <w:p w:rsidR="00383DEC" w:rsidRPr="00383DEC" w:rsidRDefault="00383DEC" w:rsidP="00383DEC">
            <w:pPr>
              <w:ind w:firstLine="0"/>
            </w:pPr>
            <w:r>
              <w:t>Fry</w:t>
            </w:r>
          </w:p>
        </w:tc>
        <w:tc>
          <w:tcPr>
            <w:tcW w:w="2179" w:type="dxa"/>
            <w:shd w:val="clear" w:color="auto" w:fill="auto"/>
          </w:tcPr>
          <w:p w:rsidR="00383DEC" w:rsidRPr="00383DEC" w:rsidRDefault="00383DEC" w:rsidP="00383DEC">
            <w:pPr>
              <w:ind w:firstLine="0"/>
            </w:pPr>
            <w:r>
              <w:t>Funderburk</w:t>
            </w:r>
          </w:p>
        </w:tc>
        <w:tc>
          <w:tcPr>
            <w:tcW w:w="2180" w:type="dxa"/>
            <w:shd w:val="clear" w:color="auto" w:fill="auto"/>
          </w:tcPr>
          <w:p w:rsidR="00383DEC" w:rsidRPr="00383DEC" w:rsidRDefault="00383DEC" w:rsidP="00383DEC">
            <w:pPr>
              <w:ind w:firstLine="0"/>
            </w:pPr>
            <w:r>
              <w:t>Gilliard</w:t>
            </w:r>
          </w:p>
        </w:tc>
      </w:tr>
      <w:tr w:rsidR="00383DEC" w:rsidRPr="00383DEC" w:rsidTr="00383DEC">
        <w:tc>
          <w:tcPr>
            <w:tcW w:w="2179" w:type="dxa"/>
            <w:shd w:val="clear" w:color="auto" w:fill="auto"/>
          </w:tcPr>
          <w:p w:rsidR="00383DEC" w:rsidRPr="00383DEC" w:rsidRDefault="00383DEC" w:rsidP="00383DEC">
            <w:pPr>
              <w:ind w:firstLine="0"/>
            </w:pPr>
            <w:r>
              <w:t>Govan</w:t>
            </w:r>
          </w:p>
        </w:tc>
        <w:tc>
          <w:tcPr>
            <w:tcW w:w="2179" w:type="dxa"/>
            <w:shd w:val="clear" w:color="auto" w:fill="auto"/>
          </w:tcPr>
          <w:p w:rsidR="00383DEC" w:rsidRPr="00383DEC" w:rsidRDefault="00383DEC" w:rsidP="00383DEC">
            <w:pPr>
              <w:ind w:firstLine="0"/>
            </w:pPr>
            <w:r>
              <w:t>Hardee</w:t>
            </w:r>
          </w:p>
        </w:tc>
        <w:tc>
          <w:tcPr>
            <w:tcW w:w="2180" w:type="dxa"/>
            <w:shd w:val="clear" w:color="auto" w:fill="auto"/>
          </w:tcPr>
          <w:p w:rsidR="00383DEC" w:rsidRPr="00383DEC" w:rsidRDefault="00383DEC" w:rsidP="00383DEC">
            <w:pPr>
              <w:ind w:firstLine="0"/>
            </w:pPr>
            <w:r>
              <w:t>Hayes</w:t>
            </w:r>
          </w:p>
        </w:tc>
      </w:tr>
      <w:tr w:rsidR="00383DEC" w:rsidRPr="00383DEC" w:rsidTr="00383DEC">
        <w:tc>
          <w:tcPr>
            <w:tcW w:w="2179" w:type="dxa"/>
            <w:shd w:val="clear" w:color="auto" w:fill="auto"/>
          </w:tcPr>
          <w:p w:rsidR="00383DEC" w:rsidRPr="00383DEC" w:rsidRDefault="00383DEC" w:rsidP="00383DEC">
            <w:pPr>
              <w:ind w:firstLine="0"/>
            </w:pPr>
            <w:r>
              <w:t>Herbkersman</w:t>
            </w:r>
          </w:p>
        </w:tc>
        <w:tc>
          <w:tcPr>
            <w:tcW w:w="2179" w:type="dxa"/>
            <w:shd w:val="clear" w:color="auto" w:fill="auto"/>
          </w:tcPr>
          <w:p w:rsidR="00383DEC" w:rsidRPr="00383DEC" w:rsidRDefault="00383DEC" w:rsidP="00383DEC">
            <w:pPr>
              <w:ind w:firstLine="0"/>
            </w:pPr>
            <w:r>
              <w:t>Hewitt</w:t>
            </w:r>
          </w:p>
        </w:tc>
        <w:tc>
          <w:tcPr>
            <w:tcW w:w="2180" w:type="dxa"/>
            <w:shd w:val="clear" w:color="auto" w:fill="auto"/>
          </w:tcPr>
          <w:p w:rsidR="00383DEC" w:rsidRPr="00383DEC" w:rsidRDefault="00383DEC" w:rsidP="00383DEC">
            <w:pPr>
              <w:ind w:firstLine="0"/>
            </w:pPr>
            <w:r>
              <w:t>Hixon</w:t>
            </w:r>
          </w:p>
        </w:tc>
      </w:tr>
      <w:tr w:rsidR="00383DEC" w:rsidRPr="00383DEC" w:rsidTr="00383DEC">
        <w:tc>
          <w:tcPr>
            <w:tcW w:w="2179" w:type="dxa"/>
            <w:shd w:val="clear" w:color="auto" w:fill="auto"/>
          </w:tcPr>
          <w:p w:rsidR="00383DEC" w:rsidRPr="00383DEC" w:rsidRDefault="00383DEC" w:rsidP="00383DEC">
            <w:pPr>
              <w:ind w:firstLine="0"/>
            </w:pPr>
            <w:r>
              <w:t>Hosey</w:t>
            </w:r>
          </w:p>
        </w:tc>
        <w:tc>
          <w:tcPr>
            <w:tcW w:w="2179" w:type="dxa"/>
            <w:shd w:val="clear" w:color="auto" w:fill="auto"/>
          </w:tcPr>
          <w:p w:rsidR="00383DEC" w:rsidRPr="00383DEC" w:rsidRDefault="00383DEC" w:rsidP="00383DEC">
            <w:pPr>
              <w:ind w:firstLine="0"/>
            </w:pPr>
            <w:r>
              <w:t>Howard</w:t>
            </w:r>
          </w:p>
        </w:tc>
        <w:tc>
          <w:tcPr>
            <w:tcW w:w="2180" w:type="dxa"/>
            <w:shd w:val="clear" w:color="auto" w:fill="auto"/>
          </w:tcPr>
          <w:p w:rsidR="00383DEC" w:rsidRPr="00383DEC" w:rsidRDefault="00383DEC" w:rsidP="00383DEC">
            <w:pPr>
              <w:ind w:firstLine="0"/>
            </w:pPr>
            <w:r>
              <w:t>Huggins</w:t>
            </w:r>
          </w:p>
        </w:tc>
      </w:tr>
      <w:tr w:rsidR="00383DEC" w:rsidRPr="00383DEC" w:rsidTr="00383DEC">
        <w:tc>
          <w:tcPr>
            <w:tcW w:w="2179" w:type="dxa"/>
            <w:shd w:val="clear" w:color="auto" w:fill="auto"/>
          </w:tcPr>
          <w:p w:rsidR="00383DEC" w:rsidRPr="00383DEC" w:rsidRDefault="00383DEC" w:rsidP="00383DEC">
            <w:pPr>
              <w:ind w:firstLine="0"/>
            </w:pPr>
            <w:r>
              <w:t>Jefferson</w:t>
            </w:r>
          </w:p>
        </w:tc>
        <w:tc>
          <w:tcPr>
            <w:tcW w:w="2179" w:type="dxa"/>
            <w:shd w:val="clear" w:color="auto" w:fill="auto"/>
          </w:tcPr>
          <w:p w:rsidR="00383DEC" w:rsidRPr="00383DEC" w:rsidRDefault="00383DEC" w:rsidP="00383DEC">
            <w:pPr>
              <w:ind w:firstLine="0"/>
            </w:pPr>
            <w:r>
              <w:t>Johnson</w:t>
            </w:r>
          </w:p>
        </w:tc>
        <w:tc>
          <w:tcPr>
            <w:tcW w:w="2180" w:type="dxa"/>
            <w:shd w:val="clear" w:color="auto" w:fill="auto"/>
          </w:tcPr>
          <w:p w:rsidR="00383DEC" w:rsidRPr="00383DEC" w:rsidRDefault="00383DEC" w:rsidP="00383DEC">
            <w:pPr>
              <w:ind w:firstLine="0"/>
            </w:pPr>
            <w:r>
              <w:t>Jordan</w:t>
            </w:r>
          </w:p>
        </w:tc>
      </w:tr>
      <w:tr w:rsidR="00383DEC" w:rsidRPr="00383DEC" w:rsidTr="00383DEC">
        <w:tc>
          <w:tcPr>
            <w:tcW w:w="2179" w:type="dxa"/>
            <w:shd w:val="clear" w:color="auto" w:fill="auto"/>
          </w:tcPr>
          <w:p w:rsidR="00383DEC" w:rsidRPr="00383DEC" w:rsidRDefault="00383DEC" w:rsidP="00383DEC">
            <w:pPr>
              <w:ind w:firstLine="0"/>
            </w:pPr>
            <w:r>
              <w:t>King</w:t>
            </w:r>
          </w:p>
        </w:tc>
        <w:tc>
          <w:tcPr>
            <w:tcW w:w="2179" w:type="dxa"/>
            <w:shd w:val="clear" w:color="auto" w:fill="auto"/>
          </w:tcPr>
          <w:p w:rsidR="00383DEC" w:rsidRPr="00383DEC" w:rsidRDefault="00383DEC" w:rsidP="00383DEC">
            <w:pPr>
              <w:ind w:firstLine="0"/>
            </w:pPr>
            <w:r>
              <w:t>Kirby</w:t>
            </w:r>
          </w:p>
        </w:tc>
        <w:tc>
          <w:tcPr>
            <w:tcW w:w="2180" w:type="dxa"/>
            <w:shd w:val="clear" w:color="auto" w:fill="auto"/>
          </w:tcPr>
          <w:p w:rsidR="00383DEC" w:rsidRPr="00383DEC" w:rsidRDefault="00383DEC" w:rsidP="00383DEC">
            <w:pPr>
              <w:ind w:firstLine="0"/>
            </w:pPr>
            <w:r>
              <w:t>Knight</w:t>
            </w:r>
          </w:p>
        </w:tc>
      </w:tr>
      <w:tr w:rsidR="00383DEC" w:rsidRPr="00383DEC" w:rsidTr="00383DEC">
        <w:tc>
          <w:tcPr>
            <w:tcW w:w="2179" w:type="dxa"/>
            <w:shd w:val="clear" w:color="auto" w:fill="auto"/>
          </w:tcPr>
          <w:p w:rsidR="00383DEC" w:rsidRPr="00383DEC" w:rsidRDefault="00383DEC" w:rsidP="00383DEC">
            <w:pPr>
              <w:ind w:firstLine="0"/>
            </w:pPr>
            <w:r>
              <w:t>Loftis</w:t>
            </w:r>
          </w:p>
        </w:tc>
        <w:tc>
          <w:tcPr>
            <w:tcW w:w="2179" w:type="dxa"/>
            <w:shd w:val="clear" w:color="auto" w:fill="auto"/>
          </w:tcPr>
          <w:p w:rsidR="00383DEC" w:rsidRPr="00383DEC" w:rsidRDefault="00383DEC" w:rsidP="00383DEC">
            <w:pPr>
              <w:ind w:firstLine="0"/>
            </w:pPr>
            <w:r>
              <w:t>Long</w:t>
            </w:r>
          </w:p>
        </w:tc>
        <w:tc>
          <w:tcPr>
            <w:tcW w:w="2180" w:type="dxa"/>
            <w:shd w:val="clear" w:color="auto" w:fill="auto"/>
          </w:tcPr>
          <w:p w:rsidR="00383DEC" w:rsidRPr="00383DEC" w:rsidRDefault="00383DEC" w:rsidP="00383DEC">
            <w:pPr>
              <w:ind w:firstLine="0"/>
            </w:pPr>
            <w:r>
              <w:t>Lowe</w:t>
            </w:r>
          </w:p>
        </w:tc>
      </w:tr>
      <w:tr w:rsidR="00383DEC" w:rsidRPr="00383DEC" w:rsidTr="00383DEC">
        <w:tc>
          <w:tcPr>
            <w:tcW w:w="2179" w:type="dxa"/>
            <w:shd w:val="clear" w:color="auto" w:fill="auto"/>
          </w:tcPr>
          <w:p w:rsidR="00383DEC" w:rsidRPr="00383DEC" w:rsidRDefault="00383DEC" w:rsidP="00383DEC">
            <w:pPr>
              <w:ind w:firstLine="0"/>
            </w:pPr>
            <w:r>
              <w:t>Lucas</w:t>
            </w:r>
          </w:p>
        </w:tc>
        <w:tc>
          <w:tcPr>
            <w:tcW w:w="2179" w:type="dxa"/>
            <w:shd w:val="clear" w:color="auto" w:fill="auto"/>
          </w:tcPr>
          <w:p w:rsidR="00383DEC" w:rsidRPr="00383DEC" w:rsidRDefault="00383DEC" w:rsidP="00383DEC">
            <w:pPr>
              <w:ind w:firstLine="0"/>
            </w:pPr>
            <w:r>
              <w:t>Mace</w:t>
            </w:r>
          </w:p>
        </w:tc>
        <w:tc>
          <w:tcPr>
            <w:tcW w:w="2180" w:type="dxa"/>
            <w:shd w:val="clear" w:color="auto" w:fill="auto"/>
          </w:tcPr>
          <w:p w:rsidR="00383DEC" w:rsidRPr="00383DEC" w:rsidRDefault="00383DEC" w:rsidP="00383DEC">
            <w:pPr>
              <w:ind w:firstLine="0"/>
            </w:pPr>
            <w:r>
              <w:t>Magnuson</w:t>
            </w:r>
          </w:p>
        </w:tc>
      </w:tr>
      <w:tr w:rsidR="00383DEC" w:rsidRPr="00383DEC" w:rsidTr="00383DEC">
        <w:tc>
          <w:tcPr>
            <w:tcW w:w="2179" w:type="dxa"/>
            <w:shd w:val="clear" w:color="auto" w:fill="auto"/>
          </w:tcPr>
          <w:p w:rsidR="00383DEC" w:rsidRPr="00383DEC" w:rsidRDefault="00383DEC" w:rsidP="00383DEC">
            <w:pPr>
              <w:ind w:firstLine="0"/>
            </w:pPr>
            <w:r>
              <w:t>Martin</w:t>
            </w:r>
          </w:p>
        </w:tc>
        <w:tc>
          <w:tcPr>
            <w:tcW w:w="2179" w:type="dxa"/>
            <w:shd w:val="clear" w:color="auto" w:fill="auto"/>
          </w:tcPr>
          <w:p w:rsidR="00383DEC" w:rsidRPr="00383DEC" w:rsidRDefault="00383DEC" w:rsidP="00383DEC">
            <w:pPr>
              <w:ind w:firstLine="0"/>
            </w:pPr>
            <w:r>
              <w:t>McCoy</w:t>
            </w:r>
          </w:p>
        </w:tc>
        <w:tc>
          <w:tcPr>
            <w:tcW w:w="2180" w:type="dxa"/>
            <w:shd w:val="clear" w:color="auto" w:fill="auto"/>
          </w:tcPr>
          <w:p w:rsidR="00383DEC" w:rsidRPr="00383DEC" w:rsidRDefault="00383DEC" w:rsidP="00383DEC">
            <w:pPr>
              <w:ind w:firstLine="0"/>
            </w:pPr>
            <w:r>
              <w:t>McCravy</w:t>
            </w:r>
          </w:p>
        </w:tc>
      </w:tr>
      <w:tr w:rsidR="00383DEC" w:rsidRPr="00383DEC" w:rsidTr="00383DEC">
        <w:tc>
          <w:tcPr>
            <w:tcW w:w="2179" w:type="dxa"/>
            <w:shd w:val="clear" w:color="auto" w:fill="auto"/>
          </w:tcPr>
          <w:p w:rsidR="00383DEC" w:rsidRPr="00383DEC" w:rsidRDefault="00383DEC" w:rsidP="00383DEC">
            <w:pPr>
              <w:ind w:firstLine="0"/>
            </w:pPr>
            <w:r>
              <w:t>McEachern</w:t>
            </w:r>
          </w:p>
        </w:tc>
        <w:tc>
          <w:tcPr>
            <w:tcW w:w="2179" w:type="dxa"/>
            <w:shd w:val="clear" w:color="auto" w:fill="auto"/>
          </w:tcPr>
          <w:p w:rsidR="00383DEC" w:rsidRPr="00383DEC" w:rsidRDefault="00383DEC" w:rsidP="00383DEC">
            <w:pPr>
              <w:ind w:firstLine="0"/>
            </w:pPr>
            <w:r>
              <w:t>McGinnis</w:t>
            </w:r>
          </w:p>
        </w:tc>
        <w:tc>
          <w:tcPr>
            <w:tcW w:w="2180" w:type="dxa"/>
            <w:shd w:val="clear" w:color="auto" w:fill="auto"/>
          </w:tcPr>
          <w:p w:rsidR="00383DEC" w:rsidRPr="00383DEC" w:rsidRDefault="00383DEC" w:rsidP="00383DEC">
            <w:pPr>
              <w:ind w:firstLine="0"/>
            </w:pPr>
            <w:r>
              <w:t>McKnight</w:t>
            </w:r>
          </w:p>
        </w:tc>
      </w:tr>
      <w:tr w:rsidR="00383DEC" w:rsidRPr="00383DEC" w:rsidTr="00383DEC">
        <w:tc>
          <w:tcPr>
            <w:tcW w:w="2179" w:type="dxa"/>
            <w:shd w:val="clear" w:color="auto" w:fill="auto"/>
          </w:tcPr>
          <w:p w:rsidR="00383DEC" w:rsidRPr="00383DEC" w:rsidRDefault="00383DEC" w:rsidP="00383DEC">
            <w:pPr>
              <w:ind w:firstLine="0"/>
            </w:pPr>
            <w:r>
              <w:t>D. C. Moss</w:t>
            </w:r>
          </w:p>
        </w:tc>
        <w:tc>
          <w:tcPr>
            <w:tcW w:w="2179" w:type="dxa"/>
            <w:shd w:val="clear" w:color="auto" w:fill="auto"/>
          </w:tcPr>
          <w:p w:rsidR="00383DEC" w:rsidRPr="00383DEC" w:rsidRDefault="00383DEC" w:rsidP="00383DEC">
            <w:pPr>
              <w:ind w:firstLine="0"/>
            </w:pPr>
            <w:r>
              <w:t>Murphy</w:t>
            </w:r>
          </w:p>
        </w:tc>
        <w:tc>
          <w:tcPr>
            <w:tcW w:w="2180" w:type="dxa"/>
            <w:shd w:val="clear" w:color="auto" w:fill="auto"/>
          </w:tcPr>
          <w:p w:rsidR="00383DEC" w:rsidRPr="00383DEC" w:rsidRDefault="00383DEC" w:rsidP="00383DEC">
            <w:pPr>
              <w:ind w:firstLine="0"/>
            </w:pPr>
            <w:r>
              <w:t>B. Newton</w:t>
            </w:r>
          </w:p>
        </w:tc>
      </w:tr>
      <w:tr w:rsidR="00383DEC" w:rsidRPr="00383DEC" w:rsidTr="00383DEC">
        <w:tc>
          <w:tcPr>
            <w:tcW w:w="2179" w:type="dxa"/>
            <w:shd w:val="clear" w:color="auto" w:fill="auto"/>
          </w:tcPr>
          <w:p w:rsidR="00383DEC" w:rsidRPr="00383DEC" w:rsidRDefault="00383DEC" w:rsidP="00383DEC">
            <w:pPr>
              <w:ind w:firstLine="0"/>
            </w:pPr>
            <w:r>
              <w:t>W. Newton</w:t>
            </w:r>
          </w:p>
        </w:tc>
        <w:tc>
          <w:tcPr>
            <w:tcW w:w="2179" w:type="dxa"/>
            <w:shd w:val="clear" w:color="auto" w:fill="auto"/>
          </w:tcPr>
          <w:p w:rsidR="00383DEC" w:rsidRPr="00383DEC" w:rsidRDefault="00383DEC" w:rsidP="00383DEC">
            <w:pPr>
              <w:ind w:firstLine="0"/>
            </w:pPr>
            <w:r>
              <w:t>Norrell</w:t>
            </w:r>
          </w:p>
        </w:tc>
        <w:tc>
          <w:tcPr>
            <w:tcW w:w="2180" w:type="dxa"/>
            <w:shd w:val="clear" w:color="auto" w:fill="auto"/>
          </w:tcPr>
          <w:p w:rsidR="00383DEC" w:rsidRPr="00383DEC" w:rsidRDefault="00383DEC" w:rsidP="00383DEC">
            <w:pPr>
              <w:ind w:firstLine="0"/>
            </w:pPr>
            <w:r>
              <w:t>Ott</w:t>
            </w:r>
          </w:p>
        </w:tc>
      </w:tr>
      <w:tr w:rsidR="00383DEC" w:rsidRPr="00383DEC" w:rsidTr="00383DEC">
        <w:tc>
          <w:tcPr>
            <w:tcW w:w="2179" w:type="dxa"/>
            <w:shd w:val="clear" w:color="auto" w:fill="auto"/>
          </w:tcPr>
          <w:p w:rsidR="00383DEC" w:rsidRPr="00383DEC" w:rsidRDefault="00383DEC" w:rsidP="00383DEC">
            <w:pPr>
              <w:ind w:firstLine="0"/>
            </w:pPr>
            <w:r>
              <w:t>Pendarvis</w:t>
            </w:r>
          </w:p>
        </w:tc>
        <w:tc>
          <w:tcPr>
            <w:tcW w:w="2179" w:type="dxa"/>
            <w:shd w:val="clear" w:color="auto" w:fill="auto"/>
          </w:tcPr>
          <w:p w:rsidR="00383DEC" w:rsidRPr="00383DEC" w:rsidRDefault="00383DEC" w:rsidP="00383DEC">
            <w:pPr>
              <w:ind w:firstLine="0"/>
            </w:pPr>
            <w:r>
              <w:t>Pitts</w:t>
            </w:r>
          </w:p>
        </w:tc>
        <w:tc>
          <w:tcPr>
            <w:tcW w:w="2180" w:type="dxa"/>
            <w:shd w:val="clear" w:color="auto" w:fill="auto"/>
          </w:tcPr>
          <w:p w:rsidR="00383DEC" w:rsidRPr="00383DEC" w:rsidRDefault="00383DEC" w:rsidP="00383DEC">
            <w:pPr>
              <w:ind w:firstLine="0"/>
            </w:pPr>
            <w:r>
              <w:t>Pope</w:t>
            </w:r>
          </w:p>
        </w:tc>
      </w:tr>
      <w:tr w:rsidR="00383DEC" w:rsidRPr="00383DEC" w:rsidTr="00383DEC">
        <w:tc>
          <w:tcPr>
            <w:tcW w:w="2179" w:type="dxa"/>
            <w:shd w:val="clear" w:color="auto" w:fill="auto"/>
          </w:tcPr>
          <w:p w:rsidR="00383DEC" w:rsidRPr="00383DEC" w:rsidRDefault="00383DEC" w:rsidP="00383DEC">
            <w:pPr>
              <w:ind w:firstLine="0"/>
            </w:pPr>
            <w:r>
              <w:t>Putnam</w:t>
            </w:r>
          </w:p>
        </w:tc>
        <w:tc>
          <w:tcPr>
            <w:tcW w:w="2179" w:type="dxa"/>
            <w:shd w:val="clear" w:color="auto" w:fill="auto"/>
          </w:tcPr>
          <w:p w:rsidR="00383DEC" w:rsidRPr="00383DEC" w:rsidRDefault="00383DEC" w:rsidP="00383DEC">
            <w:pPr>
              <w:ind w:firstLine="0"/>
            </w:pPr>
            <w:r>
              <w:t>Ridgeway</w:t>
            </w:r>
          </w:p>
        </w:tc>
        <w:tc>
          <w:tcPr>
            <w:tcW w:w="2180" w:type="dxa"/>
            <w:shd w:val="clear" w:color="auto" w:fill="auto"/>
          </w:tcPr>
          <w:p w:rsidR="00383DEC" w:rsidRPr="00383DEC" w:rsidRDefault="00383DEC" w:rsidP="00383DEC">
            <w:pPr>
              <w:ind w:firstLine="0"/>
            </w:pPr>
            <w:r>
              <w:t>S. Rivers</w:t>
            </w:r>
          </w:p>
        </w:tc>
      </w:tr>
      <w:tr w:rsidR="00383DEC" w:rsidRPr="00383DEC" w:rsidTr="00383DEC">
        <w:tc>
          <w:tcPr>
            <w:tcW w:w="2179" w:type="dxa"/>
            <w:shd w:val="clear" w:color="auto" w:fill="auto"/>
          </w:tcPr>
          <w:p w:rsidR="00383DEC" w:rsidRPr="00383DEC" w:rsidRDefault="00383DEC" w:rsidP="00383DEC">
            <w:pPr>
              <w:ind w:firstLine="0"/>
            </w:pPr>
            <w:r>
              <w:t>Robinson-Simpson</w:t>
            </w:r>
          </w:p>
        </w:tc>
        <w:tc>
          <w:tcPr>
            <w:tcW w:w="2179" w:type="dxa"/>
            <w:shd w:val="clear" w:color="auto" w:fill="auto"/>
          </w:tcPr>
          <w:p w:rsidR="00383DEC" w:rsidRPr="00383DEC" w:rsidRDefault="00383DEC" w:rsidP="00383DEC">
            <w:pPr>
              <w:ind w:firstLine="0"/>
            </w:pPr>
            <w:r>
              <w:t>Sandifer</w:t>
            </w:r>
          </w:p>
        </w:tc>
        <w:tc>
          <w:tcPr>
            <w:tcW w:w="2180" w:type="dxa"/>
            <w:shd w:val="clear" w:color="auto" w:fill="auto"/>
          </w:tcPr>
          <w:p w:rsidR="00383DEC" w:rsidRPr="00383DEC" w:rsidRDefault="00383DEC" w:rsidP="00383DEC">
            <w:pPr>
              <w:ind w:firstLine="0"/>
            </w:pPr>
            <w:r>
              <w:t>Simrill</w:t>
            </w:r>
          </w:p>
        </w:tc>
      </w:tr>
      <w:tr w:rsidR="00383DEC" w:rsidRPr="00383DEC" w:rsidTr="00383DEC">
        <w:tc>
          <w:tcPr>
            <w:tcW w:w="2179" w:type="dxa"/>
            <w:shd w:val="clear" w:color="auto" w:fill="auto"/>
          </w:tcPr>
          <w:p w:rsidR="00383DEC" w:rsidRPr="00383DEC" w:rsidRDefault="00383DEC" w:rsidP="00383DEC">
            <w:pPr>
              <w:ind w:firstLine="0"/>
            </w:pPr>
            <w:r>
              <w:t>G. M. Smith</w:t>
            </w:r>
          </w:p>
        </w:tc>
        <w:tc>
          <w:tcPr>
            <w:tcW w:w="2179" w:type="dxa"/>
            <w:shd w:val="clear" w:color="auto" w:fill="auto"/>
          </w:tcPr>
          <w:p w:rsidR="00383DEC" w:rsidRPr="00383DEC" w:rsidRDefault="00383DEC" w:rsidP="00383DEC">
            <w:pPr>
              <w:ind w:firstLine="0"/>
            </w:pPr>
            <w:r>
              <w:t>G. R. Smith</w:t>
            </w:r>
          </w:p>
        </w:tc>
        <w:tc>
          <w:tcPr>
            <w:tcW w:w="2180" w:type="dxa"/>
            <w:shd w:val="clear" w:color="auto" w:fill="auto"/>
          </w:tcPr>
          <w:p w:rsidR="00383DEC" w:rsidRPr="00383DEC" w:rsidRDefault="00383DEC" w:rsidP="00383DEC">
            <w:pPr>
              <w:ind w:firstLine="0"/>
            </w:pPr>
            <w:r>
              <w:t>Sottile</w:t>
            </w:r>
          </w:p>
        </w:tc>
      </w:tr>
      <w:tr w:rsidR="00383DEC" w:rsidRPr="00383DEC" w:rsidTr="00383DEC">
        <w:tc>
          <w:tcPr>
            <w:tcW w:w="2179" w:type="dxa"/>
            <w:shd w:val="clear" w:color="auto" w:fill="auto"/>
          </w:tcPr>
          <w:p w:rsidR="00383DEC" w:rsidRPr="00383DEC" w:rsidRDefault="00383DEC" w:rsidP="00383DEC">
            <w:pPr>
              <w:ind w:firstLine="0"/>
            </w:pPr>
            <w:r>
              <w:t>Spires</w:t>
            </w:r>
          </w:p>
        </w:tc>
        <w:tc>
          <w:tcPr>
            <w:tcW w:w="2179" w:type="dxa"/>
            <w:shd w:val="clear" w:color="auto" w:fill="auto"/>
          </w:tcPr>
          <w:p w:rsidR="00383DEC" w:rsidRPr="00383DEC" w:rsidRDefault="00383DEC" w:rsidP="00383DEC">
            <w:pPr>
              <w:ind w:firstLine="0"/>
            </w:pPr>
            <w:r>
              <w:t>Stavrinakis</w:t>
            </w:r>
          </w:p>
        </w:tc>
        <w:tc>
          <w:tcPr>
            <w:tcW w:w="2180" w:type="dxa"/>
            <w:shd w:val="clear" w:color="auto" w:fill="auto"/>
          </w:tcPr>
          <w:p w:rsidR="00383DEC" w:rsidRPr="00383DEC" w:rsidRDefault="00383DEC" w:rsidP="00383DEC">
            <w:pPr>
              <w:ind w:firstLine="0"/>
            </w:pPr>
            <w:r>
              <w:t>Tallon</w:t>
            </w:r>
          </w:p>
        </w:tc>
      </w:tr>
      <w:tr w:rsidR="00383DEC" w:rsidRPr="00383DEC" w:rsidTr="00383DEC">
        <w:tc>
          <w:tcPr>
            <w:tcW w:w="2179" w:type="dxa"/>
            <w:shd w:val="clear" w:color="auto" w:fill="auto"/>
          </w:tcPr>
          <w:p w:rsidR="00383DEC" w:rsidRPr="00383DEC" w:rsidRDefault="00383DEC" w:rsidP="00383DEC">
            <w:pPr>
              <w:ind w:firstLine="0"/>
            </w:pPr>
            <w:r>
              <w:t>Taylor</w:t>
            </w:r>
          </w:p>
        </w:tc>
        <w:tc>
          <w:tcPr>
            <w:tcW w:w="2179" w:type="dxa"/>
            <w:shd w:val="clear" w:color="auto" w:fill="auto"/>
          </w:tcPr>
          <w:p w:rsidR="00383DEC" w:rsidRPr="00383DEC" w:rsidRDefault="00383DEC" w:rsidP="00383DEC">
            <w:pPr>
              <w:ind w:firstLine="0"/>
            </w:pPr>
            <w:r>
              <w:t>Thayer</w:t>
            </w:r>
          </w:p>
        </w:tc>
        <w:tc>
          <w:tcPr>
            <w:tcW w:w="2180" w:type="dxa"/>
            <w:shd w:val="clear" w:color="auto" w:fill="auto"/>
          </w:tcPr>
          <w:p w:rsidR="00383DEC" w:rsidRPr="00383DEC" w:rsidRDefault="00383DEC" w:rsidP="00383DEC">
            <w:pPr>
              <w:ind w:firstLine="0"/>
            </w:pPr>
            <w:r>
              <w:t>Toole</w:t>
            </w:r>
          </w:p>
        </w:tc>
      </w:tr>
      <w:tr w:rsidR="00383DEC" w:rsidRPr="00383DEC" w:rsidTr="00383DEC">
        <w:tc>
          <w:tcPr>
            <w:tcW w:w="2179" w:type="dxa"/>
            <w:shd w:val="clear" w:color="auto" w:fill="auto"/>
          </w:tcPr>
          <w:p w:rsidR="00383DEC" w:rsidRPr="00383DEC" w:rsidRDefault="00383DEC" w:rsidP="00383DEC">
            <w:pPr>
              <w:ind w:firstLine="0"/>
            </w:pPr>
            <w:r>
              <w:t>Weeks</w:t>
            </w:r>
          </w:p>
        </w:tc>
        <w:tc>
          <w:tcPr>
            <w:tcW w:w="2179" w:type="dxa"/>
            <w:shd w:val="clear" w:color="auto" w:fill="auto"/>
          </w:tcPr>
          <w:p w:rsidR="00383DEC" w:rsidRPr="00383DEC" w:rsidRDefault="00383DEC" w:rsidP="00383DEC">
            <w:pPr>
              <w:ind w:firstLine="0"/>
            </w:pPr>
            <w:r>
              <w:t>West</w:t>
            </w:r>
          </w:p>
        </w:tc>
        <w:tc>
          <w:tcPr>
            <w:tcW w:w="2180" w:type="dxa"/>
            <w:shd w:val="clear" w:color="auto" w:fill="auto"/>
          </w:tcPr>
          <w:p w:rsidR="00383DEC" w:rsidRPr="00383DEC" w:rsidRDefault="00383DEC" w:rsidP="00383DEC">
            <w:pPr>
              <w:ind w:firstLine="0"/>
            </w:pPr>
            <w:r>
              <w:t>Wheeler</w:t>
            </w:r>
          </w:p>
        </w:tc>
      </w:tr>
      <w:tr w:rsidR="00383DEC" w:rsidRPr="00383DEC" w:rsidTr="00383DEC">
        <w:tc>
          <w:tcPr>
            <w:tcW w:w="2179" w:type="dxa"/>
            <w:shd w:val="clear" w:color="auto" w:fill="auto"/>
          </w:tcPr>
          <w:p w:rsidR="00383DEC" w:rsidRPr="00383DEC" w:rsidRDefault="00383DEC" w:rsidP="00383DEC">
            <w:pPr>
              <w:keepNext/>
              <w:ind w:firstLine="0"/>
            </w:pPr>
            <w:r>
              <w:t>White</w:t>
            </w:r>
          </w:p>
        </w:tc>
        <w:tc>
          <w:tcPr>
            <w:tcW w:w="2179" w:type="dxa"/>
            <w:shd w:val="clear" w:color="auto" w:fill="auto"/>
          </w:tcPr>
          <w:p w:rsidR="00383DEC" w:rsidRPr="00383DEC" w:rsidRDefault="00383DEC" w:rsidP="00383DEC">
            <w:pPr>
              <w:keepNext/>
              <w:ind w:firstLine="0"/>
            </w:pPr>
            <w:r>
              <w:t>Whitmire</w:t>
            </w:r>
          </w:p>
        </w:tc>
        <w:tc>
          <w:tcPr>
            <w:tcW w:w="2180" w:type="dxa"/>
            <w:shd w:val="clear" w:color="auto" w:fill="auto"/>
          </w:tcPr>
          <w:p w:rsidR="00383DEC" w:rsidRPr="00383DEC" w:rsidRDefault="00383DEC" w:rsidP="00383DEC">
            <w:pPr>
              <w:keepNext/>
              <w:ind w:firstLine="0"/>
            </w:pPr>
            <w:r>
              <w:t>Williams</w:t>
            </w:r>
          </w:p>
        </w:tc>
      </w:tr>
      <w:tr w:rsidR="00383DEC" w:rsidRPr="00383DEC" w:rsidTr="00383DEC">
        <w:tc>
          <w:tcPr>
            <w:tcW w:w="2179" w:type="dxa"/>
            <w:shd w:val="clear" w:color="auto" w:fill="auto"/>
          </w:tcPr>
          <w:p w:rsidR="00383DEC" w:rsidRPr="00383DEC" w:rsidRDefault="00383DEC" w:rsidP="00383DEC">
            <w:pPr>
              <w:keepNext/>
              <w:ind w:firstLine="0"/>
            </w:pPr>
            <w:r>
              <w:t>Willis</w:t>
            </w:r>
          </w:p>
        </w:tc>
        <w:tc>
          <w:tcPr>
            <w:tcW w:w="2179" w:type="dxa"/>
            <w:shd w:val="clear" w:color="auto" w:fill="auto"/>
          </w:tcPr>
          <w:p w:rsidR="00383DEC" w:rsidRPr="00383DEC" w:rsidRDefault="00383DEC" w:rsidP="00383DEC">
            <w:pPr>
              <w:keepNext/>
              <w:ind w:firstLine="0"/>
            </w:pPr>
            <w:r>
              <w:t>Young</w:t>
            </w:r>
          </w:p>
        </w:tc>
        <w:tc>
          <w:tcPr>
            <w:tcW w:w="2180" w:type="dxa"/>
            <w:shd w:val="clear" w:color="auto" w:fill="auto"/>
          </w:tcPr>
          <w:p w:rsidR="00383DEC" w:rsidRPr="00383DEC" w:rsidRDefault="00383DEC" w:rsidP="00383DEC">
            <w:pPr>
              <w:keepNext/>
              <w:ind w:firstLine="0"/>
            </w:pPr>
            <w:r>
              <w:t>Yow</w:t>
            </w:r>
          </w:p>
        </w:tc>
      </w:tr>
    </w:tbl>
    <w:p w:rsidR="00383DEC" w:rsidRDefault="00383DEC" w:rsidP="00383DEC"/>
    <w:p w:rsidR="00383DEC" w:rsidRDefault="00383DEC" w:rsidP="00383DEC">
      <w:pPr>
        <w:jc w:val="center"/>
        <w:rPr>
          <w:b/>
        </w:rPr>
      </w:pPr>
      <w:r w:rsidRPr="00383DEC">
        <w:rPr>
          <w:b/>
        </w:rPr>
        <w:t>Total--99</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r>
        <w:t xml:space="preserve">So, the Bill was read the second time and ordered to third reading.  </w:t>
      </w:r>
    </w:p>
    <w:p w:rsidR="00383DEC" w:rsidRDefault="00383DEC" w:rsidP="00383DEC"/>
    <w:p w:rsidR="00383DEC" w:rsidRPr="00635B58" w:rsidRDefault="00383DEC" w:rsidP="00383DEC">
      <w:pPr>
        <w:pStyle w:val="Title"/>
        <w:keepNext/>
      </w:pPr>
      <w:bookmarkStart w:id="47" w:name="file_start108"/>
      <w:bookmarkEnd w:id="47"/>
      <w:r w:rsidRPr="00635B58">
        <w:t>RECORD FOR VOTING</w:t>
      </w:r>
    </w:p>
    <w:p w:rsidR="00383DEC" w:rsidRPr="00635B58" w:rsidRDefault="00383DEC" w:rsidP="00383DEC">
      <w:pPr>
        <w:tabs>
          <w:tab w:val="left" w:pos="270"/>
          <w:tab w:val="left" w:pos="630"/>
          <w:tab w:val="left" w:pos="900"/>
          <w:tab w:val="left" w:pos="1260"/>
          <w:tab w:val="left" w:pos="1620"/>
          <w:tab w:val="left" w:pos="1980"/>
          <w:tab w:val="left" w:pos="2340"/>
          <w:tab w:val="left" w:pos="2700"/>
        </w:tabs>
        <w:ind w:firstLine="0"/>
      </w:pPr>
      <w:r w:rsidRPr="00635B58">
        <w:tab/>
        <w:t>I was temporarily out of the Chamber on constituent business during the vote on S. 337. If I had been present, I would have voted in favor the Bill.</w:t>
      </w:r>
    </w:p>
    <w:p w:rsidR="00383DEC" w:rsidRDefault="00383DEC" w:rsidP="00383DEC">
      <w:pPr>
        <w:tabs>
          <w:tab w:val="left" w:pos="270"/>
          <w:tab w:val="left" w:pos="630"/>
          <w:tab w:val="left" w:pos="900"/>
          <w:tab w:val="left" w:pos="1260"/>
          <w:tab w:val="left" w:pos="1620"/>
          <w:tab w:val="left" w:pos="1980"/>
          <w:tab w:val="left" w:pos="2340"/>
          <w:tab w:val="left" w:pos="2700"/>
        </w:tabs>
        <w:ind w:firstLine="0"/>
      </w:pPr>
      <w:r w:rsidRPr="00635B58">
        <w:tab/>
        <w:t>Rep. Rosalyn Henderson-Myers</w:t>
      </w:r>
    </w:p>
    <w:p w:rsidR="00383DEC" w:rsidRDefault="00383DEC" w:rsidP="00383DEC">
      <w:pPr>
        <w:tabs>
          <w:tab w:val="left" w:pos="270"/>
          <w:tab w:val="left" w:pos="630"/>
          <w:tab w:val="left" w:pos="900"/>
          <w:tab w:val="left" w:pos="1260"/>
          <w:tab w:val="left" w:pos="1620"/>
          <w:tab w:val="left" w:pos="1980"/>
          <w:tab w:val="left" w:pos="2340"/>
          <w:tab w:val="left" w:pos="2700"/>
        </w:tabs>
        <w:ind w:firstLine="0"/>
      </w:pPr>
    </w:p>
    <w:p w:rsidR="00383DEC" w:rsidRDefault="00383DEC" w:rsidP="00383DEC">
      <w:pPr>
        <w:keepNext/>
        <w:jc w:val="center"/>
        <w:rPr>
          <w:b/>
        </w:rPr>
      </w:pPr>
      <w:r w:rsidRPr="00383DEC">
        <w:rPr>
          <w:b/>
        </w:rPr>
        <w:t>S. 337--ORDERED TO BE READ THIRD TIME TOMORROW</w:t>
      </w:r>
    </w:p>
    <w:p w:rsidR="00383DEC" w:rsidRDefault="00383DEC" w:rsidP="00383DEC">
      <w:r>
        <w:t xml:space="preserve">On motion of Rep. SANDIFER, with unanimous consent, it was ordered that S. 337 be read the third time tomorrow.  </w:t>
      </w:r>
    </w:p>
    <w:p w:rsidR="00383DEC" w:rsidRDefault="00383DEC" w:rsidP="00383DEC"/>
    <w:p w:rsidR="00383DEC" w:rsidRDefault="00383DEC" w:rsidP="00383DEC">
      <w:pPr>
        <w:keepNext/>
        <w:jc w:val="center"/>
        <w:rPr>
          <w:b/>
        </w:rPr>
      </w:pPr>
      <w:r w:rsidRPr="00383DEC">
        <w:rPr>
          <w:b/>
        </w:rPr>
        <w:t>S. 810--REQUEST FOR DEBATE WITHDRAWN</w:t>
      </w:r>
    </w:p>
    <w:p w:rsidR="00383DEC" w:rsidRDefault="00383DEC" w:rsidP="00383DEC">
      <w:r>
        <w:t xml:space="preserve">Rep. ANDERSON withdrew his request for debate on S. 810; however, other requests for debate remained on the Bill. </w:t>
      </w:r>
    </w:p>
    <w:p w:rsidR="00383DEC" w:rsidRDefault="00383DEC" w:rsidP="00383DEC"/>
    <w:p w:rsidR="00383DEC" w:rsidRDefault="00383DEC" w:rsidP="00383DEC">
      <w:pPr>
        <w:keepNext/>
        <w:jc w:val="center"/>
        <w:rPr>
          <w:b/>
        </w:rPr>
      </w:pPr>
      <w:r w:rsidRPr="00383DEC">
        <w:rPr>
          <w:b/>
        </w:rPr>
        <w:t>S. 302--REQUESTS FOR DEBATE WITHDRAWN</w:t>
      </w:r>
    </w:p>
    <w:p w:rsidR="00383DEC" w:rsidRDefault="00383DEC" w:rsidP="00383DEC">
      <w:r>
        <w:t xml:space="preserve">Reps. ANTHONY, BROWN, LOFTIS, HOSEY, CLYBURN, CLEMMONS, WEEKS, ROBINSON-SIMPSON and YOUNG withdrew their requests for debate on S. 302; however, other requests for debate remained on the Bill. </w:t>
      </w:r>
    </w:p>
    <w:p w:rsidR="00383DEC" w:rsidRDefault="00383DEC" w:rsidP="00383DEC"/>
    <w:p w:rsidR="00383DEC" w:rsidRDefault="00383DEC" w:rsidP="00383DEC">
      <w:pPr>
        <w:keepNext/>
        <w:jc w:val="center"/>
        <w:rPr>
          <w:b/>
        </w:rPr>
      </w:pPr>
      <w:r w:rsidRPr="00383DEC">
        <w:rPr>
          <w:b/>
        </w:rPr>
        <w:t>S. 877--REQUESTS FOR DEBATE WITHDRAWN AND ORDERED TO THIRD READING</w:t>
      </w:r>
    </w:p>
    <w:p w:rsidR="00383DEC" w:rsidRDefault="00383DEC" w:rsidP="00383DEC">
      <w:r>
        <w:t xml:space="preserve">Upon the withdrawal of requests for debate by Reps. BRAWLEY, BROWN, PENDARVIS, HOSEY and KING, the following Bill was taken up:  </w:t>
      </w:r>
    </w:p>
    <w:p w:rsidR="00383DEC" w:rsidRDefault="00383DEC" w:rsidP="00383DEC">
      <w:bookmarkStart w:id="48" w:name="include_clip_start_116"/>
      <w:bookmarkEnd w:id="48"/>
    </w:p>
    <w:p w:rsidR="00383DEC" w:rsidRDefault="00383DEC" w:rsidP="00383DEC">
      <w:r>
        <w:t>S. 877 -- Senator Alexander: A BILL TO AMEND SECTION 40-60-330(B)(11) OF THE 1976 CODE, RELATING TO APPRAISAL MANAGEMENT COMPANY REGISTRATION REQUIREMENTS, TO PROVIDE THAT THE REGISTRATION REQUIRED IN SECTION 40-60-330(A) MUST INCLUDE A SURETY BOND IN AN AMOUNT NOT TO EXCEED FIFTY THOUSAND DOLLARS.</w:t>
      </w:r>
    </w:p>
    <w:p w:rsidR="00383DEC" w:rsidRDefault="00383DEC" w:rsidP="00383DEC">
      <w:bookmarkStart w:id="49" w:name="include_clip_end_116"/>
      <w:bookmarkEnd w:id="49"/>
    </w:p>
    <w:p w:rsidR="00383DEC" w:rsidRDefault="00383DEC" w:rsidP="00383DEC">
      <w:r>
        <w:t>Rep. SANDIFER explained the Bill.</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50" w:name="vote_start118"/>
      <w:bookmarkEnd w:id="50"/>
      <w:r>
        <w:t>Yeas 93; Nays 0</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Anderson</w:t>
            </w:r>
          </w:p>
        </w:tc>
      </w:tr>
      <w:tr w:rsidR="00383DEC" w:rsidRPr="00383DEC" w:rsidTr="00383DEC">
        <w:tc>
          <w:tcPr>
            <w:tcW w:w="2179" w:type="dxa"/>
            <w:shd w:val="clear" w:color="auto" w:fill="auto"/>
          </w:tcPr>
          <w:p w:rsidR="00383DEC" w:rsidRPr="00383DEC" w:rsidRDefault="00383DEC" w:rsidP="00383DEC">
            <w:pPr>
              <w:ind w:firstLine="0"/>
            </w:pPr>
            <w:r>
              <w:t>Anthony</w:t>
            </w:r>
          </w:p>
        </w:tc>
        <w:tc>
          <w:tcPr>
            <w:tcW w:w="2179" w:type="dxa"/>
            <w:shd w:val="clear" w:color="auto" w:fill="auto"/>
          </w:tcPr>
          <w:p w:rsidR="00383DEC" w:rsidRPr="00383DEC" w:rsidRDefault="00383DEC" w:rsidP="00383DEC">
            <w:pPr>
              <w:ind w:firstLine="0"/>
            </w:pPr>
            <w:r>
              <w:t>Atkinson</w:t>
            </w:r>
          </w:p>
        </w:tc>
        <w:tc>
          <w:tcPr>
            <w:tcW w:w="2180" w:type="dxa"/>
            <w:shd w:val="clear" w:color="auto" w:fill="auto"/>
          </w:tcPr>
          <w:p w:rsidR="00383DEC" w:rsidRPr="00383DEC" w:rsidRDefault="00383DEC" w:rsidP="00383DEC">
            <w:pPr>
              <w:ind w:firstLine="0"/>
            </w:pPr>
            <w:r>
              <w:t>Bales</w:t>
            </w:r>
          </w:p>
        </w:tc>
      </w:tr>
      <w:tr w:rsidR="00383DEC" w:rsidRPr="00383DEC" w:rsidTr="00383DEC">
        <w:tc>
          <w:tcPr>
            <w:tcW w:w="2179" w:type="dxa"/>
            <w:shd w:val="clear" w:color="auto" w:fill="auto"/>
          </w:tcPr>
          <w:p w:rsidR="00383DEC" w:rsidRPr="00383DEC" w:rsidRDefault="00383DEC" w:rsidP="00383DEC">
            <w:pPr>
              <w:ind w:firstLine="0"/>
            </w:pPr>
            <w:r>
              <w:t>Ballentine</w:t>
            </w:r>
          </w:p>
        </w:tc>
        <w:tc>
          <w:tcPr>
            <w:tcW w:w="2179" w:type="dxa"/>
            <w:shd w:val="clear" w:color="auto" w:fill="auto"/>
          </w:tcPr>
          <w:p w:rsidR="00383DEC" w:rsidRPr="00383DEC" w:rsidRDefault="00383DEC" w:rsidP="00383DEC">
            <w:pPr>
              <w:ind w:firstLine="0"/>
            </w:pPr>
            <w:r>
              <w:t>Bannister</w:t>
            </w:r>
          </w:p>
        </w:tc>
        <w:tc>
          <w:tcPr>
            <w:tcW w:w="2180" w:type="dxa"/>
            <w:shd w:val="clear" w:color="auto" w:fill="auto"/>
          </w:tcPr>
          <w:p w:rsidR="00383DEC" w:rsidRPr="00383DEC" w:rsidRDefault="00383DEC" w:rsidP="00383DEC">
            <w:pPr>
              <w:ind w:firstLine="0"/>
            </w:pPr>
            <w:r>
              <w:t>Bennett</w:t>
            </w:r>
          </w:p>
        </w:tc>
      </w:tr>
      <w:tr w:rsidR="00383DEC" w:rsidRPr="00383DEC" w:rsidTr="00383DEC">
        <w:tc>
          <w:tcPr>
            <w:tcW w:w="2179" w:type="dxa"/>
            <w:shd w:val="clear" w:color="auto" w:fill="auto"/>
          </w:tcPr>
          <w:p w:rsidR="00383DEC" w:rsidRPr="00383DEC" w:rsidRDefault="00383DEC" w:rsidP="00383DEC">
            <w:pPr>
              <w:ind w:firstLine="0"/>
            </w:pPr>
            <w:r>
              <w:t>Blackwell</w:t>
            </w:r>
          </w:p>
        </w:tc>
        <w:tc>
          <w:tcPr>
            <w:tcW w:w="2179" w:type="dxa"/>
            <w:shd w:val="clear" w:color="auto" w:fill="auto"/>
          </w:tcPr>
          <w:p w:rsidR="00383DEC" w:rsidRPr="00383DEC" w:rsidRDefault="00383DEC" w:rsidP="00383DEC">
            <w:pPr>
              <w:ind w:firstLine="0"/>
            </w:pPr>
            <w:r>
              <w:t>Bowers</w:t>
            </w:r>
          </w:p>
        </w:tc>
        <w:tc>
          <w:tcPr>
            <w:tcW w:w="2180" w:type="dxa"/>
            <w:shd w:val="clear" w:color="auto" w:fill="auto"/>
          </w:tcPr>
          <w:p w:rsidR="00383DEC" w:rsidRPr="00383DEC" w:rsidRDefault="00383DEC" w:rsidP="00383DEC">
            <w:pPr>
              <w:ind w:firstLine="0"/>
            </w:pPr>
            <w:r>
              <w:t>Bradley</w:t>
            </w:r>
          </w:p>
        </w:tc>
      </w:tr>
      <w:tr w:rsidR="00383DEC" w:rsidRPr="00383DEC" w:rsidTr="00383DEC">
        <w:tc>
          <w:tcPr>
            <w:tcW w:w="2179" w:type="dxa"/>
            <w:shd w:val="clear" w:color="auto" w:fill="auto"/>
          </w:tcPr>
          <w:p w:rsidR="00383DEC" w:rsidRPr="00383DEC" w:rsidRDefault="00383DEC" w:rsidP="00383DEC">
            <w:pPr>
              <w:ind w:firstLine="0"/>
            </w:pPr>
            <w:r>
              <w:t>Brawley</w:t>
            </w:r>
          </w:p>
        </w:tc>
        <w:tc>
          <w:tcPr>
            <w:tcW w:w="2179" w:type="dxa"/>
            <w:shd w:val="clear" w:color="auto" w:fill="auto"/>
          </w:tcPr>
          <w:p w:rsidR="00383DEC" w:rsidRPr="00383DEC" w:rsidRDefault="00383DEC" w:rsidP="00383DEC">
            <w:pPr>
              <w:ind w:firstLine="0"/>
            </w:pPr>
            <w:r>
              <w:t>Brown</w:t>
            </w:r>
          </w:p>
        </w:tc>
        <w:tc>
          <w:tcPr>
            <w:tcW w:w="2180" w:type="dxa"/>
            <w:shd w:val="clear" w:color="auto" w:fill="auto"/>
          </w:tcPr>
          <w:p w:rsidR="00383DEC" w:rsidRPr="00383DEC" w:rsidRDefault="00383DEC" w:rsidP="00383DEC">
            <w:pPr>
              <w:ind w:firstLine="0"/>
            </w:pPr>
            <w:r>
              <w:t>Burns</w:t>
            </w:r>
          </w:p>
        </w:tc>
      </w:tr>
      <w:tr w:rsidR="00383DEC" w:rsidRPr="00383DEC" w:rsidTr="00383DEC">
        <w:tc>
          <w:tcPr>
            <w:tcW w:w="2179" w:type="dxa"/>
            <w:shd w:val="clear" w:color="auto" w:fill="auto"/>
          </w:tcPr>
          <w:p w:rsidR="00383DEC" w:rsidRPr="00383DEC" w:rsidRDefault="00383DEC" w:rsidP="00383DEC">
            <w:pPr>
              <w:ind w:firstLine="0"/>
            </w:pPr>
            <w:r>
              <w:t>Chumley</w:t>
            </w:r>
          </w:p>
        </w:tc>
        <w:tc>
          <w:tcPr>
            <w:tcW w:w="2179" w:type="dxa"/>
            <w:shd w:val="clear" w:color="auto" w:fill="auto"/>
          </w:tcPr>
          <w:p w:rsidR="00383DEC" w:rsidRPr="00383DEC" w:rsidRDefault="00383DEC" w:rsidP="00383DEC">
            <w:pPr>
              <w:ind w:firstLine="0"/>
            </w:pPr>
            <w:r>
              <w:t>Clary</w:t>
            </w:r>
          </w:p>
        </w:tc>
        <w:tc>
          <w:tcPr>
            <w:tcW w:w="2180" w:type="dxa"/>
            <w:shd w:val="clear" w:color="auto" w:fill="auto"/>
          </w:tcPr>
          <w:p w:rsidR="00383DEC" w:rsidRPr="00383DEC" w:rsidRDefault="00383DEC" w:rsidP="00383DEC">
            <w:pPr>
              <w:ind w:firstLine="0"/>
            </w:pPr>
            <w:r>
              <w:t>Clemmons</w:t>
            </w:r>
          </w:p>
        </w:tc>
      </w:tr>
      <w:tr w:rsidR="00383DEC" w:rsidRPr="00383DEC" w:rsidTr="00383DEC">
        <w:tc>
          <w:tcPr>
            <w:tcW w:w="2179" w:type="dxa"/>
            <w:shd w:val="clear" w:color="auto" w:fill="auto"/>
          </w:tcPr>
          <w:p w:rsidR="00383DEC" w:rsidRPr="00383DEC" w:rsidRDefault="00383DEC" w:rsidP="00383DEC">
            <w:pPr>
              <w:ind w:firstLine="0"/>
            </w:pPr>
            <w:r>
              <w:t>Cobb-Hunter</w:t>
            </w:r>
          </w:p>
        </w:tc>
        <w:tc>
          <w:tcPr>
            <w:tcW w:w="2179" w:type="dxa"/>
            <w:shd w:val="clear" w:color="auto" w:fill="auto"/>
          </w:tcPr>
          <w:p w:rsidR="00383DEC" w:rsidRPr="00383DEC" w:rsidRDefault="00383DEC" w:rsidP="00383DEC">
            <w:pPr>
              <w:ind w:firstLine="0"/>
            </w:pPr>
            <w:r>
              <w:t>Cogswell</w:t>
            </w:r>
          </w:p>
        </w:tc>
        <w:tc>
          <w:tcPr>
            <w:tcW w:w="2180" w:type="dxa"/>
            <w:shd w:val="clear" w:color="auto" w:fill="auto"/>
          </w:tcPr>
          <w:p w:rsidR="00383DEC" w:rsidRPr="00383DEC" w:rsidRDefault="00383DEC" w:rsidP="00383DEC">
            <w:pPr>
              <w:ind w:firstLine="0"/>
            </w:pPr>
            <w:r>
              <w:t>Cole</w:t>
            </w:r>
          </w:p>
        </w:tc>
      </w:tr>
      <w:tr w:rsidR="00383DEC" w:rsidRPr="00383DEC" w:rsidTr="00383DEC">
        <w:tc>
          <w:tcPr>
            <w:tcW w:w="2179" w:type="dxa"/>
            <w:shd w:val="clear" w:color="auto" w:fill="auto"/>
          </w:tcPr>
          <w:p w:rsidR="00383DEC" w:rsidRPr="00383DEC" w:rsidRDefault="00383DEC" w:rsidP="00383DEC">
            <w:pPr>
              <w:ind w:firstLine="0"/>
            </w:pPr>
            <w:r>
              <w:t>Collins</w:t>
            </w:r>
          </w:p>
        </w:tc>
        <w:tc>
          <w:tcPr>
            <w:tcW w:w="2179" w:type="dxa"/>
            <w:shd w:val="clear" w:color="auto" w:fill="auto"/>
          </w:tcPr>
          <w:p w:rsidR="00383DEC" w:rsidRPr="00383DEC" w:rsidRDefault="00383DEC" w:rsidP="00383DEC">
            <w:pPr>
              <w:ind w:firstLine="0"/>
            </w:pPr>
            <w:r>
              <w:t>Crawford</w:t>
            </w:r>
          </w:p>
        </w:tc>
        <w:tc>
          <w:tcPr>
            <w:tcW w:w="2180" w:type="dxa"/>
            <w:shd w:val="clear" w:color="auto" w:fill="auto"/>
          </w:tcPr>
          <w:p w:rsidR="00383DEC" w:rsidRPr="00383DEC" w:rsidRDefault="00383DEC" w:rsidP="00383DEC">
            <w:pPr>
              <w:ind w:firstLine="0"/>
            </w:pPr>
            <w:r>
              <w:t>Crosby</w:t>
            </w:r>
          </w:p>
        </w:tc>
      </w:tr>
      <w:tr w:rsidR="00383DEC" w:rsidRPr="00383DEC" w:rsidTr="00383DEC">
        <w:tc>
          <w:tcPr>
            <w:tcW w:w="2179" w:type="dxa"/>
            <w:shd w:val="clear" w:color="auto" w:fill="auto"/>
          </w:tcPr>
          <w:p w:rsidR="00383DEC" w:rsidRPr="00383DEC" w:rsidRDefault="00383DEC" w:rsidP="00383DEC">
            <w:pPr>
              <w:ind w:firstLine="0"/>
            </w:pPr>
            <w:r>
              <w:t>Davis</w:t>
            </w:r>
          </w:p>
        </w:tc>
        <w:tc>
          <w:tcPr>
            <w:tcW w:w="2179" w:type="dxa"/>
            <w:shd w:val="clear" w:color="auto" w:fill="auto"/>
          </w:tcPr>
          <w:p w:rsidR="00383DEC" w:rsidRPr="00383DEC" w:rsidRDefault="00383DEC" w:rsidP="00383DEC">
            <w:pPr>
              <w:ind w:firstLine="0"/>
            </w:pPr>
            <w:r>
              <w:t>Dillard</w:t>
            </w:r>
          </w:p>
        </w:tc>
        <w:tc>
          <w:tcPr>
            <w:tcW w:w="2180" w:type="dxa"/>
            <w:shd w:val="clear" w:color="auto" w:fill="auto"/>
          </w:tcPr>
          <w:p w:rsidR="00383DEC" w:rsidRPr="00383DEC" w:rsidRDefault="00383DEC" w:rsidP="00383DEC">
            <w:pPr>
              <w:ind w:firstLine="0"/>
            </w:pPr>
            <w:r>
              <w:t>Douglas</w:t>
            </w:r>
          </w:p>
        </w:tc>
      </w:tr>
      <w:tr w:rsidR="00383DEC" w:rsidRPr="00383DEC" w:rsidTr="00383DEC">
        <w:tc>
          <w:tcPr>
            <w:tcW w:w="2179" w:type="dxa"/>
            <w:shd w:val="clear" w:color="auto" w:fill="auto"/>
          </w:tcPr>
          <w:p w:rsidR="00383DEC" w:rsidRPr="00383DEC" w:rsidRDefault="00383DEC" w:rsidP="00383DEC">
            <w:pPr>
              <w:ind w:firstLine="0"/>
            </w:pPr>
            <w:r>
              <w:t>Duckworth</w:t>
            </w:r>
          </w:p>
        </w:tc>
        <w:tc>
          <w:tcPr>
            <w:tcW w:w="2179" w:type="dxa"/>
            <w:shd w:val="clear" w:color="auto" w:fill="auto"/>
          </w:tcPr>
          <w:p w:rsidR="00383DEC" w:rsidRPr="00383DEC" w:rsidRDefault="00383DEC" w:rsidP="00383DEC">
            <w:pPr>
              <w:ind w:firstLine="0"/>
            </w:pPr>
            <w:r>
              <w:t>Elliott</w:t>
            </w:r>
          </w:p>
        </w:tc>
        <w:tc>
          <w:tcPr>
            <w:tcW w:w="2180" w:type="dxa"/>
            <w:shd w:val="clear" w:color="auto" w:fill="auto"/>
          </w:tcPr>
          <w:p w:rsidR="00383DEC" w:rsidRPr="00383DEC" w:rsidRDefault="00383DEC" w:rsidP="00383DEC">
            <w:pPr>
              <w:ind w:firstLine="0"/>
            </w:pPr>
            <w:r>
              <w:t>Erickson</w:t>
            </w:r>
          </w:p>
        </w:tc>
      </w:tr>
      <w:tr w:rsidR="00383DEC" w:rsidRPr="00383DEC" w:rsidTr="00383DEC">
        <w:tc>
          <w:tcPr>
            <w:tcW w:w="2179" w:type="dxa"/>
            <w:shd w:val="clear" w:color="auto" w:fill="auto"/>
          </w:tcPr>
          <w:p w:rsidR="00383DEC" w:rsidRPr="00383DEC" w:rsidRDefault="00383DEC" w:rsidP="00383DEC">
            <w:pPr>
              <w:ind w:firstLine="0"/>
            </w:pPr>
            <w:r>
              <w:t>Felder</w:t>
            </w:r>
          </w:p>
        </w:tc>
        <w:tc>
          <w:tcPr>
            <w:tcW w:w="2179" w:type="dxa"/>
            <w:shd w:val="clear" w:color="auto" w:fill="auto"/>
          </w:tcPr>
          <w:p w:rsidR="00383DEC" w:rsidRPr="00383DEC" w:rsidRDefault="00383DEC" w:rsidP="00383DEC">
            <w:pPr>
              <w:ind w:firstLine="0"/>
            </w:pPr>
            <w:r>
              <w:t>Forrest</w:t>
            </w:r>
          </w:p>
        </w:tc>
        <w:tc>
          <w:tcPr>
            <w:tcW w:w="2180" w:type="dxa"/>
            <w:shd w:val="clear" w:color="auto" w:fill="auto"/>
          </w:tcPr>
          <w:p w:rsidR="00383DEC" w:rsidRPr="00383DEC" w:rsidRDefault="00383DEC" w:rsidP="00383DEC">
            <w:pPr>
              <w:ind w:firstLine="0"/>
            </w:pPr>
            <w:r>
              <w:t>Forrester</w:t>
            </w:r>
          </w:p>
        </w:tc>
      </w:tr>
      <w:tr w:rsidR="00383DEC" w:rsidRPr="00383DEC" w:rsidTr="00383DEC">
        <w:tc>
          <w:tcPr>
            <w:tcW w:w="2179" w:type="dxa"/>
            <w:shd w:val="clear" w:color="auto" w:fill="auto"/>
          </w:tcPr>
          <w:p w:rsidR="00383DEC" w:rsidRPr="00383DEC" w:rsidRDefault="00383DEC" w:rsidP="00383DEC">
            <w:pPr>
              <w:ind w:firstLine="0"/>
            </w:pPr>
            <w:r>
              <w:t>Fry</w:t>
            </w:r>
          </w:p>
        </w:tc>
        <w:tc>
          <w:tcPr>
            <w:tcW w:w="2179" w:type="dxa"/>
            <w:shd w:val="clear" w:color="auto" w:fill="auto"/>
          </w:tcPr>
          <w:p w:rsidR="00383DEC" w:rsidRPr="00383DEC" w:rsidRDefault="00383DEC" w:rsidP="00383DEC">
            <w:pPr>
              <w:ind w:firstLine="0"/>
            </w:pPr>
            <w:r>
              <w:t>Funderburk</w:t>
            </w:r>
          </w:p>
        </w:tc>
        <w:tc>
          <w:tcPr>
            <w:tcW w:w="2180" w:type="dxa"/>
            <w:shd w:val="clear" w:color="auto" w:fill="auto"/>
          </w:tcPr>
          <w:p w:rsidR="00383DEC" w:rsidRPr="00383DEC" w:rsidRDefault="00383DEC" w:rsidP="00383DEC">
            <w:pPr>
              <w:ind w:firstLine="0"/>
            </w:pPr>
            <w:r>
              <w:t>Gilliard</w:t>
            </w:r>
          </w:p>
        </w:tc>
      </w:tr>
      <w:tr w:rsidR="00383DEC" w:rsidRPr="00383DEC" w:rsidTr="00383DEC">
        <w:tc>
          <w:tcPr>
            <w:tcW w:w="2179" w:type="dxa"/>
            <w:shd w:val="clear" w:color="auto" w:fill="auto"/>
          </w:tcPr>
          <w:p w:rsidR="00383DEC" w:rsidRPr="00383DEC" w:rsidRDefault="00383DEC" w:rsidP="00383DEC">
            <w:pPr>
              <w:ind w:firstLine="0"/>
            </w:pPr>
            <w:r>
              <w:t>Govan</w:t>
            </w:r>
          </w:p>
        </w:tc>
        <w:tc>
          <w:tcPr>
            <w:tcW w:w="2179" w:type="dxa"/>
            <w:shd w:val="clear" w:color="auto" w:fill="auto"/>
          </w:tcPr>
          <w:p w:rsidR="00383DEC" w:rsidRPr="00383DEC" w:rsidRDefault="00383DEC" w:rsidP="00383DEC">
            <w:pPr>
              <w:ind w:firstLine="0"/>
            </w:pPr>
            <w:r>
              <w:t>Hardee</w:t>
            </w:r>
          </w:p>
        </w:tc>
        <w:tc>
          <w:tcPr>
            <w:tcW w:w="2180" w:type="dxa"/>
            <w:shd w:val="clear" w:color="auto" w:fill="auto"/>
          </w:tcPr>
          <w:p w:rsidR="00383DEC" w:rsidRPr="00383DEC" w:rsidRDefault="00383DEC" w:rsidP="00383DEC">
            <w:pPr>
              <w:ind w:firstLine="0"/>
            </w:pPr>
            <w:r>
              <w:t>Hayes</w:t>
            </w:r>
          </w:p>
        </w:tc>
      </w:tr>
      <w:tr w:rsidR="00383DEC" w:rsidRPr="00383DEC" w:rsidTr="00383DEC">
        <w:tc>
          <w:tcPr>
            <w:tcW w:w="2179" w:type="dxa"/>
            <w:shd w:val="clear" w:color="auto" w:fill="auto"/>
          </w:tcPr>
          <w:p w:rsidR="00383DEC" w:rsidRPr="00383DEC" w:rsidRDefault="00383DEC" w:rsidP="00383DEC">
            <w:pPr>
              <w:ind w:firstLine="0"/>
            </w:pPr>
            <w:r>
              <w:t>Henderson</w:t>
            </w:r>
          </w:p>
        </w:tc>
        <w:tc>
          <w:tcPr>
            <w:tcW w:w="2179" w:type="dxa"/>
            <w:shd w:val="clear" w:color="auto" w:fill="auto"/>
          </w:tcPr>
          <w:p w:rsidR="00383DEC" w:rsidRPr="00383DEC" w:rsidRDefault="00383DEC" w:rsidP="00383DEC">
            <w:pPr>
              <w:ind w:firstLine="0"/>
            </w:pPr>
            <w:r>
              <w:t>Henderson-Myers</w:t>
            </w:r>
          </w:p>
        </w:tc>
        <w:tc>
          <w:tcPr>
            <w:tcW w:w="2180" w:type="dxa"/>
            <w:shd w:val="clear" w:color="auto" w:fill="auto"/>
          </w:tcPr>
          <w:p w:rsidR="00383DEC" w:rsidRPr="00383DEC" w:rsidRDefault="00383DEC" w:rsidP="00383DEC">
            <w:pPr>
              <w:ind w:firstLine="0"/>
            </w:pPr>
            <w:r>
              <w:t>Hewitt</w:t>
            </w:r>
          </w:p>
        </w:tc>
      </w:tr>
      <w:tr w:rsidR="00383DEC" w:rsidRPr="00383DEC" w:rsidTr="00383DEC">
        <w:tc>
          <w:tcPr>
            <w:tcW w:w="2179" w:type="dxa"/>
            <w:shd w:val="clear" w:color="auto" w:fill="auto"/>
          </w:tcPr>
          <w:p w:rsidR="00383DEC" w:rsidRPr="00383DEC" w:rsidRDefault="00383DEC" w:rsidP="00383DEC">
            <w:pPr>
              <w:ind w:firstLine="0"/>
            </w:pPr>
            <w:r>
              <w:t>Hiott</w:t>
            </w:r>
          </w:p>
        </w:tc>
        <w:tc>
          <w:tcPr>
            <w:tcW w:w="2179" w:type="dxa"/>
            <w:shd w:val="clear" w:color="auto" w:fill="auto"/>
          </w:tcPr>
          <w:p w:rsidR="00383DEC" w:rsidRPr="00383DEC" w:rsidRDefault="00383DEC" w:rsidP="00383DEC">
            <w:pPr>
              <w:ind w:firstLine="0"/>
            </w:pPr>
            <w:r>
              <w:t>Hixon</w:t>
            </w:r>
          </w:p>
        </w:tc>
        <w:tc>
          <w:tcPr>
            <w:tcW w:w="2180" w:type="dxa"/>
            <w:shd w:val="clear" w:color="auto" w:fill="auto"/>
          </w:tcPr>
          <w:p w:rsidR="00383DEC" w:rsidRPr="00383DEC" w:rsidRDefault="00383DEC" w:rsidP="00383DEC">
            <w:pPr>
              <w:ind w:firstLine="0"/>
            </w:pPr>
            <w:r>
              <w:t>Hosey</w:t>
            </w:r>
          </w:p>
        </w:tc>
      </w:tr>
      <w:tr w:rsidR="00383DEC" w:rsidRPr="00383DEC" w:rsidTr="00383DEC">
        <w:tc>
          <w:tcPr>
            <w:tcW w:w="2179" w:type="dxa"/>
            <w:shd w:val="clear" w:color="auto" w:fill="auto"/>
          </w:tcPr>
          <w:p w:rsidR="00383DEC" w:rsidRPr="00383DEC" w:rsidRDefault="00383DEC" w:rsidP="00383DEC">
            <w:pPr>
              <w:ind w:firstLine="0"/>
            </w:pPr>
            <w:r>
              <w:t>Howard</w:t>
            </w:r>
          </w:p>
        </w:tc>
        <w:tc>
          <w:tcPr>
            <w:tcW w:w="2179" w:type="dxa"/>
            <w:shd w:val="clear" w:color="auto" w:fill="auto"/>
          </w:tcPr>
          <w:p w:rsidR="00383DEC" w:rsidRPr="00383DEC" w:rsidRDefault="00383DEC" w:rsidP="00383DEC">
            <w:pPr>
              <w:ind w:firstLine="0"/>
            </w:pPr>
            <w:r>
              <w:t>Huggins</w:t>
            </w:r>
          </w:p>
        </w:tc>
        <w:tc>
          <w:tcPr>
            <w:tcW w:w="2180" w:type="dxa"/>
            <w:shd w:val="clear" w:color="auto" w:fill="auto"/>
          </w:tcPr>
          <w:p w:rsidR="00383DEC" w:rsidRPr="00383DEC" w:rsidRDefault="00383DEC" w:rsidP="00383DEC">
            <w:pPr>
              <w:ind w:firstLine="0"/>
            </w:pPr>
            <w:r>
              <w:t>Jefferson</w:t>
            </w:r>
          </w:p>
        </w:tc>
      </w:tr>
      <w:tr w:rsidR="00383DEC" w:rsidRPr="00383DEC" w:rsidTr="00383DEC">
        <w:tc>
          <w:tcPr>
            <w:tcW w:w="2179" w:type="dxa"/>
            <w:shd w:val="clear" w:color="auto" w:fill="auto"/>
          </w:tcPr>
          <w:p w:rsidR="00383DEC" w:rsidRPr="00383DEC" w:rsidRDefault="00383DEC" w:rsidP="00383DEC">
            <w:pPr>
              <w:ind w:firstLine="0"/>
            </w:pPr>
            <w:r>
              <w:t>Johnson</w:t>
            </w:r>
          </w:p>
        </w:tc>
        <w:tc>
          <w:tcPr>
            <w:tcW w:w="2179" w:type="dxa"/>
            <w:shd w:val="clear" w:color="auto" w:fill="auto"/>
          </w:tcPr>
          <w:p w:rsidR="00383DEC" w:rsidRPr="00383DEC" w:rsidRDefault="00383DEC" w:rsidP="00383DEC">
            <w:pPr>
              <w:ind w:firstLine="0"/>
            </w:pPr>
            <w:r>
              <w:t>Kirby</w:t>
            </w:r>
          </w:p>
        </w:tc>
        <w:tc>
          <w:tcPr>
            <w:tcW w:w="2180" w:type="dxa"/>
            <w:shd w:val="clear" w:color="auto" w:fill="auto"/>
          </w:tcPr>
          <w:p w:rsidR="00383DEC" w:rsidRPr="00383DEC" w:rsidRDefault="00383DEC" w:rsidP="00383DEC">
            <w:pPr>
              <w:ind w:firstLine="0"/>
            </w:pPr>
            <w:r>
              <w:t>Knight</w:t>
            </w:r>
          </w:p>
        </w:tc>
      </w:tr>
      <w:tr w:rsidR="00383DEC" w:rsidRPr="00383DEC" w:rsidTr="00383DEC">
        <w:tc>
          <w:tcPr>
            <w:tcW w:w="2179" w:type="dxa"/>
            <w:shd w:val="clear" w:color="auto" w:fill="auto"/>
          </w:tcPr>
          <w:p w:rsidR="00383DEC" w:rsidRPr="00383DEC" w:rsidRDefault="00383DEC" w:rsidP="00383DEC">
            <w:pPr>
              <w:ind w:firstLine="0"/>
            </w:pPr>
            <w:r>
              <w:t>Loftis</w:t>
            </w:r>
          </w:p>
        </w:tc>
        <w:tc>
          <w:tcPr>
            <w:tcW w:w="2179" w:type="dxa"/>
            <w:shd w:val="clear" w:color="auto" w:fill="auto"/>
          </w:tcPr>
          <w:p w:rsidR="00383DEC" w:rsidRPr="00383DEC" w:rsidRDefault="00383DEC" w:rsidP="00383DEC">
            <w:pPr>
              <w:ind w:firstLine="0"/>
            </w:pPr>
            <w:r>
              <w:t>Long</w:t>
            </w:r>
          </w:p>
        </w:tc>
        <w:tc>
          <w:tcPr>
            <w:tcW w:w="2180" w:type="dxa"/>
            <w:shd w:val="clear" w:color="auto" w:fill="auto"/>
          </w:tcPr>
          <w:p w:rsidR="00383DEC" w:rsidRPr="00383DEC" w:rsidRDefault="00383DEC" w:rsidP="00383DEC">
            <w:pPr>
              <w:ind w:firstLine="0"/>
            </w:pPr>
            <w:r>
              <w:t>Lucas</w:t>
            </w:r>
          </w:p>
        </w:tc>
      </w:tr>
      <w:tr w:rsidR="00383DEC" w:rsidRPr="00383DEC" w:rsidTr="00383DEC">
        <w:tc>
          <w:tcPr>
            <w:tcW w:w="2179" w:type="dxa"/>
            <w:shd w:val="clear" w:color="auto" w:fill="auto"/>
          </w:tcPr>
          <w:p w:rsidR="00383DEC" w:rsidRPr="00383DEC" w:rsidRDefault="00383DEC" w:rsidP="00383DEC">
            <w:pPr>
              <w:ind w:firstLine="0"/>
            </w:pPr>
            <w:r>
              <w:t>Mace</w:t>
            </w:r>
          </w:p>
        </w:tc>
        <w:tc>
          <w:tcPr>
            <w:tcW w:w="2179" w:type="dxa"/>
            <w:shd w:val="clear" w:color="auto" w:fill="auto"/>
          </w:tcPr>
          <w:p w:rsidR="00383DEC" w:rsidRPr="00383DEC" w:rsidRDefault="00383DEC" w:rsidP="00383DEC">
            <w:pPr>
              <w:ind w:firstLine="0"/>
            </w:pPr>
            <w:r>
              <w:t>Magnuson</w:t>
            </w:r>
          </w:p>
        </w:tc>
        <w:tc>
          <w:tcPr>
            <w:tcW w:w="2180" w:type="dxa"/>
            <w:shd w:val="clear" w:color="auto" w:fill="auto"/>
          </w:tcPr>
          <w:p w:rsidR="00383DEC" w:rsidRPr="00383DEC" w:rsidRDefault="00383DEC" w:rsidP="00383DEC">
            <w:pPr>
              <w:ind w:firstLine="0"/>
            </w:pPr>
            <w:r>
              <w:t>Martin</w:t>
            </w:r>
          </w:p>
        </w:tc>
      </w:tr>
      <w:tr w:rsidR="00383DEC" w:rsidRPr="00383DEC" w:rsidTr="00383DEC">
        <w:tc>
          <w:tcPr>
            <w:tcW w:w="2179" w:type="dxa"/>
            <w:shd w:val="clear" w:color="auto" w:fill="auto"/>
          </w:tcPr>
          <w:p w:rsidR="00383DEC" w:rsidRPr="00383DEC" w:rsidRDefault="00383DEC" w:rsidP="00383DEC">
            <w:pPr>
              <w:ind w:firstLine="0"/>
            </w:pPr>
            <w:r>
              <w:t>McCoy</w:t>
            </w:r>
          </w:p>
        </w:tc>
        <w:tc>
          <w:tcPr>
            <w:tcW w:w="2179" w:type="dxa"/>
            <w:shd w:val="clear" w:color="auto" w:fill="auto"/>
          </w:tcPr>
          <w:p w:rsidR="00383DEC" w:rsidRPr="00383DEC" w:rsidRDefault="00383DEC" w:rsidP="00383DEC">
            <w:pPr>
              <w:ind w:firstLine="0"/>
            </w:pPr>
            <w:r>
              <w:t>McCravy</w:t>
            </w:r>
          </w:p>
        </w:tc>
        <w:tc>
          <w:tcPr>
            <w:tcW w:w="2180" w:type="dxa"/>
            <w:shd w:val="clear" w:color="auto" w:fill="auto"/>
          </w:tcPr>
          <w:p w:rsidR="00383DEC" w:rsidRPr="00383DEC" w:rsidRDefault="00383DEC" w:rsidP="00383DEC">
            <w:pPr>
              <w:ind w:firstLine="0"/>
            </w:pPr>
            <w:r>
              <w:t>McEachern</w:t>
            </w:r>
          </w:p>
        </w:tc>
      </w:tr>
      <w:tr w:rsidR="00383DEC" w:rsidRPr="00383DEC" w:rsidTr="00383DEC">
        <w:tc>
          <w:tcPr>
            <w:tcW w:w="2179" w:type="dxa"/>
            <w:shd w:val="clear" w:color="auto" w:fill="auto"/>
          </w:tcPr>
          <w:p w:rsidR="00383DEC" w:rsidRPr="00383DEC" w:rsidRDefault="00383DEC" w:rsidP="00383DEC">
            <w:pPr>
              <w:ind w:firstLine="0"/>
            </w:pPr>
            <w:r>
              <w:t>D. C. Moss</w:t>
            </w:r>
          </w:p>
        </w:tc>
        <w:tc>
          <w:tcPr>
            <w:tcW w:w="2179" w:type="dxa"/>
            <w:shd w:val="clear" w:color="auto" w:fill="auto"/>
          </w:tcPr>
          <w:p w:rsidR="00383DEC" w:rsidRPr="00383DEC" w:rsidRDefault="00383DEC" w:rsidP="00383DEC">
            <w:pPr>
              <w:ind w:firstLine="0"/>
            </w:pPr>
            <w:r>
              <w:t>Murphy</w:t>
            </w:r>
          </w:p>
        </w:tc>
        <w:tc>
          <w:tcPr>
            <w:tcW w:w="2180" w:type="dxa"/>
            <w:shd w:val="clear" w:color="auto" w:fill="auto"/>
          </w:tcPr>
          <w:p w:rsidR="00383DEC" w:rsidRPr="00383DEC" w:rsidRDefault="00383DEC" w:rsidP="00383DEC">
            <w:pPr>
              <w:ind w:firstLine="0"/>
            </w:pPr>
            <w:r>
              <w:t>B. Newton</w:t>
            </w:r>
          </w:p>
        </w:tc>
      </w:tr>
      <w:tr w:rsidR="00383DEC" w:rsidRPr="00383DEC" w:rsidTr="00383DEC">
        <w:tc>
          <w:tcPr>
            <w:tcW w:w="2179" w:type="dxa"/>
            <w:shd w:val="clear" w:color="auto" w:fill="auto"/>
          </w:tcPr>
          <w:p w:rsidR="00383DEC" w:rsidRPr="00383DEC" w:rsidRDefault="00383DEC" w:rsidP="00383DEC">
            <w:pPr>
              <w:ind w:firstLine="0"/>
            </w:pPr>
            <w:r>
              <w:t>W. Newton</w:t>
            </w:r>
          </w:p>
        </w:tc>
        <w:tc>
          <w:tcPr>
            <w:tcW w:w="2179" w:type="dxa"/>
            <w:shd w:val="clear" w:color="auto" w:fill="auto"/>
          </w:tcPr>
          <w:p w:rsidR="00383DEC" w:rsidRPr="00383DEC" w:rsidRDefault="00383DEC" w:rsidP="00383DEC">
            <w:pPr>
              <w:ind w:firstLine="0"/>
            </w:pPr>
            <w:r>
              <w:t>Norrell</w:t>
            </w:r>
          </w:p>
        </w:tc>
        <w:tc>
          <w:tcPr>
            <w:tcW w:w="2180" w:type="dxa"/>
            <w:shd w:val="clear" w:color="auto" w:fill="auto"/>
          </w:tcPr>
          <w:p w:rsidR="00383DEC" w:rsidRPr="00383DEC" w:rsidRDefault="00383DEC" w:rsidP="00383DEC">
            <w:pPr>
              <w:ind w:firstLine="0"/>
            </w:pPr>
            <w:r>
              <w:t>Ott</w:t>
            </w:r>
          </w:p>
        </w:tc>
      </w:tr>
      <w:tr w:rsidR="00383DEC" w:rsidRPr="00383DEC" w:rsidTr="00383DEC">
        <w:tc>
          <w:tcPr>
            <w:tcW w:w="2179" w:type="dxa"/>
            <w:shd w:val="clear" w:color="auto" w:fill="auto"/>
          </w:tcPr>
          <w:p w:rsidR="00383DEC" w:rsidRPr="00383DEC" w:rsidRDefault="00383DEC" w:rsidP="00383DEC">
            <w:pPr>
              <w:ind w:firstLine="0"/>
            </w:pPr>
            <w:r>
              <w:t>Pendarvis</w:t>
            </w:r>
          </w:p>
        </w:tc>
        <w:tc>
          <w:tcPr>
            <w:tcW w:w="2179" w:type="dxa"/>
            <w:shd w:val="clear" w:color="auto" w:fill="auto"/>
          </w:tcPr>
          <w:p w:rsidR="00383DEC" w:rsidRPr="00383DEC" w:rsidRDefault="00383DEC" w:rsidP="00383DEC">
            <w:pPr>
              <w:ind w:firstLine="0"/>
            </w:pPr>
            <w:r>
              <w:t>Pitts</w:t>
            </w:r>
          </w:p>
        </w:tc>
        <w:tc>
          <w:tcPr>
            <w:tcW w:w="2180" w:type="dxa"/>
            <w:shd w:val="clear" w:color="auto" w:fill="auto"/>
          </w:tcPr>
          <w:p w:rsidR="00383DEC" w:rsidRPr="00383DEC" w:rsidRDefault="00383DEC" w:rsidP="00383DEC">
            <w:pPr>
              <w:ind w:firstLine="0"/>
            </w:pPr>
            <w:r>
              <w:t>Pope</w:t>
            </w:r>
          </w:p>
        </w:tc>
      </w:tr>
      <w:tr w:rsidR="00383DEC" w:rsidRPr="00383DEC" w:rsidTr="00383DEC">
        <w:tc>
          <w:tcPr>
            <w:tcW w:w="2179" w:type="dxa"/>
            <w:shd w:val="clear" w:color="auto" w:fill="auto"/>
          </w:tcPr>
          <w:p w:rsidR="00383DEC" w:rsidRPr="00383DEC" w:rsidRDefault="00383DEC" w:rsidP="00383DEC">
            <w:pPr>
              <w:ind w:firstLine="0"/>
            </w:pPr>
            <w:r>
              <w:t>Putnam</w:t>
            </w:r>
          </w:p>
        </w:tc>
        <w:tc>
          <w:tcPr>
            <w:tcW w:w="2179" w:type="dxa"/>
            <w:shd w:val="clear" w:color="auto" w:fill="auto"/>
          </w:tcPr>
          <w:p w:rsidR="00383DEC" w:rsidRPr="00383DEC" w:rsidRDefault="00383DEC" w:rsidP="00383DEC">
            <w:pPr>
              <w:ind w:firstLine="0"/>
            </w:pPr>
            <w:r>
              <w:t>Ridgeway</w:t>
            </w:r>
          </w:p>
        </w:tc>
        <w:tc>
          <w:tcPr>
            <w:tcW w:w="2180" w:type="dxa"/>
            <w:shd w:val="clear" w:color="auto" w:fill="auto"/>
          </w:tcPr>
          <w:p w:rsidR="00383DEC" w:rsidRPr="00383DEC" w:rsidRDefault="00383DEC" w:rsidP="00383DEC">
            <w:pPr>
              <w:ind w:firstLine="0"/>
            </w:pPr>
            <w:r>
              <w:t>M. Rivers</w:t>
            </w:r>
          </w:p>
        </w:tc>
      </w:tr>
      <w:tr w:rsidR="00383DEC" w:rsidRPr="00383DEC" w:rsidTr="00383DEC">
        <w:tc>
          <w:tcPr>
            <w:tcW w:w="2179" w:type="dxa"/>
            <w:shd w:val="clear" w:color="auto" w:fill="auto"/>
          </w:tcPr>
          <w:p w:rsidR="00383DEC" w:rsidRPr="00383DEC" w:rsidRDefault="00383DEC" w:rsidP="00383DEC">
            <w:pPr>
              <w:ind w:firstLine="0"/>
            </w:pPr>
            <w:r>
              <w:t>S. Rivers</w:t>
            </w:r>
          </w:p>
        </w:tc>
        <w:tc>
          <w:tcPr>
            <w:tcW w:w="2179" w:type="dxa"/>
            <w:shd w:val="clear" w:color="auto" w:fill="auto"/>
          </w:tcPr>
          <w:p w:rsidR="00383DEC" w:rsidRPr="00383DEC" w:rsidRDefault="00383DEC" w:rsidP="00383DEC">
            <w:pPr>
              <w:ind w:firstLine="0"/>
            </w:pPr>
            <w:r>
              <w:t>Robinson-Simpson</w:t>
            </w:r>
          </w:p>
        </w:tc>
        <w:tc>
          <w:tcPr>
            <w:tcW w:w="2180" w:type="dxa"/>
            <w:shd w:val="clear" w:color="auto" w:fill="auto"/>
          </w:tcPr>
          <w:p w:rsidR="00383DEC" w:rsidRPr="00383DEC" w:rsidRDefault="00383DEC" w:rsidP="00383DEC">
            <w:pPr>
              <w:ind w:firstLine="0"/>
            </w:pPr>
            <w:r>
              <w:t>Sandifer</w:t>
            </w:r>
          </w:p>
        </w:tc>
      </w:tr>
      <w:tr w:rsidR="00383DEC" w:rsidRPr="00383DEC" w:rsidTr="00383DEC">
        <w:tc>
          <w:tcPr>
            <w:tcW w:w="2179" w:type="dxa"/>
            <w:shd w:val="clear" w:color="auto" w:fill="auto"/>
          </w:tcPr>
          <w:p w:rsidR="00383DEC" w:rsidRPr="00383DEC" w:rsidRDefault="00383DEC" w:rsidP="00383DEC">
            <w:pPr>
              <w:ind w:firstLine="0"/>
            </w:pPr>
            <w:r>
              <w:t>Simrill</w:t>
            </w:r>
          </w:p>
        </w:tc>
        <w:tc>
          <w:tcPr>
            <w:tcW w:w="2179" w:type="dxa"/>
            <w:shd w:val="clear" w:color="auto" w:fill="auto"/>
          </w:tcPr>
          <w:p w:rsidR="00383DEC" w:rsidRPr="00383DEC" w:rsidRDefault="00383DEC" w:rsidP="00383DEC">
            <w:pPr>
              <w:ind w:firstLine="0"/>
            </w:pPr>
            <w:r>
              <w:t>G. M. Smith</w:t>
            </w:r>
          </w:p>
        </w:tc>
        <w:tc>
          <w:tcPr>
            <w:tcW w:w="2180" w:type="dxa"/>
            <w:shd w:val="clear" w:color="auto" w:fill="auto"/>
          </w:tcPr>
          <w:p w:rsidR="00383DEC" w:rsidRPr="00383DEC" w:rsidRDefault="00383DEC" w:rsidP="00383DEC">
            <w:pPr>
              <w:ind w:firstLine="0"/>
            </w:pPr>
            <w:r>
              <w:t>Sottile</w:t>
            </w:r>
          </w:p>
        </w:tc>
      </w:tr>
      <w:tr w:rsidR="00383DEC" w:rsidRPr="00383DEC" w:rsidTr="00383DEC">
        <w:tc>
          <w:tcPr>
            <w:tcW w:w="2179" w:type="dxa"/>
            <w:shd w:val="clear" w:color="auto" w:fill="auto"/>
          </w:tcPr>
          <w:p w:rsidR="00383DEC" w:rsidRPr="00383DEC" w:rsidRDefault="00383DEC" w:rsidP="00383DEC">
            <w:pPr>
              <w:ind w:firstLine="0"/>
            </w:pPr>
            <w:r>
              <w:t>Spires</w:t>
            </w:r>
          </w:p>
        </w:tc>
        <w:tc>
          <w:tcPr>
            <w:tcW w:w="2179" w:type="dxa"/>
            <w:shd w:val="clear" w:color="auto" w:fill="auto"/>
          </w:tcPr>
          <w:p w:rsidR="00383DEC" w:rsidRPr="00383DEC" w:rsidRDefault="00383DEC" w:rsidP="00383DEC">
            <w:pPr>
              <w:ind w:firstLine="0"/>
            </w:pPr>
            <w:r>
              <w:t>Stavrinakis</w:t>
            </w:r>
          </w:p>
        </w:tc>
        <w:tc>
          <w:tcPr>
            <w:tcW w:w="2180" w:type="dxa"/>
            <w:shd w:val="clear" w:color="auto" w:fill="auto"/>
          </w:tcPr>
          <w:p w:rsidR="00383DEC" w:rsidRPr="00383DEC" w:rsidRDefault="00383DEC" w:rsidP="00383DEC">
            <w:pPr>
              <w:ind w:firstLine="0"/>
            </w:pPr>
            <w:r>
              <w:t>Tallon</w:t>
            </w:r>
          </w:p>
        </w:tc>
      </w:tr>
      <w:tr w:rsidR="00383DEC" w:rsidRPr="00383DEC" w:rsidTr="00383DEC">
        <w:tc>
          <w:tcPr>
            <w:tcW w:w="2179" w:type="dxa"/>
            <w:shd w:val="clear" w:color="auto" w:fill="auto"/>
          </w:tcPr>
          <w:p w:rsidR="00383DEC" w:rsidRPr="00383DEC" w:rsidRDefault="00383DEC" w:rsidP="00383DEC">
            <w:pPr>
              <w:ind w:firstLine="0"/>
            </w:pPr>
            <w:r>
              <w:t>Taylor</w:t>
            </w:r>
          </w:p>
        </w:tc>
        <w:tc>
          <w:tcPr>
            <w:tcW w:w="2179" w:type="dxa"/>
            <w:shd w:val="clear" w:color="auto" w:fill="auto"/>
          </w:tcPr>
          <w:p w:rsidR="00383DEC" w:rsidRPr="00383DEC" w:rsidRDefault="00383DEC" w:rsidP="00383DEC">
            <w:pPr>
              <w:ind w:firstLine="0"/>
            </w:pPr>
            <w:r>
              <w:t>Thayer</w:t>
            </w:r>
          </w:p>
        </w:tc>
        <w:tc>
          <w:tcPr>
            <w:tcW w:w="2180" w:type="dxa"/>
            <w:shd w:val="clear" w:color="auto" w:fill="auto"/>
          </w:tcPr>
          <w:p w:rsidR="00383DEC" w:rsidRPr="00383DEC" w:rsidRDefault="00383DEC" w:rsidP="00383DEC">
            <w:pPr>
              <w:ind w:firstLine="0"/>
            </w:pPr>
            <w:r>
              <w:t>Toole</w:t>
            </w:r>
          </w:p>
        </w:tc>
      </w:tr>
      <w:tr w:rsidR="00383DEC" w:rsidRPr="00383DEC" w:rsidTr="00383DEC">
        <w:tc>
          <w:tcPr>
            <w:tcW w:w="2179" w:type="dxa"/>
            <w:shd w:val="clear" w:color="auto" w:fill="auto"/>
          </w:tcPr>
          <w:p w:rsidR="00383DEC" w:rsidRPr="00383DEC" w:rsidRDefault="00383DEC" w:rsidP="00383DEC">
            <w:pPr>
              <w:ind w:firstLine="0"/>
            </w:pPr>
            <w:r>
              <w:t>Weeks</w:t>
            </w:r>
          </w:p>
        </w:tc>
        <w:tc>
          <w:tcPr>
            <w:tcW w:w="2179" w:type="dxa"/>
            <w:shd w:val="clear" w:color="auto" w:fill="auto"/>
          </w:tcPr>
          <w:p w:rsidR="00383DEC" w:rsidRPr="00383DEC" w:rsidRDefault="00383DEC" w:rsidP="00383DEC">
            <w:pPr>
              <w:ind w:firstLine="0"/>
            </w:pPr>
            <w:r>
              <w:t>West</w:t>
            </w:r>
          </w:p>
        </w:tc>
        <w:tc>
          <w:tcPr>
            <w:tcW w:w="2180" w:type="dxa"/>
            <w:shd w:val="clear" w:color="auto" w:fill="auto"/>
          </w:tcPr>
          <w:p w:rsidR="00383DEC" w:rsidRPr="00383DEC" w:rsidRDefault="00383DEC" w:rsidP="00383DEC">
            <w:pPr>
              <w:ind w:firstLine="0"/>
            </w:pPr>
            <w:r>
              <w:t>Wheeler</w:t>
            </w:r>
          </w:p>
        </w:tc>
      </w:tr>
      <w:tr w:rsidR="00383DEC" w:rsidRPr="00383DEC" w:rsidTr="00383DEC">
        <w:tc>
          <w:tcPr>
            <w:tcW w:w="2179" w:type="dxa"/>
            <w:shd w:val="clear" w:color="auto" w:fill="auto"/>
          </w:tcPr>
          <w:p w:rsidR="00383DEC" w:rsidRPr="00383DEC" w:rsidRDefault="00383DEC" w:rsidP="00383DEC">
            <w:pPr>
              <w:keepNext/>
              <w:ind w:firstLine="0"/>
            </w:pPr>
            <w:r>
              <w:t>White</w:t>
            </w:r>
          </w:p>
        </w:tc>
        <w:tc>
          <w:tcPr>
            <w:tcW w:w="2179" w:type="dxa"/>
            <w:shd w:val="clear" w:color="auto" w:fill="auto"/>
          </w:tcPr>
          <w:p w:rsidR="00383DEC" w:rsidRPr="00383DEC" w:rsidRDefault="00383DEC" w:rsidP="00383DEC">
            <w:pPr>
              <w:keepNext/>
              <w:ind w:firstLine="0"/>
            </w:pPr>
            <w:r>
              <w:t>Whitmire</w:t>
            </w:r>
          </w:p>
        </w:tc>
        <w:tc>
          <w:tcPr>
            <w:tcW w:w="2180" w:type="dxa"/>
            <w:shd w:val="clear" w:color="auto" w:fill="auto"/>
          </w:tcPr>
          <w:p w:rsidR="00383DEC" w:rsidRPr="00383DEC" w:rsidRDefault="00383DEC" w:rsidP="00383DEC">
            <w:pPr>
              <w:keepNext/>
              <w:ind w:firstLine="0"/>
            </w:pPr>
            <w:r>
              <w:t>Williams</w:t>
            </w:r>
          </w:p>
        </w:tc>
      </w:tr>
      <w:tr w:rsidR="00383DEC" w:rsidRPr="00383DEC" w:rsidTr="00383DEC">
        <w:tc>
          <w:tcPr>
            <w:tcW w:w="2179" w:type="dxa"/>
            <w:shd w:val="clear" w:color="auto" w:fill="auto"/>
          </w:tcPr>
          <w:p w:rsidR="00383DEC" w:rsidRPr="00383DEC" w:rsidRDefault="00383DEC" w:rsidP="00383DEC">
            <w:pPr>
              <w:keepNext/>
              <w:ind w:firstLine="0"/>
            </w:pPr>
            <w:r>
              <w:t>Willis</w:t>
            </w:r>
          </w:p>
        </w:tc>
        <w:tc>
          <w:tcPr>
            <w:tcW w:w="2179" w:type="dxa"/>
            <w:shd w:val="clear" w:color="auto" w:fill="auto"/>
          </w:tcPr>
          <w:p w:rsidR="00383DEC" w:rsidRPr="00383DEC" w:rsidRDefault="00383DEC" w:rsidP="00383DEC">
            <w:pPr>
              <w:keepNext/>
              <w:ind w:firstLine="0"/>
            </w:pPr>
            <w:r>
              <w:t>Young</w:t>
            </w:r>
          </w:p>
        </w:tc>
        <w:tc>
          <w:tcPr>
            <w:tcW w:w="2180" w:type="dxa"/>
            <w:shd w:val="clear" w:color="auto" w:fill="auto"/>
          </w:tcPr>
          <w:p w:rsidR="00383DEC" w:rsidRPr="00383DEC" w:rsidRDefault="00383DEC" w:rsidP="00383DEC">
            <w:pPr>
              <w:keepNext/>
              <w:ind w:firstLine="0"/>
            </w:pPr>
            <w:r>
              <w:t>Yow</w:t>
            </w:r>
          </w:p>
        </w:tc>
      </w:tr>
    </w:tbl>
    <w:p w:rsidR="00383DEC" w:rsidRDefault="00383DEC" w:rsidP="00383DEC"/>
    <w:p w:rsidR="00383DEC" w:rsidRDefault="00383DEC" w:rsidP="00383DEC">
      <w:pPr>
        <w:jc w:val="center"/>
        <w:rPr>
          <w:b/>
        </w:rPr>
      </w:pPr>
      <w:r w:rsidRPr="00383DEC">
        <w:rPr>
          <w:b/>
        </w:rPr>
        <w:t>Total--93</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r>
        <w:t xml:space="preserve">So, the Bill was read the second time and ordered to third reading.  </w:t>
      </w:r>
    </w:p>
    <w:p w:rsidR="00383DEC" w:rsidRDefault="00383DEC" w:rsidP="00383DEC"/>
    <w:p w:rsidR="00383DEC" w:rsidRDefault="00383DEC" w:rsidP="00383DEC">
      <w:pPr>
        <w:keepNext/>
        <w:jc w:val="center"/>
        <w:rPr>
          <w:b/>
        </w:rPr>
      </w:pPr>
      <w:r w:rsidRPr="00383DEC">
        <w:rPr>
          <w:b/>
        </w:rPr>
        <w:t>S. 877--ORDERED TO BE READ THIRD TIME TOMORROW</w:t>
      </w:r>
    </w:p>
    <w:p w:rsidR="00383DEC" w:rsidRDefault="00383DEC" w:rsidP="00383DEC">
      <w:r>
        <w:t xml:space="preserve">On motion of Rep. SANDIFER, with unanimous consent, it was ordered that S. 877 be read the third time tomorrow.  </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 xml:space="preserve">The SPEAKER </w:t>
      </w:r>
      <w:r w:rsidR="00D46E0C">
        <w:rPr>
          <w:i/>
        </w:rPr>
        <w:t xml:space="preserve">PRO TEMPORE </w:t>
      </w:r>
      <w:r>
        <w:t xml:space="preserve">granted Rep. GOVAN a leave of absence for the remainder of the day. </w:t>
      </w:r>
    </w:p>
    <w:p w:rsidR="00383DEC" w:rsidRDefault="00383DEC" w:rsidP="00383DEC"/>
    <w:p w:rsidR="00383DEC" w:rsidRDefault="00383DEC" w:rsidP="00383DEC">
      <w:pPr>
        <w:keepNext/>
        <w:jc w:val="center"/>
        <w:rPr>
          <w:b/>
        </w:rPr>
      </w:pPr>
      <w:r w:rsidRPr="00383DEC">
        <w:rPr>
          <w:b/>
        </w:rPr>
        <w:t>S. 810--REQUESTS FOR DEBATE WITHDRAWN</w:t>
      </w:r>
    </w:p>
    <w:p w:rsidR="00383DEC" w:rsidRDefault="00383DEC" w:rsidP="00383DEC">
      <w:r>
        <w:t xml:space="preserve">Reps. CLEMMONS, JOHNSON, CRAWFORD, FRY, DUCKWORTH, HEWITT, YOW, WEST and ELLIOTT withdrew their requests for debate on S. 810; however, other requests for debate remained on the Bill. </w:t>
      </w:r>
    </w:p>
    <w:p w:rsidR="00383DEC" w:rsidRDefault="00383DEC" w:rsidP="00383DEC"/>
    <w:p w:rsidR="00383DEC" w:rsidRDefault="00383DEC" w:rsidP="00383DEC">
      <w:pPr>
        <w:keepNext/>
        <w:jc w:val="center"/>
        <w:rPr>
          <w:b/>
        </w:rPr>
      </w:pPr>
      <w:r w:rsidRPr="00383DEC">
        <w:rPr>
          <w:b/>
        </w:rPr>
        <w:t>S. 302--REQUESTS FOR DEBATE WITHDRAWN</w:t>
      </w:r>
      <w:r w:rsidR="00277945">
        <w:rPr>
          <w:b/>
        </w:rPr>
        <w:t xml:space="preserve"> AND</w:t>
      </w:r>
      <w:r w:rsidRPr="00383DEC">
        <w:rPr>
          <w:b/>
        </w:rPr>
        <w:t xml:space="preserve"> DEBATE ADJOURNED</w:t>
      </w:r>
    </w:p>
    <w:p w:rsidR="00383DEC" w:rsidRDefault="00383DEC" w:rsidP="00383DEC">
      <w:r>
        <w:t xml:space="preserve">Upon the withdrawal of requests for debate by Reps. G. R. SMITH, ANDERSON, WILLIS and WILLIAMS, the following Bill was taken up:  </w:t>
      </w:r>
    </w:p>
    <w:p w:rsidR="00383DEC" w:rsidRDefault="00383DEC" w:rsidP="00383DEC">
      <w:bookmarkStart w:id="51" w:name="include_clip_start_127"/>
      <w:bookmarkEnd w:id="51"/>
    </w:p>
    <w:p w:rsidR="00383DEC" w:rsidRDefault="00383DEC" w:rsidP="00383DEC">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383DEC" w:rsidRDefault="00383DEC" w:rsidP="00383DEC">
      <w:bookmarkStart w:id="52" w:name="include_clip_end_127"/>
      <w:bookmarkEnd w:id="52"/>
    </w:p>
    <w:p w:rsidR="00383DEC" w:rsidRDefault="00383DEC" w:rsidP="00383DEC">
      <w:r>
        <w:t>Rep. WHITE moved to adjourn debate on the Bill, which was agreed to.</w:t>
      </w:r>
    </w:p>
    <w:p w:rsidR="00383DEC" w:rsidRDefault="00383DEC" w:rsidP="00383DEC"/>
    <w:p w:rsidR="00383DEC" w:rsidRDefault="00383DEC" w:rsidP="00383DEC">
      <w:pPr>
        <w:keepNext/>
        <w:jc w:val="center"/>
        <w:rPr>
          <w:b/>
        </w:rPr>
      </w:pPr>
      <w:r w:rsidRPr="00383DEC">
        <w:rPr>
          <w:b/>
        </w:rPr>
        <w:t>S. 810--REQUEST FOR DEBATE WITHDRAWN</w:t>
      </w:r>
    </w:p>
    <w:p w:rsidR="00383DEC" w:rsidRDefault="00383DEC" w:rsidP="00383DEC">
      <w:r>
        <w:t xml:space="preserve">Reps. MCGINNIS withdrew his request for debate on S. 810; however, other requests for debate remained on the Bill. </w:t>
      </w:r>
    </w:p>
    <w:p w:rsidR="00383DEC" w:rsidRDefault="00383DEC" w:rsidP="00383DEC"/>
    <w:p w:rsidR="00383DEC" w:rsidRDefault="00383DEC" w:rsidP="00383DEC">
      <w:pPr>
        <w:keepNext/>
        <w:jc w:val="center"/>
        <w:rPr>
          <w:b/>
        </w:rPr>
      </w:pPr>
      <w:r w:rsidRPr="00383DEC">
        <w:rPr>
          <w:b/>
        </w:rPr>
        <w:t>S. 917--RECALLED FROM COMMITTEE ON WAYS AND MEANS</w:t>
      </w:r>
    </w:p>
    <w:p w:rsidR="00383DEC" w:rsidRDefault="00383DEC" w:rsidP="00383DEC">
      <w:r>
        <w:t>On motion of Rep. STAVRINAKIS, with unanimous consent, the following Bill was ordered recalled from the Committee on Ways and Means:</w:t>
      </w:r>
    </w:p>
    <w:p w:rsidR="00383DEC" w:rsidRDefault="00383DEC" w:rsidP="00383DEC">
      <w:bookmarkStart w:id="53" w:name="include_clip_start_132"/>
      <w:bookmarkEnd w:id="53"/>
    </w:p>
    <w:p w:rsidR="00383DEC" w:rsidRDefault="00383DEC" w:rsidP="00383DEC">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383DEC" w:rsidRDefault="00383DEC" w:rsidP="00383DEC">
      <w:bookmarkStart w:id="54" w:name="include_clip_end_132"/>
      <w:bookmarkEnd w:id="54"/>
    </w:p>
    <w:p w:rsidR="00383DEC" w:rsidRDefault="00383DEC" w:rsidP="00383DEC">
      <w:pPr>
        <w:keepNext/>
        <w:jc w:val="center"/>
        <w:rPr>
          <w:b/>
        </w:rPr>
      </w:pPr>
      <w:r w:rsidRPr="00383DEC">
        <w:rPr>
          <w:b/>
        </w:rPr>
        <w:t>S. 67--RECALLED FROM COMMITTEE ON WAYS AND MEANS</w:t>
      </w:r>
    </w:p>
    <w:p w:rsidR="00383DEC" w:rsidRDefault="00383DEC" w:rsidP="00383DEC">
      <w:r>
        <w:t>On motion of Rep. HOSEY, with unanimous consent, the following Bill was ordered recalled from the Committee on Ways and Means:</w:t>
      </w:r>
    </w:p>
    <w:p w:rsidR="00383DEC" w:rsidRDefault="00383DEC" w:rsidP="00383DEC">
      <w:bookmarkStart w:id="55" w:name="include_clip_start_134"/>
      <w:bookmarkEnd w:id="55"/>
    </w:p>
    <w:p w:rsidR="00383DEC" w:rsidRDefault="00383DEC" w:rsidP="00383DEC">
      <w:r>
        <w:t>S. 67 -- Senator Hutto: A BILL TO AMEND SECTION 12-10-88, AS AMENDED, CODE OF LAWS OF SOUTH CAROLINA, 1976, RELATING TO REDEVELOPMENT FEES, SO AS TO SPECIFY TO WHOM REDEVELOPMENT FEES MAY BE REMITTED; TO AMEND SECTION 31-12-30, RELATING TO DEFINITIONS FOR PURPOSES OF THE REDEVELOPMENT OF CERTAIN FEDERAL INSTALLATIONS, SO AS TO DEFINE "REDEVELOPMENT PROJECT"; AND BY ADDING SECTION 31-12-70 SO AS TO AUTHORIZE A REDEVELOPMENT AUTHORITY TO USE REDEVELOPMENT FEES ON CERTAIN OPERATING COSTS.</w:t>
      </w:r>
    </w:p>
    <w:p w:rsidR="00383DEC" w:rsidRDefault="00383DEC" w:rsidP="00383DEC">
      <w:bookmarkStart w:id="56" w:name="include_clip_end_134"/>
      <w:bookmarkEnd w:id="56"/>
    </w:p>
    <w:p w:rsidR="00383DEC" w:rsidRDefault="00383DEC" w:rsidP="00383DEC">
      <w:pPr>
        <w:keepNext/>
        <w:jc w:val="center"/>
        <w:rPr>
          <w:b/>
        </w:rPr>
      </w:pPr>
      <w:r w:rsidRPr="00383DEC">
        <w:rPr>
          <w:b/>
        </w:rPr>
        <w:t>OBJECTION TO RECALL</w:t>
      </w:r>
    </w:p>
    <w:p w:rsidR="00383DEC" w:rsidRDefault="00383DEC" w:rsidP="00383DEC">
      <w:r>
        <w:t>Rep. WHITE asked unanimous consent to recall S. 671 from the Committee on Ways and Means.</w:t>
      </w:r>
    </w:p>
    <w:p w:rsidR="00383DEC" w:rsidRDefault="00383DEC" w:rsidP="00383DEC">
      <w:r>
        <w:t>Rep. BRAWLEY objected.</w:t>
      </w:r>
    </w:p>
    <w:p w:rsidR="00383DEC" w:rsidRDefault="00383DEC" w:rsidP="00383DEC"/>
    <w:p w:rsidR="00383DEC" w:rsidRDefault="00383DEC" w:rsidP="00383DEC">
      <w:pPr>
        <w:keepNext/>
        <w:jc w:val="center"/>
        <w:rPr>
          <w:b/>
        </w:rPr>
      </w:pPr>
      <w:r w:rsidRPr="00383DEC">
        <w:rPr>
          <w:b/>
        </w:rPr>
        <w:t>OBJECTION TO RECALL</w:t>
      </w:r>
    </w:p>
    <w:p w:rsidR="00383DEC" w:rsidRDefault="00383DEC" w:rsidP="00383DEC">
      <w:r>
        <w:t>Rep. WHITE asked unanimous consent to recall S. 596 from the Committee on Ways and Means.</w:t>
      </w:r>
    </w:p>
    <w:p w:rsidR="00383DEC" w:rsidRDefault="00383DEC" w:rsidP="00383DEC">
      <w:r>
        <w:t>Rep. JEFFERSON objected.</w:t>
      </w:r>
    </w:p>
    <w:p w:rsidR="00383DEC" w:rsidRDefault="00383DEC" w:rsidP="00383DEC"/>
    <w:p w:rsidR="00383DEC" w:rsidRDefault="00383DEC" w:rsidP="00383DEC">
      <w:pPr>
        <w:keepNext/>
        <w:jc w:val="center"/>
        <w:rPr>
          <w:b/>
        </w:rPr>
      </w:pPr>
      <w:r w:rsidRPr="00383DEC">
        <w:rPr>
          <w:b/>
        </w:rPr>
        <w:t>OBJECTION TO RECALL</w:t>
      </w:r>
    </w:p>
    <w:p w:rsidR="00383DEC" w:rsidRDefault="00383DEC" w:rsidP="00383DEC">
      <w:r>
        <w:t>Rep. BALES asked unanimous consent to recall S. 802 from the Committee on Judiciary.</w:t>
      </w:r>
    </w:p>
    <w:p w:rsidR="00383DEC" w:rsidRDefault="00383DEC" w:rsidP="00383DEC">
      <w:r>
        <w:t>Rep. MURPHY objected.</w:t>
      </w:r>
    </w:p>
    <w:p w:rsidR="00383DEC" w:rsidRDefault="00383DEC" w:rsidP="00383DEC"/>
    <w:p w:rsidR="00383DEC" w:rsidRDefault="00383DEC" w:rsidP="00383DEC">
      <w:pPr>
        <w:keepNext/>
        <w:jc w:val="center"/>
        <w:rPr>
          <w:b/>
        </w:rPr>
      </w:pPr>
      <w:r w:rsidRPr="00383DEC">
        <w:rPr>
          <w:b/>
        </w:rPr>
        <w:t>OBJECTION TO RECALL</w:t>
      </w:r>
    </w:p>
    <w:p w:rsidR="00383DEC" w:rsidRDefault="00383DEC" w:rsidP="00383DEC">
      <w:r>
        <w:t>Rep. HIXON asked unanimous consent to recall S. 841 from the Committee on Agriculture, Natural Resources and Environmental Affairs.</w:t>
      </w:r>
    </w:p>
    <w:p w:rsidR="00383DEC" w:rsidRDefault="00383DEC" w:rsidP="00383DEC">
      <w:r>
        <w:t>Rep. SANDIFER objected.</w:t>
      </w:r>
    </w:p>
    <w:p w:rsidR="00383DEC" w:rsidRDefault="00383DEC" w:rsidP="00383DEC"/>
    <w:p w:rsidR="00383DEC" w:rsidRDefault="00383DEC" w:rsidP="00383DEC">
      <w:pPr>
        <w:keepNext/>
        <w:jc w:val="center"/>
        <w:rPr>
          <w:b/>
        </w:rPr>
      </w:pPr>
      <w:r w:rsidRPr="00383DEC">
        <w:rPr>
          <w:b/>
        </w:rPr>
        <w:t>SPEAKER IN CHAIR</w:t>
      </w:r>
    </w:p>
    <w:p w:rsidR="00383DEC" w:rsidRDefault="00383DEC" w:rsidP="00383DEC"/>
    <w:p w:rsidR="00383DEC" w:rsidRDefault="00383DEC" w:rsidP="00383DEC">
      <w:pPr>
        <w:keepNext/>
        <w:jc w:val="center"/>
        <w:rPr>
          <w:b/>
        </w:rPr>
      </w:pPr>
      <w:r w:rsidRPr="00383DEC">
        <w:rPr>
          <w:b/>
        </w:rPr>
        <w:t>H. 4727--NONCONCURRENCE IN SENATE AMENDMENTS</w:t>
      </w:r>
    </w:p>
    <w:p w:rsidR="00383DEC" w:rsidRDefault="00383DEC" w:rsidP="00383DEC">
      <w:r>
        <w:t xml:space="preserve">The Senate Amendments to the following Bill were taken up for consideration: </w:t>
      </w:r>
    </w:p>
    <w:p w:rsidR="00383DEC" w:rsidRDefault="00383DEC" w:rsidP="00383DEC">
      <w:bookmarkStart w:id="57" w:name="include_clip_start_145"/>
      <w:bookmarkEnd w:id="57"/>
    </w:p>
    <w:p w:rsidR="00383DEC" w:rsidRDefault="00383DEC" w:rsidP="00383DEC">
      <w:r>
        <w:t>H. 4727 -- Reps. White, Hardee, Yow, Huggins, Jefferson, Hosey, Anderson, West, Hewitt, Finlay, Ott, Duckworth, Sandifer, Davis, Clary, B. Newton, J. E. Smith, Rutherford, Bernstein, W. Newton, Herbkersman, McCoy, Lowe, Elliott and S. Rivers: A BILL TO AMEND SECTION 48-59-40, AS AMENDED, CODE OF LAWS OF SOUTH CAROLINA, 1976, RELATING TO THE BOARD OF THE SOUTH CAROLINA CONSERVATION BANK, SO AS TO EXTEND VOTING PRIVILEGES TO CERTAIN MEMBERS AND TO PROHIBIT CERTAIN MEMBERS FROM SERVING AS CHAIRMAN; TO AMEND SECTION 48-59-50,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48-59-70,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12-24-95 RELATING TO THE PORTION OF THE DEED RECORDING FEE CREDITED TO THE SOUTH CAROLINA CONSERVATION BANK TRUST FUND; AND TO REPEAL SECTION 7 OF ACT 200 OF 2002 RELATING TO THE REQUIREMENT TO PERIODICALLY REAUTHORIZE THE SOUTH CAROLINA CONSERVATION BANK TRUST FUND.</w:t>
      </w:r>
    </w:p>
    <w:p w:rsidR="00383DEC" w:rsidRDefault="00383DEC" w:rsidP="00383DEC">
      <w:bookmarkStart w:id="58" w:name="include_clip_end_145"/>
      <w:bookmarkEnd w:id="58"/>
    </w:p>
    <w:p w:rsidR="00383DEC" w:rsidRDefault="00383DEC" w:rsidP="00383DEC">
      <w:r>
        <w:t>Rep. WHITE explained the Senate Amendments.</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59" w:name="vote_start147"/>
      <w:bookmarkEnd w:id="59"/>
      <w:r>
        <w:t>Yeas 0; Nays 97</w:t>
      </w:r>
    </w:p>
    <w:p w:rsidR="00383DEC" w:rsidRDefault="00383DEC" w:rsidP="00383DEC">
      <w:pPr>
        <w:jc w:val="center"/>
      </w:pPr>
    </w:p>
    <w:p w:rsidR="00383DEC" w:rsidRDefault="00383DEC" w:rsidP="00383DEC">
      <w:pPr>
        <w:ind w:firstLine="0"/>
      </w:pPr>
      <w:r>
        <w:t xml:space="preserve"> Those who voted in the affirmative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Anderson</w:t>
            </w:r>
          </w:p>
        </w:tc>
      </w:tr>
      <w:tr w:rsidR="00383DEC" w:rsidRPr="00383DEC" w:rsidTr="00383DEC">
        <w:tc>
          <w:tcPr>
            <w:tcW w:w="2179" w:type="dxa"/>
            <w:shd w:val="clear" w:color="auto" w:fill="auto"/>
          </w:tcPr>
          <w:p w:rsidR="00383DEC" w:rsidRPr="00383DEC" w:rsidRDefault="00383DEC" w:rsidP="00383DEC">
            <w:pPr>
              <w:ind w:firstLine="0"/>
            </w:pPr>
            <w:r>
              <w:t>Anthony</w:t>
            </w:r>
          </w:p>
        </w:tc>
        <w:tc>
          <w:tcPr>
            <w:tcW w:w="2179" w:type="dxa"/>
            <w:shd w:val="clear" w:color="auto" w:fill="auto"/>
          </w:tcPr>
          <w:p w:rsidR="00383DEC" w:rsidRPr="00383DEC" w:rsidRDefault="00383DEC" w:rsidP="00383DEC">
            <w:pPr>
              <w:ind w:firstLine="0"/>
            </w:pPr>
            <w:r>
              <w:t>Atkinson</w:t>
            </w:r>
          </w:p>
        </w:tc>
        <w:tc>
          <w:tcPr>
            <w:tcW w:w="2180" w:type="dxa"/>
            <w:shd w:val="clear" w:color="auto" w:fill="auto"/>
          </w:tcPr>
          <w:p w:rsidR="00383DEC" w:rsidRPr="00383DEC" w:rsidRDefault="00383DEC" w:rsidP="00383DEC">
            <w:pPr>
              <w:ind w:firstLine="0"/>
            </w:pPr>
            <w:r>
              <w:t>Ballentine</w:t>
            </w:r>
          </w:p>
        </w:tc>
      </w:tr>
      <w:tr w:rsidR="00383DEC" w:rsidRPr="00383DEC" w:rsidTr="00383DEC">
        <w:tc>
          <w:tcPr>
            <w:tcW w:w="2179" w:type="dxa"/>
            <w:shd w:val="clear" w:color="auto" w:fill="auto"/>
          </w:tcPr>
          <w:p w:rsidR="00383DEC" w:rsidRPr="00383DEC" w:rsidRDefault="00383DEC" w:rsidP="00383DEC">
            <w:pPr>
              <w:ind w:firstLine="0"/>
            </w:pPr>
            <w:r>
              <w:t>Bannister</w:t>
            </w:r>
          </w:p>
        </w:tc>
        <w:tc>
          <w:tcPr>
            <w:tcW w:w="2179" w:type="dxa"/>
            <w:shd w:val="clear" w:color="auto" w:fill="auto"/>
          </w:tcPr>
          <w:p w:rsidR="00383DEC" w:rsidRPr="00383DEC" w:rsidRDefault="00383DEC" w:rsidP="00383DEC">
            <w:pPr>
              <w:ind w:firstLine="0"/>
            </w:pPr>
            <w:r>
              <w:t>Bennett</w:t>
            </w:r>
          </w:p>
        </w:tc>
        <w:tc>
          <w:tcPr>
            <w:tcW w:w="2180" w:type="dxa"/>
            <w:shd w:val="clear" w:color="auto" w:fill="auto"/>
          </w:tcPr>
          <w:p w:rsidR="00383DEC" w:rsidRPr="00383DEC" w:rsidRDefault="00383DEC" w:rsidP="00383DEC">
            <w:pPr>
              <w:ind w:firstLine="0"/>
            </w:pPr>
            <w:r>
              <w:t>Blackwell</w:t>
            </w:r>
          </w:p>
        </w:tc>
      </w:tr>
      <w:tr w:rsidR="00383DEC" w:rsidRPr="00383DEC" w:rsidTr="00383DEC">
        <w:tc>
          <w:tcPr>
            <w:tcW w:w="2179" w:type="dxa"/>
            <w:shd w:val="clear" w:color="auto" w:fill="auto"/>
          </w:tcPr>
          <w:p w:rsidR="00383DEC" w:rsidRPr="00383DEC" w:rsidRDefault="00383DEC" w:rsidP="00383DEC">
            <w:pPr>
              <w:ind w:firstLine="0"/>
            </w:pPr>
            <w:r>
              <w:t>Bowers</w:t>
            </w:r>
          </w:p>
        </w:tc>
        <w:tc>
          <w:tcPr>
            <w:tcW w:w="2179" w:type="dxa"/>
            <w:shd w:val="clear" w:color="auto" w:fill="auto"/>
          </w:tcPr>
          <w:p w:rsidR="00383DEC" w:rsidRPr="00383DEC" w:rsidRDefault="00383DEC" w:rsidP="00383DEC">
            <w:pPr>
              <w:ind w:firstLine="0"/>
            </w:pPr>
            <w:r>
              <w:t>Bradley</w:t>
            </w:r>
          </w:p>
        </w:tc>
        <w:tc>
          <w:tcPr>
            <w:tcW w:w="2180" w:type="dxa"/>
            <w:shd w:val="clear" w:color="auto" w:fill="auto"/>
          </w:tcPr>
          <w:p w:rsidR="00383DEC" w:rsidRPr="00383DEC" w:rsidRDefault="00383DEC" w:rsidP="00383DEC">
            <w:pPr>
              <w:ind w:firstLine="0"/>
            </w:pPr>
            <w:r>
              <w:t>Brawley</w:t>
            </w:r>
          </w:p>
        </w:tc>
      </w:tr>
      <w:tr w:rsidR="00383DEC" w:rsidRPr="00383DEC" w:rsidTr="00383DEC">
        <w:tc>
          <w:tcPr>
            <w:tcW w:w="2179" w:type="dxa"/>
            <w:shd w:val="clear" w:color="auto" w:fill="auto"/>
          </w:tcPr>
          <w:p w:rsidR="00383DEC" w:rsidRPr="00383DEC" w:rsidRDefault="00383DEC" w:rsidP="00383DEC">
            <w:pPr>
              <w:ind w:firstLine="0"/>
            </w:pPr>
            <w:r>
              <w:t>Brown</w:t>
            </w:r>
          </w:p>
        </w:tc>
        <w:tc>
          <w:tcPr>
            <w:tcW w:w="2179" w:type="dxa"/>
            <w:shd w:val="clear" w:color="auto" w:fill="auto"/>
          </w:tcPr>
          <w:p w:rsidR="00383DEC" w:rsidRPr="00383DEC" w:rsidRDefault="00383DEC" w:rsidP="00383DEC">
            <w:pPr>
              <w:ind w:firstLine="0"/>
            </w:pPr>
            <w:r>
              <w:t>Bryant</w:t>
            </w:r>
          </w:p>
        </w:tc>
        <w:tc>
          <w:tcPr>
            <w:tcW w:w="2180" w:type="dxa"/>
            <w:shd w:val="clear" w:color="auto" w:fill="auto"/>
          </w:tcPr>
          <w:p w:rsidR="00383DEC" w:rsidRPr="00383DEC" w:rsidRDefault="00383DEC" w:rsidP="00383DEC">
            <w:pPr>
              <w:ind w:firstLine="0"/>
            </w:pPr>
            <w:r>
              <w:t>Burns</w:t>
            </w:r>
          </w:p>
        </w:tc>
      </w:tr>
      <w:tr w:rsidR="00383DEC" w:rsidRPr="00383DEC" w:rsidTr="00383DEC">
        <w:tc>
          <w:tcPr>
            <w:tcW w:w="2179" w:type="dxa"/>
            <w:shd w:val="clear" w:color="auto" w:fill="auto"/>
          </w:tcPr>
          <w:p w:rsidR="00383DEC" w:rsidRPr="00383DEC" w:rsidRDefault="00383DEC" w:rsidP="00383DEC">
            <w:pPr>
              <w:ind w:firstLine="0"/>
            </w:pPr>
            <w:r>
              <w:t>Caskey</w:t>
            </w:r>
          </w:p>
        </w:tc>
        <w:tc>
          <w:tcPr>
            <w:tcW w:w="2179" w:type="dxa"/>
            <w:shd w:val="clear" w:color="auto" w:fill="auto"/>
          </w:tcPr>
          <w:p w:rsidR="00383DEC" w:rsidRPr="00383DEC" w:rsidRDefault="00383DEC" w:rsidP="00383DEC">
            <w:pPr>
              <w:ind w:firstLine="0"/>
            </w:pPr>
            <w:r>
              <w:t>Chumley</w:t>
            </w:r>
          </w:p>
        </w:tc>
        <w:tc>
          <w:tcPr>
            <w:tcW w:w="2180" w:type="dxa"/>
            <w:shd w:val="clear" w:color="auto" w:fill="auto"/>
          </w:tcPr>
          <w:p w:rsidR="00383DEC" w:rsidRPr="00383DEC" w:rsidRDefault="00383DEC" w:rsidP="00383DEC">
            <w:pPr>
              <w:ind w:firstLine="0"/>
            </w:pPr>
            <w:r>
              <w:t>Clary</w:t>
            </w:r>
          </w:p>
        </w:tc>
      </w:tr>
      <w:tr w:rsidR="00383DEC" w:rsidRPr="00383DEC" w:rsidTr="00383DEC">
        <w:tc>
          <w:tcPr>
            <w:tcW w:w="2179" w:type="dxa"/>
            <w:shd w:val="clear" w:color="auto" w:fill="auto"/>
          </w:tcPr>
          <w:p w:rsidR="00383DEC" w:rsidRPr="00383DEC" w:rsidRDefault="00383DEC" w:rsidP="00383DEC">
            <w:pPr>
              <w:ind w:firstLine="0"/>
            </w:pPr>
            <w:r>
              <w:t>Clemmons</w:t>
            </w:r>
          </w:p>
        </w:tc>
        <w:tc>
          <w:tcPr>
            <w:tcW w:w="2179" w:type="dxa"/>
            <w:shd w:val="clear" w:color="auto" w:fill="auto"/>
          </w:tcPr>
          <w:p w:rsidR="00383DEC" w:rsidRPr="00383DEC" w:rsidRDefault="00383DEC" w:rsidP="00383DEC">
            <w:pPr>
              <w:ind w:firstLine="0"/>
            </w:pPr>
            <w:r>
              <w:t>Clyburn</w:t>
            </w:r>
          </w:p>
        </w:tc>
        <w:tc>
          <w:tcPr>
            <w:tcW w:w="2180" w:type="dxa"/>
            <w:shd w:val="clear" w:color="auto" w:fill="auto"/>
          </w:tcPr>
          <w:p w:rsidR="00383DEC" w:rsidRPr="00383DEC" w:rsidRDefault="00383DEC" w:rsidP="00383DEC">
            <w:pPr>
              <w:ind w:firstLine="0"/>
            </w:pPr>
            <w:r>
              <w:t>Cobb-Hunter</w:t>
            </w:r>
          </w:p>
        </w:tc>
      </w:tr>
      <w:tr w:rsidR="00383DEC" w:rsidRPr="00383DEC" w:rsidTr="00383DEC">
        <w:tc>
          <w:tcPr>
            <w:tcW w:w="2179" w:type="dxa"/>
            <w:shd w:val="clear" w:color="auto" w:fill="auto"/>
          </w:tcPr>
          <w:p w:rsidR="00383DEC" w:rsidRPr="00383DEC" w:rsidRDefault="00383DEC" w:rsidP="00383DEC">
            <w:pPr>
              <w:ind w:firstLine="0"/>
            </w:pPr>
            <w:r>
              <w:t>Cogswell</w:t>
            </w:r>
          </w:p>
        </w:tc>
        <w:tc>
          <w:tcPr>
            <w:tcW w:w="2179" w:type="dxa"/>
            <w:shd w:val="clear" w:color="auto" w:fill="auto"/>
          </w:tcPr>
          <w:p w:rsidR="00383DEC" w:rsidRPr="00383DEC" w:rsidRDefault="00383DEC" w:rsidP="00383DEC">
            <w:pPr>
              <w:ind w:firstLine="0"/>
            </w:pPr>
            <w:r>
              <w:t>Cole</w:t>
            </w:r>
          </w:p>
        </w:tc>
        <w:tc>
          <w:tcPr>
            <w:tcW w:w="2180" w:type="dxa"/>
            <w:shd w:val="clear" w:color="auto" w:fill="auto"/>
          </w:tcPr>
          <w:p w:rsidR="00383DEC" w:rsidRPr="00383DEC" w:rsidRDefault="00383DEC" w:rsidP="00383DEC">
            <w:pPr>
              <w:ind w:firstLine="0"/>
            </w:pPr>
            <w:r>
              <w:t>Collins</w:t>
            </w:r>
          </w:p>
        </w:tc>
      </w:tr>
      <w:tr w:rsidR="00383DEC" w:rsidRPr="00383DEC" w:rsidTr="00383DEC">
        <w:tc>
          <w:tcPr>
            <w:tcW w:w="2179" w:type="dxa"/>
            <w:shd w:val="clear" w:color="auto" w:fill="auto"/>
          </w:tcPr>
          <w:p w:rsidR="00383DEC" w:rsidRPr="00383DEC" w:rsidRDefault="00383DEC" w:rsidP="00383DEC">
            <w:pPr>
              <w:ind w:firstLine="0"/>
            </w:pPr>
            <w:r>
              <w:t>Crawford</w:t>
            </w:r>
          </w:p>
        </w:tc>
        <w:tc>
          <w:tcPr>
            <w:tcW w:w="2179" w:type="dxa"/>
            <w:shd w:val="clear" w:color="auto" w:fill="auto"/>
          </w:tcPr>
          <w:p w:rsidR="00383DEC" w:rsidRPr="00383DEC" w:rsidRDefault="00383DEC" w:rsidP="00383DEC">
            <w:pPr>
              <w:ind w:firstLine="0"/>
            </w:pPr>
            <w:r>
              <w:t>Crosby</w:t>
            </w:r>
          </w:p>
        </w:tc>
        <w:tc>
          <w:tcPr>
            <w:tcW w:w="2180" w:type="dxa"/>
            <w:shd w:val="clear" w:color="auto" w:fill="auto"/>
          </w:tcPr>
          <w:p w:rsidR="00383DEC" w:rsidRPr="00383DEC" w:rsidRDefault="00383DEC" w:rsidP="00383DEC">
            <w:pPr>
              <w:ind w:firstLine="0"/>
            </w:pPr>
            <w:r>
              <w:t>Davis</w:t>
            </w:r>
          </w:p>
        </w:tc>
      </w:tr>
      <w:tr w:rsidR="00383DEC" w:rsidRPr="00383DEC" w:rsidTr="00383DEC">
        <w:tc>
          <w:tcPr>
            <w:tcW w:w="2179" w:type="dxa"/>
            <w:shd w:val="clear" w:color="auto" w:fill="auto"/>
          </w:tcPr>
          <w:p w:rsidR="00383DEC" w:rsidRPr="00383DEC" w:rsidRDefault="00383DEC" w:rsidP="00383DEC">
            <w:pPr>
              <w:ind w:firstLine="0"/>
            </w:pPr>
            <w:r>
              <w:t>Delleney</w:t>
            </w:r>
          </w:p>
        </w:tc>
        <w:tc>
          <w:tcPr>
            <w:tcW w:w="2179" w:type="dxa"/>
            <w:shd w:val="clear" w:color="auto" w:fill="auto"/>
          </w:tcPr>
          <w:p w:rsidR="00383DEC" w:rsidRPr="00383DEC" w:rsidRDefault="00383DEC" w:rsidP="00383DEC">
            <w:pPr>
              <w:ind w:firstLine="0"/>
            </w:pPr>
            <w:r>
              <w:t>Dillard</w:t>
            </w:r>
          </w:p>
        </w:tc>
        <w:tc>
          <w:tcPr>
            <w:tcW w:w="2180" w:type="dxa"/>
            <w:shd w:val="clear" w:color="auto" w:fill="auto"/>
          </w:tcPr>
          <w:p w:rsidR="00383DEC" w:rsidRPr="00383DEC" w:rsidRDefault="00383DEC" w:rsidP="00383DEC">
            <w:pPr>
              <w:ind w:firstLine="0"/>
            </w:pPr>
            <w:r>
              <w:t>Douglas</w:t>
            </w:r>
          </w:p>
        </w:tc>
      </w:tr>
      <w:tr w:rsidR="00383DEC" w:rsidRPr="00383DEC" w:rsidTr="00383DEC">
        <w:tc>
          <w:tcPr>
            <w:tcW w:w="2179" w:type="dxa"/>
            <w:shd w:val="clear" w:color="auto" w:fill="auto"/>
          </w:tcPr>
          <w:p w:rsidR="00383DEC" w:rsidRPr="00383DEC" w:rsidRDefault="00383DEC" w:rsidP="00383DEC">
            <w:pPr>
              <w:ind w:firstLine="0"/>
            </w:pPr>
            <w:r>
              <w:t>Duckworth</w:t>
            </w:r>
          </w:p>
        </w:tc>
        <w:tc>
          <w:tcPr>
            <w:tcW w:w="2179" w:type="dxa"/>
            <w:shd w:val="clear" w:color="auto" w:fill="auto"/>
          </w:tcPr>
          <w:p w:rsidR="00383DEC" w:rsidRPr="00383DEC" w:rsidRDefault="00383DEC" w:rsidP="00383DEC">
            <w:pPr>
              <w:ind w:firstLine="0"/>
            </w:pPr>
            <w:r>
              <w:t>Elliott</w:t>
            </w:r>
          </w:p>
        </w:tc>
        <w:tc>
          <w:tcPr>
            <w:tcW w:w="2180" w:type="dxa"/>
            <w:shd w:val="clear" w:color="auto" w:fill="auto"/>
          </w:tcPr>
          <w:p w:rsidR="00383DEC" w:rsidRPr="00383DEC" w:rsidRDefault="00383DEC" w:rsidP="00383DEC">
            <w:pPr>
              <w:ind w:firstLine="0"/>
            </w:pPr>
            <w:r>
              <w:t>Erickson</w:t>
            </w:r>
          </w:p>
        </w:tc>
      </w:tr>
      <w:tr w:rsidR="00383DEC" w:rsidRPr="00383DEC" w:rsidTr="00383DEC">
        <w:tc>
          <w:tcPr>
            <w:tcW w:w="2179" w:type="dxa"/>
            <w:shd w:val="clear" w:color="auto" w:fill="auto"/>
          </w:tcPr>
          <w:p w:rsidR="00383DEC" w:rsidRPr="00383DEC" w:rsidRDefault="00383DEC" w:rsidP="00383DEC">
            <w:pPr>
              <w:ind w:firstLine="0"/>
            </w:pPr>
            <w:r>
              <w:t>Felder</w:t>
            </w:r>
          </w:p>
        </w:tc>
        <w:tc>
          <w:tcPr>
            <w:tcW w:w="2179" w:type="dxa"/>
            <w:shd w:val="clear" w:color="auto" w:fill="auto"/>
          </w:tcPr>
          <w:p w:rsidR="00383DEC" w:rsidRPr="00383DEC" w:rsidRDefault="00383DEC" w:rsidP="00383DEC">
            <w:pPr>
              <w:ind w:firstLine="0"/>
            </w:pPr>
            <w:r>
              <w:t>Finlay</w:t>
            </w:r>
          </w:p>
        </w:tc>
        <w:tc>
          <w:tcPr>
            <w:tcW w:w="2180" w:type="dxa"/>
            <w:shd w:val="clear" w:color="auto" w:fill="auto"/>
          </w:tcPr>
          <w:p w:rsidR="00383DEC" w:rsidRPr="00383DEC" w:rsidRDefault="00383DEC" w:rsidP="00383DEC">
            <w:pPr>
              <w:ind w:firstLine="0"/>
            </w:pPr>
            <w:r>
              <w:t>Forrest</w:t>
            </w:r>
          </w:p>
        </w:tc>
      </w:tr>
      <w:tr w:rsidR="00383DEC" w:rsidRPr="00383DEC" w:rsidTr="00383DEC">
        <w:tc>
          <w:tcPr>
            <w:tcW w:w="2179" w:type="dxa"/>
            <w:shd w:val="clear" w:color="auto" w:fill="auto"/>
          </w:tcPr>
          <w:p w:rsidR="00383DEC" w:rsidRPr="00383DEC" w:rsidRDefault="00383DEC" w:rsidP="00383DEC">
            <w:pPr>
              <w:ind w:firstLine="0"/>
            </w:pPr>
            <w:r>
              <w:t>Forrester</w:t>
            </w:r>
          </w:p>
        </w:tc>
        <w:tc>
          <w:tcPr>
            <w:tcW w:w="2179" w:type="dxa"/>
            <w:shd w:val="clear" w:color="auto" w:fill="auto"/>
          </w:tcPr>
          <w:p w:rsidR="00383DEC" w:rsidRPr="00383DEC" w:rsidRDefault="00383DEC" w:rsidP="00383DEC">
            <w:pPr>
              <w:ind w:firstLine="0"/>
            </w:pPr>
            <w:r>
              <w:t>Fry</w:t>
            </w:r>
          </w:p>
        </w:tc>
        <w:tc>
          <w:tcPr>
            <w:tcW w:w="2180" w:type="dxa"/>
            <w:shd w:val="clear" w:color="auto" w:fill="auto"/>
          </w:tcPr>
          <w:p w:rsidR="00383DEC" w:rsidRPr="00383DEC" w:rsidRDefault="00383DEC" w:rsidP="00383DEC">
            <w:pPr>
              <w:ind w:firstLine="0"/>
            </w:pPr>
            <w:r>
              <w:t>Funderburk</w:t>
            </w:r>
          </w:p>
        </w:tc>
      </w:tr>
      <w:tr w:rsidR="00383DEC" w:rsidRPr="00383DEC" w:rsidTr="00383DEC">
        <w:tc>
          <w:tcPr>
            <w:tcW w:w="2179" w:type="dxa"/>
            <w:shd w:val="clear" w:color="auto" w:fill="auto"/>
          </w:tcPr>
          <w:p w:rsidR="00383DEC" w:rsidRPr="00383DEC" w:rsidRDefault="00383DEC" w:rsidP="00383DEC">
            <w:pPr>
              <w:ind w:firstLine="0"/>
            </w:pPr>
            <w:r>
              <w:t>Hardee</w:t>
            </w:r>
          </w:p>
        </w:tc>
        <w:tc>
          <w:tcPr>
            <w:tcW w:w="2179" w:type="dxa"/>
            <w:shd w:val="clear" w:color="auto" w:fill="auto"/>
          </w:tcPr>
          <w:p w:rsidR="00383DEC" w:rsidRPr="00383DEC" w:rsidRDefault="00383DEC" w:rsidP="00383DEC">
            <w:pPr>
              <w:ind w:firstLine="0"/>
            </w:pPr>
            <w:r>
              <w:t>Hayes</w:t>
            </w:r>
          </w:p>
        </w:tc>
        <w:tc>
          <w:tcPr>
            <w:tcW w:w="2180" w:type="dxa"/>
            <w:shd w:val="clear" w:color="auto" w:fill="auto"/>
          </w:tcPr>
          <w:p w:rsidR="00383DEC" w:rsidRPr="00383DEC" w:rsidRDefault="00383DEC" w:rsidP="00383DEC">
            <w:pPr>
              <w:ind w:firstLine="0"/>
            </w:pPr>
            <w:r>
              <w:t>Henderson</w:t>
            </w:r>
          </w:p>
        </w:tc>
      </w:tr>
      <w:tr w:rsidR="00383DEC" w:rsidRPr="00383DEC" w:rsidTr="00383DEC">
        <w:tc>
          <w:tcPr>
            <w:tcW w:w="2179" w:type="dxa"/>
            <w:shd w:val="clear" w:color="auto" w:fill="auto"/>
          </w:tcPr>
          <w:p w:rsidR="00383DEC" w:rsidRPr="00383DEC" w:rsidRDefault="00383DEC" w:rsidP="00383DEC">
            <w:pPr>
              <w:ind w:firstLine="0"/>
            </w:pPr>
            <w:r>
              <w:t>Henderson-Myers</w:t>
            </w:r>
          </w:p>
        </w:tc>
        <w:tc>
          <w:tcPr>
            <w:tcW w:w="2179" w:type="dxa"/>
            <w:shd w:val="clear" w:color="auto" w:fill="auto"/>
          </w:tcPr>
          <w:p w:rsidR="00383DEC" w:rsidRPr="00383DEC" w:rsidRDefault="00383DEC" w:rsidP="00383DEC">
            <w:pPr>
              <w:ind w:firstLine="0"/>
            </w:pPr>
            <w:r>
              <w:t>Herbkersman</w:t>
            </w:r>
          </w:p>
        </w:tc>
        <w:tc>
          <w:tcPr>
            <w:tcW w:w="2180" w:type="dxa"/>
            <w:shd w:val="clear" w:color="auto" w:fill="auto"/>
          </w:tcPr>
          <w:p w:rsidR="00383DEC" w:rsidRPr="00383DEC" w:rsidRDefault="00383DEC" w:rsidP="00383DEC">
            <w:pPr>
              <w:ind w:firstLine="0"/>
            </w:pPr>
            <w:r>
              <w:t>Hewitt</w:t>
            </w:r>
          </w:p>
        </w:tc>
      </w:tr>
      <w:tr w:rsidR="00383DEC" w:rsidRPr="00383DEC" w:rsidTr="00383DEC">
        <w:tc>
          <w:tcPr>
            <w:tcW w:w="2179" w:type="dxa"/>
            <w:shd w:val="clear" w:color="auto" w:fill="auto"/>
          </w:tcPr>
          <w:p w:rsidR="00383DEC" w:rsidRPr="00383DEC" w:rsidRDefault="00383DEC" w:rsidP="00383DEC">
            <w:pPr>
              <w:ind w:firstLine="0"/>
            </w:pPr>
            <w:r>
              <w:t>Hiott</w:t>
            </w:r>
          </w:p>
        </w:tc>
        <w:tc>
          <w:tcPr>
            <w:tcW w:w="2179" w:type="dxa"/>
            <w:shd w:val="clear" w:color="auto" w:fill="auto"/>
          </w:tcPr>
          <w:p w:rsidR="00383DEC" w:rsidRPr="00383DEC" w:rsidRDefault="00383DEC" w:rsidP="00383DEC">
            <w:pPr>
              <w:ind w:firstLine="0"/>
            </w:pPr>
            <w:r>
              <w:t>Hixon</w:t>
            </w:r>
          </w:p>
        </w:tc>
        <w:tc>
          <w:tcPr>
            <w:tcW w:w="2180" w:type="dxa"/>
            <w:shd w:val="clear" w:color="auto" w:fill="auto"/>
          </w:tcPr>
          <w:p w:rsidR="00383DEC" w:rsidRPr="00383DEC" w:rsidRDefault="00383DEC" w:rsidP="00383DEC">
            <w:pPr>
              <w:ind w:firstLine="0"/>
            </w:pPr>
            <w:r>
              <w:t>Hosey</w:t>
            </w:r>
          </w:p>
        </w:tc>
      </w:tr>
      <w:tr w:rsidR="00383DEC" w:rsidRPr="00383DEC" w:rsidTr="00383DEC">
        <w:tc>
          <w:tcPr>
            <w:tcW w:w="2179" w:type="dxa"/>
            <w:shd w:val="clear" w:color="auto" w:fill="auto"/>
          </w:tcPr>
          <w:p w:rsidR="00383DEC" w:rsidRPr="00383DEC" w:rsidRDefault="00383DEC" w:rsidP="00383DEC">
            <w:pPr>
              <w:ind w:firstLine="0"/>
            </w:pPr>
            <w:r>
              <w:t>Howard</w:t>
            </w:r>
          </w:p>
        </w:tc>
        <w:tc>
          <w:tcPr>
            <w:tcW w:w="2179" w:type="dxa"/>
            <w:shd w:val="clear" w:color="auto" w:fill="auto"/>
          </w:tcPr>
          <w:p w:rsidR="00383DEC" w:rsidRPr="00383DEC" w:rsidRDefault="00383DEC" w:rsidP="00383DEC">
            <w:pPr>
              <w:ind w:firstLine="0"/>
            </w:pPr>
            <w:r>
              <w:t>Huggins</w:t>
            </w:r>
          </w:p>
        </w:tc>
        <w:tc>
          <w:tcPr>
            <w:tcW w:w="2180" w:type="dxa"/>
            <w:shd w:val="clear" w:color="auto" w:fill="auto"/>
          </w:tcPr>
          <w:p w:rsidR="00383DEC" w:rsidRPr="00383DEC" w:rsidRDefault="00383DEC" w:rsidP="00383DEC">
            <w:pPr>
              <w:ind w:firstLine="0"/>
            </w:pPr>
            <w:r>
              <w:t>Jefferson</w:t>
            </w:r>
          </w:p>
        </w:tc>
      </w:tr>
      <w:tr w:rsidR="00383DEC" w:rsidRPr="00383DEC" w:rsidTr="00383DEC">
        <w:tc>
          <w:tcPr>
            <w:tcW w:w="2179" w:type="dxa"/>
            <w:shd w:val="clear" w:color="auto" w:fill="auto"/>
          </w:tcPr>
          <w:p w:rsidR="00383DEC" w:rsidRPr="00383DEC" w:rsidRDefault="00383DEC" w:rsidP="00383DEC">
            <w:pPr>
              <w:ind w:firstLine="0"/>
            </w:pPr>
            <w:r>
              <w:t>Johnson</w:t>
            </w:r>
          </w:p>
        </w:tc>
        <w:tc>
          <w:tcPr>
            <w:tcW w:w="2179" w:type="dxa"/>
            <w:shd w:val="clear" w:color="auto" w:fill="auto"/>
          </w:tcPr>
          <w:p w:rsidR="00383DEC" w:rsidRPr="00383DEC" w:rsidRDefault="00383DEC" w:rsidP="00383DEC">
            <w:pPr>
              <w:ind w:firstLine="0"/>
            </w:pPr>
            <w:r>
              <w:t>King</w:t>
            </w:r>
          </w:p>
        </w:tc>
        <w:tc>
          <w:tcPr>
            <w:tcW w:w="2180" w:type="dxa"/>
            <w:shd w:val="clear" w:color="auto" w:fill="auto"/>
          </w:tcPr>
          <w:p w:rsidR="00383DEC" w:rsidRPr="00383DEC" w:rsidRDefault="00383DEC" w:rsidP="00383DEC">
            <w:pPr>
              <w:ind w:firstLine="0"/>
            </w:pPr>
            <w:r>
              <w:t>Kirby</w:t>
            </w:r>
          </w:p>
        </w:tc>
      </w:tr>
      <w:tr w:rsidR="00383DEC" w:rsidRPr="00383DEC" w:rsidTr="00383DEC">
        <w:tc>
          <w:tcPr>
            <w:tcW w:w="2179" w:type="dxa"/>
            <w:shd w:val="clear" w:color="auto" w:fill="auto"/>
          </w:tcPr>
          <w:p w:rsidR="00383DEC" w:rsidRPr="00383DEC" w:rsidRDefault="00383DEC" w:rsidP="00383DEC">
            <w:pPr>
              <w:ind w:firstLine="0"/>
            </w:pPr>
            <w:r>
              <w:t>Knight</w:t>
            </w:r>
          </w:p>
        </w:tc>
        <w:tc>
          <w:tcPr>
            <w:tcW w:w="2179" w:type="dxa"/>
            <w:shd w:val="clear" w:color="auto" w:fill="auto"/>
          </w:tcPr>
          <w:p w:rsidR="00383DEC" w:rsidRPr="00383DEC" w:rsidRDefault="00383DEC" w:rsidP="00383DEC">
            <w:pPr>
              <w:ind w:firstLine="0"/>
            </w:pPr>
            <w:r>
              <w:t>Loftis</w:t>
            </w:r>
          </w:p>
        </w:tc>
        <w:tc>
          <w:tcPr>
            <w:tcW w:w="2180" w:type="dxa"/>
            <w:shd w:val="clear" w:color="auto" w:fill="auto"/>
          </w:tcPr>
          <w:p w:rsidR="00383DEC" w:rsidRPr="00383DEC" w:rsidRDefault="00383DEC" w:rsidP="00383DEC">
            <w:pPr>
              <w:ind w:firstLine="0"/>
            </w:pPr>
            <w:r>
              <w:t>Long</w:t>
            </w:r>
          </w:p>
        </w:tc>
      </w:tr>
      <w:tr w:rsidR="00383DEC" w:rsidRPr="00383DEC" w:rsidTr="00383DEC">
        <w:tc>
          <w:tcPr>
            <w:tcW w:w="2179" w:type="dxa"/>
            <w:shd w:val="clear" w:color="auto" w:fill="auto"/>
          </w:tcPr>
          <w:p w:rsidR="00383DEC" w:rsidRPr="00383DEC" w:rsidRDefault="00383DEC" w:rsidP="00383DEC">
            <w:pPr>
              <w:ind w:firstLine="0"/>
            </w:pPr>
            <w:r>
              <w:t>Lucas</w:t>
            </w:r>
          </w:p>
        </w:tc>
        <w:tc>
          <w:tcPr>
            <w:tcW w:w="2179" w:type="dxa"/>
            <w:shd w:val="clear" w:color="auto" w:fill="auto"/>
          </w:tcPr>
          <w:p w:rsidR="00383DEC" w:rsidRPr="00383DEC" w:rsidRDefault="00383DEC" w:rsidP="00383DEC">
            <w:pPr>
              <w:ind w:firstLine="0"/>
            </w:pPr>
            <w:r>
              <w:t>Mace</w:t>
            </w:r>
          </w:p>
        </w:tc>
        <w:tc>
          <w:tcPr>
            <w:tcW w:w="2180" w:type="dxa"/>
            <w:shd w:val="clear" w:color="auto" w:fill="auto"/>
          </w:tcPr>
          <w:p w:rsidR="00383DEC" w:rsidRPr="00383DEC" w:rsidRDefault="00383DEC" w:rsidP="00383DEC">
            <w:pPr>
              <w:ind w:firstLine="0"/>
            </w:pPr>
            <w:r>
              <w:t>Magnuson</w:t>
            </w:r>
          </w:p>
        </w:tc>
      </w:tr>
      <w:tr w:rsidR="00383DEC" w:rsidRPr="00383DEC" w:rsidTr="00383DEC">
        <w:tc>
          <w:tcPr>
            <w:tcW w:w="2179" w:type="dxa"/>
            <w:shd w:val="clear" w:color="auto" w:fill="auto"/>
          </w:tcPr>
          <w:p w:rsidR="00383DEC" w:rsidRPr="00383DEC" w:rsidRDefault="00383DEC" w:rsidP="00383DEC">
            <w:pPr>
              <w:ind w:firstLine="0"/>
            </w:pPr>
            <w:r>
              <w:t>Martin</w:t>
            </w:r>
          </w:p>
        </w:tc>
        <w:tc>
          <w:tcPr>
            <w:tcW w:w="2179" w:type="dxa"/>
            <w:shd w:val="clear" w:color="auto" w:fill="auto"/>
          </w:tcPr>
          <w:p w:rsidR="00383DEC" w:rsidRPr="00383DEC" w:rsidRDefault="00383DEC" w:rsidP="00383DEC">
            <w:pPr>
              <w:ind w:firstLine="0"/>
            </w:pPr>
            <w:r>
              <w:t>McCoy</w:t>
            </w:r>
          </w:p>
        </w:tc>
        <w:tc>
          <w:tcPr>
            <w:tcW w:w="2180" w:type="dxa"/>
            <w:shd w:val="clear" w:color="auto" w:fill="auto"/>
          </w:tcPr>
          <w:p w:rsidR="00383DEC" w:rsidRPr="00383DEC" w:rsidRDefault="00383DEC" w:rsidP="00383DEC">
            <w:pPr>
              <w:ind w:firstLine="0"/>
            </w:pPr>
            <w:r>
              <w:t>McCravy</w:t>
            </w:r>
          </w:p>
        </w:tc>
      </w:tr>
      <w:tr w:rsidR="00383DEC" w:rsidRPr="00383DEC" w:rsidTr="00383DEC">
        <w:tc>
          <w:tcPr>
            <w:tcW w:w="2179" w:type="dxa"/>
            <w:shd w:val="clear" w:color="auto" w:fill="auto"/>
          </w:tcPr>
          <w:p w:rsidR="00383DEC" w:rsidRPr="00383DEC" w:rsidRDefault="00383DEC" w:rsidP="00383DEC">
            <w:pPr>
              <w:ind w:firstLine="0"/>
            </w:pPr>
            <w:r>
              <w:t>McEachern</w:t>
            </w:r>
          </w:p>
        </w:tc>
        <w:tc>
          <w:tcPr>
            <w:tcW w:w="2179" w:type="dxa"/>
            <w:shd w:val="clear" w:color="auto" w:fill="auto"/>
          </w:tcPr>
          <w:p w:rsidR="00383DEC" w:rsidRPr="00383DEC" w:rsidRDefault="00383DEC" w:rsidP="00383DEC">
            <w:pPr>
              <w:ind w:firstLine="0"/>
            </w:pPr>
            <w:r>
              <w:t>McGinnis</w:t>
            </w:r>
          </w:p>
        </w:tc>
        <w:tc>
          <w:tcPr>
            <w:tcW w:w="2180" w:type="dxa"/>
            <w:shd w:val="clear" w:color="auto" w:fill="auto"/>
          </w:tcPr>
          <w:p w:rsidR="00383DEC" w:rsidRPr="00383DEC" w:rsidRDefault="00383DEC" w:rsidP="00383DEC">
            <w:pPr>
              <w:ind w:firstLine="0"/>
            </w:pPr>
            <w:r>
              <w:t>McKnight</w:t>
            </w:r>
          </w:p>
        </w:tc>
      </w:tr>
      <w:tr w:rsidR="00383DEC" w:rsidRPr="00383DEC" w:rsidTr="00383DEC">
        <w:tc>
          <w:tcPr>
            <w:tcW w:w="2179" w:type="dxa"/>
            <w:shd w:val="clear" w:color="auto" w:fill="auto"/>
          </w:tcPr>
          <w:p w:rsidR="00383DEC" w:rsidRPr="00383DEC" w:rsidRDefault="00383DEC" w:rsidP="00383DEC">
            <w:pPr>
              <w:ind w:firstLine="0"/>
            </w:pPr>
            <w:r>
              <w:t>D. C. Moss</w:t>
            </w:r>
          </w:p>
        </w:tc>
        <w:tc>
          <w:tcPr>
            <w:tcW w:w="2179" w:type="dxa"/>
            <w:shd w:val="clear" w:color="auto" w:fill="auto"/>
          </w:tcPr>
          <w:p w:rsidR="00383DEC" w:rsidRPr="00383DEC" w:rsidRDefault="00383DEC" w:rsidP="00383DEC">
            <w:pPr>
              <w:ind w:firstLine="0"/>
            </w:pPr>
            <w:r>
              <w:t>Murphy</w:t>
            </w:r>
          </w:p>
        </w:tc>
        <w:tc>
          <w:tcPr>
            <w:tcW w:w="2180" w:type="dxa"/>
            <w:shd w:val="clear" w:color="auto" w:fill="auto"/>
          </w:tcPr>
          <w:p w:rsidR="00383DEC" w:rsidRPr="00383DEC" w:rsidRDefault="00383DEC" w:rsidP="00383DEC">
            <w:pPr>
              <w:ind w:firstLine="0"/>
            </w:pPr>
            <w:r>
              <w:t>B. Newton</w:t>
            </w:r>
          </w:p>
        </w:tc>
      </w:tr>
      <w:tr w:rsidR="00383DEC" w:rsidRPr="00383DEC" w:rsidTr="00383DEC">
        <w:tc>
          <w:tcPr>
            <w:tcW w:w="2179" w:type="dxa"/>
            <w:shd w:val="clear" w:color="auto" w:fill="auto"/>
          </w:tcPr>
          <w:p w:rsidR="00383DEC" w:rsidRPr="00383DEC" w:rsidRDefault="00383DEC" w:rsidP="00383DEC">
            <w:pPr>
              <w:ind w:firstLine="0"/>
            </w:pPr>
            <w:r>
              <w:t>W. Newton</w:t>
            </w:r>
          </w:p>
        </w:tc>
        <w:tc>
          <w:tcPr>
            <w:tcW w:w="2179" w:type="dxa"/>
            <w:shd w:val="clear" w:color="auto" w:fill="auto"/>
          </w:tcPr>
          <w:p w:rsidR="00383DEC" w:rsidRPr="00383DEC" w:rsidRDefault="00383DEC" w:rsidP="00383DEC">
            <w:pPr>
              <w:ind w:firstLine="0"/>
            </w:pPr>
            <w:r>
              <w:t>Norrell</w:t>
            </w:r>
          </w:p>
        </w:tc>
        <w:tc>
          <w:tcPr>
            <w:tcW w:w="2180" w:type="dxa"/>
            <w:shd w:val="clear" w:color="auto" w:fill="auto"/>
          </w:tcPr>
          <w:p w:rsidR="00383DEC" w:rsidRPr="00383DEC" w:rsidRDefault="00383DEC" w:rsidP="00383DEC">
            <w:pPr>
              <w:ind w:firstLine="0"/>
            </w:pPr>
            <w:r>
              <w:t>Ott</w:t>
            </w:r>
          </w:p>
        </w:tc>
      </w:tr>
      <w:tr w:rsidR="00383DEC" w:rsidRPr="00383DEC" w:rsidTr="00383DEC">
        <w:tc>
          <w:tcPr>
            <w:tcW w:w="2179" w:type="dxa"/>
            <w:shd w:val="clear" w:color="auto" w:fill="auto"/>
          </w:tcPr>
          <w:p w:rsidR="00383DEC" w:rsidRPr="00383DEC" w:rsidRDefault="00383DEC" w:rsidP="00383DEC">
            <w:pPr>
              <w:ind w:firstLine="0"/>
            </w:pPr>
            <w:r>
              <w:t>Pendarvis</w:t>
            </w:r>
          </w:p>
        </w:tc>
        <w:tc>
          <w:tcPr>
            <w:tcW w:w="2179" w:type="dxa"/>
            <w:shd w:val="clear" w:color="auto" w:fill="auto"/>
          </w:tcPr>
          <w:p w:rsidR="00383DEC" w:rsidRPr="00383DEC" w:rsidRDefault="00383DEC" w:rsidP="00383DEC">
            <w:pPr>
              <w:ind w:firstLine="0"/>
            </w:pPr>
            <w:r>
              <w:t>Pitts</w:t>
            </w:r>
          </w:p>
        </w:tc>
        <w:tc>
          <w:tcPr>
            <w:tcW w:w="2180" w:type="dxa"/>
            <w:shd w:val="clear" w:color="auto" w:fill="auto"/>
          </w:tcPr>
          <w:p w:rsidR="00383DEC" w:rsidRPr="00383DEC" w:rsidRDefault="00383DEC" w:rsidP="00383DEC">
            <w:pPr>
              <w:ind w:firstLine="0"/>
            </w:pPr>
            <w:r>
              <w:t>Pope</w:t>
            </w:r>
          </w:p>
        </w:tc>
      </w:tr>
      <w:tr w:rsidR="00383DEC" w:rsidRPr="00383DEC" w:rsidTr="00383DEC">
        <w:tc>
          <w:tcPr>
            <w:tcW w:w="2179" w:type="dxa"/>
            <w:shd w:val="clear" w:color="auto" w:fill="auto"/>
          </w:tcPr>
          <w:p w:rsidR="00383DEC" w:rsidRPr="00383DEC" w:rsidRDefault="00383DEC" w:rsidP="00383DEC">
            <w:pPr>
              <w:ind w:firstLine="0"/>
            </w:pPr>
            <w:r>
              <w:t>Putnam</w:t>
            </w:r>
          </w:p>
        </w:tc>
        <w:tc>
          <w:tcPr>
            <w:tcW w:w="2179" w:type="dxa"/>
            <w:shd w:val="clear" w:color="auto" w:fill="auto"/>
          </w:tcPr>
          <w:p w:rsidR="00383DEC" w:rsidRPr="00383DEC" w:rsidRDefault="00383DEC" w:rsidP="00383DEC">
            <w:pPr>
              <w:ind w:firstLine="0"/>
            </w:pPr>
            <w:r>
              <w:t>Ridgeway</w:t>
            </w:r>
          </w:p>
        </w:tc>
        <w:tc>
          <w:tcPr>
            <w:tcW w:w="2180" w:type="dxa"/>
            <w:shd w:val="clear" w:color="auto" w:fill="auto"/>
          </w:tcPr>
          <w:p w:rsidR="00383DEC" w:rsidRPr="00383DEC" w:rsidRDefault="00383DEC" w:rsidP="00383DEC">
            <w:pPr>
              <w:ind w:firstLine="0"/>
            </w:pPr>
            <w:r>
              <w:t>M. Rivers</w:t>
            </w:r>
          </w:p>
        </w:tc>
      </w:tr>
      <w:tr w:rsidR="00383DEC" w:rsidRPr="00383DEC" w:rsidTr="00383DEC">
        <w:tc>
          <w:tcPr>
            <w:tcW w:w="2179" w:type="dxa"/>
            <w:shd w:val="clear" w:color="auto" w:fill="auto"/>
          </w:tcPr>
          <w:p w:rsidR="00383DEC" w:rsidRPr="00383DEC" w:rsidRDefault="00383DEC" w:rsidP="00383DEC">
            <w:pPr>
              <w:ind w:firstLine="0"/>
            </w:pPr>
            <w:r>
              <w:t>S. Rivers</w:t>
            </w:r>
          </w:p>
        </w:tc>
        <w:tc>
          <w:tcPr>
            <w:tcW w:w="2179" w:type="dxa"/>
            <w:shd w:val="clear" w:color="auto" w:fill="auto"/>
          </w:tcPr>
          <w:p w:rsidR="00383DEC" w:rsidRPr="00383DEC" w:rsidRDefault="00383DEC" w:rsidP="00383DEC">
            <w:pPr>
              <w:ind w:firstLine="0"/>
            </w:pPr>
            <w:r>
              <w:t>Sandifer</w:t>
            </w:r>
          </w:p>
        </w:tc>
        <w:tc>
          <w:tcPr>
            <w:tcW w:w="2180" w:type="dxa"/>
            <w:shd w:val="clear" w:color="auto" w:fill="auto"/>
          </w:tcPr>
          <w:p w:rsidR="00383DEC" w:rsidRPr="00383DEC" w:rsidRDefault="00383DEC" w:rsidP="00383DEC">
            <w:pPr>
              <w:ind w:firstLine="0"/>
            </w:pPr>
            <w:r>
              <w:t>Simrill</w:t>
            </w:r>
          </w:p>
        </w:tc>
      </w:tr>
      <w:tr w:rsidR="00383DEC" w:rsidRPr="00383DEC" w:rsidTr="00383DEC">
        <w:tc>
          <w:tcPr>
            <w:tcW w:w="2179" w:type="dxa"/>
            <w:shd w:val="clear" w:color="auto" w:fill="auto"/>
          </w:tcPr>
          <w:p w:rsidR="00383DEC" w:rsidRPr="00383DEC" w:rsidRDefault="00383DEC" w:rsidP="00383DEC">
            <w:pPr>
              <w:ind w:firstLine="0"/>
            </w:pPr>
            <w:r>
              <w:t>G. M. Smith</w:t>
            </w:r>
          </w:p>
        </w:tc>
        <w:tc>
          <w:tcPr>
            <w:tcW w:w="2179" w:type="dxa"/>
            <w:shd w:val="clear" w:color="auto" w:fill="auto"/>
          </w:tcPr>
          <w:p w:rsidR="00383DEC" w:rsidRPr="00383DEC" w:rsidRDefault="00383DEC" w:rsidP="00383DEC">
            <w:pPr>
              <w:ind w:firstLine="0"/>
            </w:pPr>
            <w:r>
              <w:t>Sottile</w:t>
            </w:r>
          </w:p>
        </w:tc>
        <w:tc>
          <w:tcPr>
            <w:tcW w:w="2180" w:type="dxa"/>
            <w:shd w:val="clear" w:color="auto" w:fill="auto"/>
          </w:tcPr>
          <w:p w:rsidR="00383DEC" w:rsidRPr="00383DEC" w:rsidRDefault="00383DEC" w:rsidP="00383DEC">
            <w:pPr>
              <w:ind w:firstLine="0"/>
            </w:pPr>
            <w:r>
              <w:t>Stavrinakis</w:t>
            </w:r>
          </w:p>
        </w:tc>
      </w:tr>
      <w:tr w:rsidR="00383DEC" w:rsidRPr="00383DEC" w:rsidTr="00383DEC">
        <w:tc>
          <w:tcPr>
            <w:tcW w:w="2179" w:type="dxa"/>
            <w:shd w:val="clear" w:color="auto" w:fill="auto"/>
          </w:tcPr>
          <w:p w:rsidR="00383DEC" w:rsidRPr="00383DEC" w:rsidRDefault="00383DEC" w:rsidP="00383DEC">
            <w:pPr>
              <w:ind w:firstLine="0"/>
            </w:pPr>
            <w:r>
              <w:t>Tallon</w:t>
            </w:r>
          </w:p>
        </w:tc>
        <w:tc>
          <w:tcPr>
            <w:tcW w:w="2179" w:type="dxa"/>
            <w:shd w:val="clear" w:color="auto" w:fill="auto"/>
          </w:tcPr>
          <w:p w:rsidR="00383DEC" w:rsidRPr="00383DEC" w:rsidRDefault="00383DEC" w:rsidP="00383DEC">
            <w:pPr>
              <w:ind w:firstLine="0"/>
            </w:pPr>
            <w:r>
              <w:t>Taylor</w:t>
            </w:r>
          </w:p>
        </w:tc>
        <w:tc>
          <w:tcPr>
            <w:tcW w:w="2180" w:type="dxa"/>
            <w:shd w:val="clear" w:color="auto" w:fill="auto"/>
          </w:tcPr>
          <w:p w:rsidR="00383DEC" w:rsidRPr="00383DEC" w:rsidRDefault="00383DEC" w:rsidP="00383DEC">
            <w:pPr>
              <w:ind w:firstLine="0"/>
            </w:pPr>
            <w:r>
              <w:t>Thayer</w:t>
            </w:r>
          </w:p>
        </w:tc>
      </w:tr>
      <w:tr w:rsidR="00383DEC" w:rsidRPr="00383DEC" w:rsidTr="00383DEC">
        <w:tc>
          <w:tcPr>
            <w:tcW w:w="2179" w:type="dxa"/>
            <w:shd w:val="clear" w:color="auto" w:fill="auto"/>
          </w:tcPr>
          <w:p w:rsidR="00383DEC" w:rsidRPr="00383DEC" w:rsidRDefault="00383DEC" w:rsidP="00383DEC">
            <w:pPr>
              <w:ind w:firstLine="0"/>
            </w:pPr>
            <w:r>
              <w:t>Thigpen</w:t>
            </w:r>
          </w:p>
        </w:tc>
        <w:tc>
          <w:tcPr>
            <w:tcW w:w="2179" w:type="dxa"/>
            <w:shd w:val="clear" w:color="auto" w:fill="auto"/>
          </w:tcPr>
          <w:p w:rsidR="00383DEC" w:rsidRPr="00383DEC" w:rsidRDefault="00383DEC" w:rsidP="00383DEC">
            <w:pPr>
              <w:ind w:firstLine="0"/>
            </w:pPr>
            <w:r>
              <w:t>Toole</w:t>
            </w:r>
          </w:p>
        </w:tc>
        <w:tc>
          <w:tcPr>
            <w:tcW w:w="2180" w:type="dxa"/>
            <w:shd w:val="clear" w:color="auto" w:fill="auto"/>
          </w:tcPr>
          <w:p w:rsidR="00383DEC" w:rsidRPr="00383DEC" w:rsidRDefault="00383DEC" w:rsidP="00383DEC">
            <w:pPr>
              <w:ind w:firstLine="0"/>
            </w:pPr>
            <w:r>
              <w:t>Weeks</w:t>
            </w:r>
          </w:p>
        </w:tc>
      </w:tr>
      <w:tr w:rsidR="00383DEC" w:rsidRPr="00383DEC" w:rsidTr="00383DEC">
        <w:tc>
          <w:tcPr>
            <w:tcW w:w="2179" w:type="dxa"/>
            <w:shd w:val="clear" w:color="auto" w:fill="auto"/>
          </w:tcPr>
          <w:p w:rsidR="00383DEC" w:rsidRPr="00383DEC" w:rsidRDefault="00383DEC" w:rsidP="00383DEC">
            <w:pPr>
              <w:ind w:firstLine="0"/>
            </w:pPr>
            <w:r>
              <w:t>West</w:t>
            </w:r>
          </w:p>
        </w:tc>
        <w:tc>
          <w:tcPr>
            <w:tcW w:w="2179" w:type="dxa"/>
            <w:shd w:val="clear" w:color="auto" w:fill="auto"/>
          </w:tcPr>
          <w:p w:rsidR="00383DEC" w:rsidRPr="00383DEC" w:rsidRDefault="00383DEC" w:rsidP="00383DEC">
            <w:pPr>
              <w:ind w:firstLine="0"/>
            </w:pPr>
            <w:r>
              <w:t>Wheeler</w:t>
            </w:r>
          </w:p>
        </w:tc>
        <w:tc>
          <w:tcPr>
            <w:tcW w:w="2180" w:type="dxa"/>
            <w:shd w:val="clear" w:color="auto" w:fill="auto"/>
          </w:tcPr>
          <w:p w:rsidR="00383DEC" w:rsidRPr="00383DEC" w:rsidRDefault="00383DEC" w:rsidP="00383DEC">
            <w:pPr>
              <w:ind w:firstLine="0"/>
            </w:pPr>
            <w:r>
              <w:t>White</w:t>
            </w:r>
          </w:p>
        </w:tc>
      </w:tr>
      <w:tr w:rsidR="00383DEC" w:rsidRPr="00383DEC" w:rsidTr="00383DEC">
        <w:tc>
          <w:tcPr>
            <w:tcW w:w="2179" w:type="dxa"/>
            <w:shd w:val="clear" w:color="auto" w:fill="auto"/>
          </w:tcPr>
          <w:p w:rsidR="00383DEC" w:rsidRPr="00383DEC" w:rsidRDefault="00383DEC" w:rsidP="00383DEC">
            <w:pPr>
              <w:keepNext/>
              <w:ind w:firstLine="0"/>
            </w:pPr>
            <w:r>
              <w:t>Whitmire</w:t>
            </w:r>
          </w:p>
        </w:tc>
        <w:tc>
          <w:tcPr>
            <w:tcW w:w="2179" w:type="dxa"/>
            <w:shd w:val="clear" w:color="auto" w:fill="auto"/>
          </w:tcPr>
          <w:p w:rsidR="00383DEC" w:rsidRPr="00383DEC" w:rsidRDefault="00383DEC" w:rsidP="00383DEC">
            <w:pPr>
              <w:keepNext/>
              <w:ind w:firstLine="0"/>
            </w:pPr>
            <w:r>
              <w:t>Williams</w:t>
            </w:r>
          </w:p>
        </w:tc>
        <w:tc>
          <w:tcPr>
            <w:tcW w:w="2180" w:type="dxa"/>
            <w:shd w:val="clear" w:color="auto" w:fill="auto"/>
          </w:tcPr>
          <w:p w:rsidR="00383DEC" w:rsidRPr="00383DEC" w:rsidRDefault="00383DEC" w:rsidP="00383DEC">
            <w:pPr>
              <w:keepNext/>
              <w:ind w:firstLine="0"/>
            </w:pPr>
            <w:r>
              <w:t>Willis</w:t>
            </w:r>
          </w:p>
        </w:tc>
      </w:tr>
      <w:tr w:rsidR="00383DEC" w:rsidRPr="00383DEC" w:rsidTr="00383DEC">
        <w:tc>
          <w:tcPr>
            <w:tcW w:w="2179" w:type="dxa"/>
            <w:shd w:val="clear" w:color="auto" w:fill="auto"/>
          </w:tcPr>
          <w:p w:rsidR="00383DEC" w:rsidRPr="00383DEC" w:rsidRDefault="00383DEC" w:rsidP="00383DEC">
            <w:pPr>
              <w:keepNext/>
              <w:ind w:firstLine="0"/>
            </w:pPr>
            <w:r>
              <w:t>Yow</w:t>
            </w:r>
          </w:p>
        </w:tc>
        <w:tc>
          <w:tcPr>
            <w:tcW w:w="2179" w:type="dxa"/>
            <w:shd w:val="clear" w:color="auto" w:fill="auto"/>
          </w:tcPr>
          <w:p w:rsidR="00383DEC" w:rsidRPr="00383DEC" w:rsidRDefault="00383DEC" w:rsidP="00383DEC">
            <w:pPr>
              <w:keepNext/>
              <w:ind w:firstLine="0"/>
            </w:pP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Total--97</w:t>
      </w:r>
    </w:p>
    <w:p w:rsidR="00383DEC" w:rsidRDefault="00383DEC" w:rsidP="00383DEC">
      <w:pPr>
        <w:jc w:val="center"/>
        <w:rPr>
          <w:b/>
        </w:rPr>
      </w:pPr>
    </w:p>
    <w:p w:rsidR="00383DEC" w:rsidRDefault="00383DEC" w:rsidP="00383DEC">
      <w:r>
        <w:t>The House refused to agree to the Senate Amendments and a message was ordered sent accordingly.</w:t>
      </w:r>
    </w:p>
    <w:p w:rsidR="00383DEC" w:rsidRDefault="00383DEC" w:rsidP="00383DEC"/>
    <w:p w:rsidR="00383DEC" w:rsidRDefault="00383DEC" w:rsidP="00383DEC">
      <w:pPr>
        <w:keepNext/>
        <w:jc w:val="center"/>
        <w:rPr>
          <w:b/>
        </w:rPr>
      </w:pPr>
      <w:r w:rsidRPr="00383DEC">
        <w:rPr>
          <w:b/>
        </w:rPr>
        <w:t>H. 5154--DEBATE ADJOURNED</w:t>
      </w:r>
    </w:p>
    <w:p w:rsidR="00383DEC" w:rsidRDefault="00383DEC" w:rsidP="00383DEC">
      <w:r>
        <w:t xml:space="preserve">The Senate Amendments to the following Joint Resolution were taken up for consideration: </w:t>
      </w:r>
    </w:p>
    <w:p w:rsidR="00383DEC" w:rsidRDefault="00383DEC" w:rsidP="00383DEC">
      <w:bookmarkStart w:id="60" w:name="include_clip_start_150"/>
      <w:bookmarkEnd w:id="60"/>
    </w:p>
    <w:p w:rsidR="00383DEC" w:rsidRDefault="00383DEC" w:rsidP="00383DEC">
      <w:r>
        <w:t>H. 5154 -- Reps. Fry and Hewitt: A JOINT RESOLUTION CALLING FOR A REFERENDUM TO BE CONDUCTED BY THE HORRY COUNTY BOARD OF VOTER REGISTRATION AND ELECTIONS AT THE NEXT ELECTION FOR REPRESENTATIVES AMONG THE QUALIFIED ELECTORS OF A TERRITORY PROPOSED TO BE TAKEN FROM GEORGETOWN COUNTY AND GIVEN TO HORRY COUNTY PURSUANT TO SECTION 7, ARTICLE VII, CONSTITUTION OF SOUTH CAROLINA, 1895, PROVIDING IF APPROVED BY TWO-THIRDS OF THE VOTES CAST, THE GENERAL ASSEMBLY AT ITS NEXT SESSION SHALL PROVIDE BY LAW FOR THE ALTERATION OF THE HORRY-GEORGETOWN COUNTY LINE, AND PROVIDING THAT NOTWITHSTANDING ANOTHER PROVISION OF LAW, DURING THE PENDENCY OF THE OUTCOME OF THE REFERENDUM REQUIRED BY THIS JOINT RESOLUTION, IT IS THE GENERAL ASSEMBLY'S INTENT NOT TO AFFECT, ALTER, RELEASE, OR EXTINGUISH ANY EXISTING ACTIONS, RIGHTS, DUTIES, PRACTICES, PENALTIES, FORFEITURES, OR LIABILITIES RESULTING FROM HORRY AND GEORGETOWN COUNTIES' MISINTERPRETATION OF THE ACTUAL HORRY-GEORGETOWN COUNTY LINE AS APPROVED BY THE GENERAL ASSEMBLY AND DELINEATED IN CHAPTER 3, TITLE 4 OF THE 1976 CODE, AND PROVIDING FURTHER THAT HAD THE GENERAL ASSEMBLY INTENDED TO AFFECT, DISTURB, OR DISRUPT THE STATUS QUO REGARDING ANY OF THE FOREGOING DURING THE PENDENCY OF THE OUTCOME OF THE REFERENDUM REQUIRED BY THIS JOINT RESOLUTION, IT SO EXPRESSLY WOULD HAVE PROVIDED.</w:t>
      </w:r>
    </w:p>
    <w:p w:rsidR="00383DEC" w:rsidRDefault="00383DEC" w:rsidP="00383DEC">
      <w:bookmarkStart w:id="61" w:name="include_clip_end_150"/>
      <w:bookmarkEnd w:id="61"/>
    </w:p>
    <w:p w:rsidR="00383DEC" w:rsidRDefault="00383DEC" w:rsidP="00383DEC">
      <w:r>
        <w:t>Rep. FRY moved to adjourn debate upon the Senate Amendments until Tuesday, May 8, which was agreed to.</w:t>
      </w:r>
    </w:p>
    <w:p w:rsidR="00383DEC" w:rsidRDefault="00383DEC" w:rsidP="00383DEC"/>
    <w:p w:rsidR="00383DEC" w:rsidRDefault="00383DEC" w:rsidP="00383DEC">
      <w:pPr>
        <w:keepNext/>
        <w:jc w:val="center"/>
        <w:rPr>
          <w:b/>
        </w:rPr>
      </w:pPr>
      <w:r w:rsidRPr="00383DEC">
        <w:rPr>
          <w:b/>
        </w:rPr>
        <w:t>H. 4117--NONCONCURRENCE IN SENATE AMENDMENTS</w:t>
      </w:r>
    </w:p>
    <w:p w:rsidR="00383DEC" w:rsidRDefault="00383DEC" w:rsidP="00383DEC">
      <w:r>
        <w:t xml:space="preserve">The Senate Amendments to the following Bill were taken up for consideration: </w:t>
      </w:r>
    </w:p>
    <w:p w:rsidR="00383DEC" w:rsidRDefault="00383DEC" w:rsidP="00383DEC">
      <w:bookmarkStart w:id="62" w:name="include_clip_start_153"/>
      <w:bookmarkEnd w:id="62"/>
    </w:p>
    <w:p w:rsidR="00383DEC" w:rsidRDefault="00383DEC" w:rsidP="00383DEC">
      <w:r>
        <w:t>H. 4117 -- Reps. Henderson, Bedingfield and Fry: A BILL TO AMEND SECTION 44-53-1650, AS AMENDED, CODE OF LAWS OF SOUTH CAROLINA, 1976, RELATING TO EXCEPTIONS TO CONFIDENTIALITY OF DATA IN THE PRESCRIPTION MONITORING PROGRAM, SO AS TO ADD AN EXCEPTION FOR THE PROVISION OF DATA TO DRUG COURTS.</w:t>
      </w:r>
    </w:p>
    <w:p w:rsidR="00383DEC" w:rsidRDefault="00383DEC" w:rsidP="00383DEC">
      <w:bookmarkStart w:id="63" w:name="include_clip_end_153"/>
      <w:bookmarkEnd w:id="63"/>
    </w:p>
    <w:p w:rsidR="00383DEC" w:rsidRDefault="00383DEC" w:rsidP="00383DEC">
      <w:r>
        <w:t>Rep. HENDERSON explained the Senate Amendments.</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64" w:name="vote_start155"/>
      <w:bookmarkEnd w:id="64"/>
      <w:r>
        <w:t>Yeas 0; Nays 88</w:t>
      </w:r>
    </w:p>
    <w:p w:rsidR="00383DEC" w:rsidRDefault="00383DEC" w:rsidP="00383DEC">
      <w:pPr>
        <w:jc w:val="center"/>
      </w:pPr>
    </w:p>
    <w:p w:rsidR="00383DEC" w:rsidRDefault="00383DEC" w:rsidP="00383DEC">
      <w:pPr>
        <w:ind w:firstLine="0"/>
      </w:pPr>
      <w:r>
        <w:t xml:space="preserve"> Those who voted in the affirmative are:</w:t>
      </w:r>
    </w:p>
    <w:p w:rsidR="00277945" w:rsidRPr="00277945" w:rsidRDefault="00277945" w:rsidP="00383DEC">
      <w:pPr>
        <w:ind w:firstLine="0"/>
        <w:rPr>
          <w:sz w:val="16"/>
          <w:szCs w:val="16"/>
        </w:rPr>
      </w:pPr>
    </w:p>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Anderson</w:t>
            </w:r>
          </w:p>
        </w:tc>
      </w:tr>
      <w:tr w:rsidR="00383DEC" w:rsidRPr="00383DEC" w:rsidTr="00383DEC">
        <w:tc>
          <w:tcPr>
            <w:tcW w:w="2179" w:type="dxa"/>
            <w:shd w:val="clear" w:color="auto" w:fill="auto"/>
          </w:tcPr>
          <w:p w:rsidR="00383DEC" w:rsidRPr="00383DEC" w:rsidRDefault="00383DEC" w:rsidP="00383DEC">
            <w:pPr>
              <w:ind w:firstLine="0"/>
            </w:pPr>
            <w:r>
              <w:t>Anthony</w:t>
            </w:r>
          </w:p>
        </w:tc>
        <w:tc>
          <w:tcPr>
            <w:tcW w:w="2179" w:type="dxa"/>
            <w:shd w:val="clear" w:color="auto" w:fill="auto"/>
          </w:tcPr>
          <w:p w:rsidR="00383DEC" w:rsidRPr="00383DEC" w:rsidRDefault="00383DEC" w:rsidP="00383DEC">
            <w:pPr>
              <w:ind w:firstLine="0"/>
            </w:pPr>
            <w:r>
              <w:t>Arrington</w:t>
            </w:r>
          </w:p>
        </w:tc>
        <w:tc>
          <w:tcPr>
            <w:tcW w:w="2180" w:type="dxa"/>
            <w:shd w:val="clear" w:color="auto" w:fill="auto"/>
          </w:tcPr>
          <w:p w:rsidR="00383DEC" w:rsidRPr="00383DEC" w:rsidRDefault="00383DEC" w:rsidP="00383DEC">
            <w:pPr>
              <w:ind w:firstLine="0"/>
            </w:pPr>
            <w:r>
              <w:t>Atkinson</w:t>
            </w:r>
          </w:p>
        </w:tc>
      </w:tr>
      <w:tr w:rsidR="00383DEC" w:rsidRPr="00383DEC" w:rsidTr="00383DEC">
        <w:tc>
          <w:tcPr>
            <w:tcW w:w="2179" w:type="dxa"/>
            <w:shd w:val="clear" w:color="auto" w:fill="auto"/>
          </w:tcPr>
          <w:p w:rsidR="00383DEC" w:rsidRPr="00383DEC" w:rsidRDefault="00383DEC" w:rsidP="00383DEC">
            <w:pPr>
              <w:ind w:firstLine="0"/>
            </w:pPr>
            <w:r>
              <w:t>Bales</w:t>
            </w:r>
          </w:p>
        </w:tc>
        <w:tc>
          <w:tcPr>
            <w:tcW w:w="2179" w:type="dxa"/>
            <w:shd w:val="clear" w:color="auto" w:fill="auto"/>
          </w:tcPr>
          <w:p w:rsidR="00383DEC" w:rsidRPr="00383DEC" w:rsidRDefault="00383DEC" w:rsidP="00383DEC">
            <w:pPr>
              <w:ind w:firstLine="0"/>
            </w:pPr>
            <w:r>
              <w:t>Ballentine</w:t>
            </w:r>
          </w:p>
        </w:tc>
        <w:tc>
          <w:tcPr>
            <w:tcW w:w="2180" w:type="dxa"/>
            <w:shd w:val="clear" w:color="auto" w:fill="auto"/>
          </w:tcPr>
          <w:p w:rsidR="00383DEC" w:rsidRPr="00383DEC" w:rsidRDefault="00383DEC" w:rsidP="00383DEC">
            <w:pPr>
              <w:ind w:firstLine="0"/>
            </w:pPr>
            <w:r>
              <w:t>Bannister</w:t>
            </w:r>
          </w:p>
        </w:tc>
      </w:tr>
      <w:tr w:rsidR="00383DEC" w:rsidRPr="00383DEC" w:rsidTr="00383DEC">
        <w:tc>
          <w:tcPr>
            <w:tcW w:w="2179" w:type="dxa"/>
            <w:shd w:val="clear" w:color="auto" w:fill="auto"/>
          </w:tcPr>
          <w:p w:rsidR="00383DEC" w:rsidRPr="00383DEC" w:rsidRDefault="00383DEC" w:rsidP="00383DEC">
            <w:pPr>
              <w:ind w:firstLine="0"/>
            </w:pPr>
            <w:r>
              <w:t>Bennett</w:t>
            </w:r>
          </w:p>
        </w:tc>
        <w:tc>
          <w:tcPr>
            <w:tcW w:w="2179" w:type="dxa"/>
            <w:shd w:val="clear" w:color="auto" w:fill="auto"/>
          </w:tcPr>
          <w:p w:rsidR="00383DEC" w:rsidRPr="00383DEC" w:rsidRDefault="00383DEC" w:rsidP="00383DEC">
            <w:pPr>
              <w:ind w:firstLine="0"/>
            </w:pPr>
            <w:r>
              <w:t>Blackwell</w:t>
            </w:r>
          </w:p>
        </w:tc>
        <w:tc>
          <w:tcPr>
            <w:tcW w:w="2180" w:type="dxa"/>
            <w:shd w:val="clear" w:color="auto" w:fill="auto"/>
          </w:tcPr>
          <w:p w:rsidR="00383DEC" w:rsidRPr="00383DEC" w:rsidRDefault="00383DEC" w:rsidP="00383DEC">
            <w:pPr>
              <w:ind w:firstLine="0"/>
            </w:pPr>
            <w:r>
              <w:t>Bowers</w:t>
            </w:r>
          </w:p>
        </w:tc>
      </w:tr>
      <w:tr w:rsidR="00383DEC" w:rsidRPr="00383DEC" w:rsidTr="00383DEC">
        <w:tc>
          <w:tcPr>
            <w:tcW w:w="2179" w:type="dxa"/>
            <w:shd w:val="clear" w:color="auto" w:fill="auto"/>
          </w:tcPr>
          <w:p w:rsidR="00383DEC" w:rsidRPr="00383DEC" w:rsidRDefault="00383DEC" w:rsidP="00383DEC">
            <w:pPr>
              <w:ind w:firstLine="0"/>
            </w:pPr>
            <w:r>
              <w:t>Bradley</w:t>
            </w:r>
          </w:p>
        </w:tc>
        <w:tc>
          <w:tcPr>
            <w:tcW w:w="2179" w:type="dxa"/>
            <w:shd w:val="clear" w:color="auto" w:fill="auto"/>
          </w:tcPr>
          <w:p w:rsidR="00383DEC" w:rsidRPr="00383DEC" w:rsidRDefault="00383DEC" w:rsidP="00383DEC">
            <w:pPr>
              <w:ind w:firstLine="0"/>
            </w:pPr>
            <w:r>
              <w:t>Brawley</w:t>
            </w:r>
          </w:p>
        </w:tc>
        <w:tc>
          <w:tcPr>
            <w:tcW w:w="2180" w:type="dxa"/>
            <w:shd w:val="clear" w:color="auto" w:fill="auto"/>
          </w:tcPr>
          <w:p w:rsidR="00383DEC" w:rsidRPr="00383DEC" w:rsidRDefault="00383DEC" w:rsidP="00383DEC">
            <w:pPr>
              <w:ind w:firstLine="0"/>
            </w:pPr>
            <w:r>
              <w:t>Brown</w:t>
            </w:r>
          </w:p>
        </w:tc>
      </w:tr>
      <w:tr w:rsidR="00383DEC" w:rsidRPr="00383DEC" w:rsidTr="00383DEC">
        <w:tc>
          <w:tcPr>
            <w:tcW w:w="2179" w:type="dxa"/>
            <w:shd w:val="clear" w:color="auto" w:fill="auto"/>
          </w:tcPr>
          <w:p w:rsidR="00383DEC" w:rsidRPr="00383DEC" w:rsidRDefault="00383DEC" w:rsidP="00383DEC">
            <w:pPr>
              <w:ind w:firstLine="0"/>
            </w:pPr>
            <w:r>
              <w:t>Bryant</w:t>
            </w:r>
          </w:p>
        </w:tc>
        <w:tc>
          <w:tcPr>
            <w:tcW w:w="2179" w:type="dxa"/>
            <w:shd w:val="clear" w:color="auto" w:fill="auto"/>
          </w:tcPr>
          <w:p w:rsidR="00383DEC" w:rsidRPr="00383DEC" w:rsidRDefault="00383DEC" w:rsidP="00383DEC">
            <w:pPr>
              <w:ind w:firstLine="0"/>
            </w:pPr>
            <w:r>
              <w:t>Caskey</w:t>
            </w:r>
          </w:p>
        </w:tc>
        <w:tc>
          <w:tcPr>
            <w:tcW w:w="2180" w:type="dxa"/>
            <w:shd w:val="clear" w:color="auto" w:fill="auto"/>
          </w:tcPr>
          <w:p w:rsidR="00383DEC" w:rsidRPr="00383DEC" w:rsidRDefault="00383DEC" w:rsidP="00383DEC">
            <w:pPr>
              <w:ind w:firstLine="0"/>
            </w:pPr>
            <w:r>
              <w:t>Clary</w:t>
            </w:r>
          </w:p>
        </w:tc>
      </w:tr>
      <w:tr w:rsidR="00383DEC" w:rsidRPr="00383DEC" w:rsidTr="00383DEC">
        <w:tc>
          <w:tcPr>
            <w:tcW w:w="2179" w:type="dxa"/>
            <w:shd w:val="clear" w:color="auto" w:fill="auto"/>
          </w:tcPr>
          <w:p w:rsidR="00383DEC" w:rsidRPr="00383DEC" w:rsidRDefault="00383DEC" w:rsidP="00383DEC">
            <w:pPr>
              <w:ind w:firstLine="0"/>
            </w:pPr>
            <w:r>
              <w:t>Clemmons</w:t>
            </w:r>
          </w:p>
        </w:tc>
        <w:tc>
          <w:tcPr>
            <w:tcW w:w="2179" w:type="dxa"/>
            <w:shd w:val="clear" w:color="auto" w:fill="auto"/>
          </w:tcPr>
          <w:p w:rsidR="00383DEC" w:rsidRPr="00383DEC" w:rsidRDefault="00383DEC" w:rsidP="00383DEC">
            <w:pPr>
              <w:ind w:firstLine="0"/>
            </w:pPr>
            <w:r>
              <w:t>Clyburn</w:t>
            </w:r>
          </w:p>
        </w:tc>
        <w:tc>
          <w:tcPr>
            <w:tcW w:w="2180" w:type="dxa"/>
            <w:shd w:val="clear" w:color="auto" w:fill="auto"/>
          </w:tcPr>
          <w:p w:rsidR="00383DEC" w:rsidRPr="00383DEC" w:rsidRDefault="00383DEC" w:rsidP="00383DEC">
            <w:pPr>
              <w:ind w:firstLine="0"/>
            </w:pPr>
            <w:r>
              <w:t>Cobb-Hunter</w:t>
            </w:r>
          </w:p>
        </w:tc>
      </w:tr>
      <w:tr w:rsidR="00383DEC" w:rsidRPr="00383DEC" w:rsidTr="00383DEC">
        <w:tc>
          <w:tcPr>
            <w:tcW w:w="2179" w:type="dxa"/>
            <w:shd w:val="clear" w:color="auto" w:fill="auto"/>
          </w:tcPr>
          <w:p w:rsidR="00383DEC" w:rsidRPr="00383DEC" w:rsidRDefault="00383DEC" w:rsidP="00383DEC">
            <w:pPr>
              <w:ind w:firstLine="0"/>
            </w:pPr>
            <w:r>
              <w:t>Cogswell</w:t>
            </w:r>
          </w:p>
        </w:tc>
        <w:tc>
          <w:tcPr>
            <w:tcW w:w="2179" w:type="dxa"/>
            <w:shd w:val="clear" w:color="auto" w:fill="auto"/>
          </w:tcPr>
          <w:p w:rsidR="00383DEC" w:rsidRPr="00383DEC" w:rsidRDefault="00383DEC" w:rsidP="00383DEC">
            <w:pPr>
              <w:ind w:firstLine="0"/>
            </w:pPr>
            <w:r>
              <w:t>Cole</w:t>
            </w:r>
          </w:p>
        </w:tc>
        <w:tc>
          <w:tcPr>
            <w:tcW w:w="2180" w:type="dxa"/>
            <w:shd w:val="clear" w:color="auto" w:fill="auto"/>
          </w:tcPr>
          <w:p w:rsidR="00383DEC" w:rsidRPr="00383DEC" w:rsidRDefault="00383DEC" w:rsidP="00383DEC">
            <w:pPr>
              <w:ind w:firstLine="0"/>
            </w:pPr>
            <w:r>
              <w:t>Collins</w:t>
            </w:r>
          </w:p>
        </w:tc>
      </w:tr>
      <w:tr w:rsidR="00383DEC" w:rsidRPr="00383DEC" w:rsidTr="00383DEC">
        <w:tc>
          <w:tcPr>
            <w:tcW w:w="2179" w:type="dxa"/>
            <w:shd w:val="clear" w:color="auto" w:fill="auto"/>
          </w:tcPr>
          <w:p w:rsidR="00383DEC" w:rsidRPr="00383DEC" w:rsidRDefault="00383DEC" w:rsidP="00383DEC">
            <w:pPr>
              <w:ind w:firstLine="0"/>
            </w:pPr>
            <w:r>
              <w:t>Crawford</w:t>
            </w:r>
          </w:p>
        </w:tc>
        <w:tc>
          <w:tcPr>
            <w:tcW w:w="2179" w:type="dxa"/>
            <w:shd w:val="clear" w:color="auto" w:fill="auto"/>
          </w:tcPr>
          <w:p w:rsidR="00383DEC" w:rsidRPr="00383DEC" w:rsidRDefault="00383DEC" w:rsidP="00383DEC">
            <w:pPr>
              <w:ind w:firstLine="0"/>
            </w:pPr>
            <w:r>
              <w:t>Crosby</w:t>
            </w:r>
          </w:p>
        </w:tc>
        <w:tc>
          <w:tcPr>
            <w:tcW w:w="2180" w:type="dxa"/>
            <w:shd w:val="clear" w:color="auto" w:fill="auto"/>
          </w:tcPr>
          <w:p w:rsidR="00383DEC" w:rsidRPr="00383DEC" w:rsidRDefault="00383DEC" w:rsidP="00383DEC">
            <w:pPr>
              <w:ind w:firstLine="0"/>
            </w:pPr>
            <w:r>
              <w:t>Davis</w:t>
            </w:r>
          </w:p>
        </w:tc>
      </w:tr>
      <w:tr w:rsidR="00383DEC" w:rsidRPr="00383DEC" w:rsidTr="00383DEC">
        <w:tc>
          <w:tcPr>
            <w:tcW w:w="2179" w:type="dxa"/>
            <w:shd w:val="clear" w:color="auto" w:fill="auto"/>
          </w:tcPr>
          <w:p w:rsidR="00383DEC" w:rsidRPr="00383DEC" w:rsidRDefault="00383DEC" w:rsidP="00383DEC">
            <w:pPr>
              <w:ind w:firstLine="0"/>
            </w:pPr>
            <w:r>
              <w:t>Dillard</w:t>
            </w:r>
          </w:p>
        </w:tc>
        <w:tc>
          <w:tcPr>
            <w:tcW w:w="2179" w:type="dxa"/>
            <w:shd w:val="clear" w:color="auto" w:fill="auto"/>
          </w:tcPr>
          <w:p w:rsidR="00383DEC" w:rsidRPr="00383DEC" w:rsidRDefault="00383DEC" w:rsidP="00383DEC">
            <w:pPr>
              <w:ind w:firstLine="0"/>
            </w:pPr>
            <w:r>
              <w:t>Douglas</w:t>
            </w:r>
          </w:p>
        </w:tc>
        <w:tc>
          <w:tcPr>
            <w:tcW w:w="2180" w:type="dxa"/>
            <w:shd w:val="clear" w:color="auto" w:fill="auto"/>
          </w:tcPr>
          <w:p w:rsidR="00383DEC" w:rsidRPr="00383DEC" w:rsidRDefault="00383DEC" w:rsidP="00383DEC">
            <w:pPr>
              <w:ind w:firstLine="0"/>
            </w:pPr>
            <w:r>
              <w:t>Duckworth</w:t>
            </w:r>
          </w:p>
        </w:tc>
      </w:tr>
      <w:tr w:rsidR="00383DEC" w:rsidRPr="00383DEC" w:rsidTr="00383DEC">
        <w:tc>
          <w:tcPr>
            <w:tcW w:w="2179" w:type="dxa"/>
            <w:shd w:val="clear" w:color="auto" w:fill="auto"/>
          </w:tcPr>
          <w:p w:rsidR="00383DEC" w:rsidRPr="00383DEC" w:rsidRDefault="00383DEC" w:rsidP="00383DEC">
            <w:pPr>
              <w:ind w:firstLine="0"/>
            </w:pPr>
            <w:r>
              <w:t>Elliott</w:t>
            </w:r>
          </w:p>
        </w:tc>
        <w:tc>
          <w:tcPr>
            <w:tcW w:w="2179" w:type="dxa"/>
            <w:shd w:val="clear" w:color="auto" w:fill="auto"/>
          </w:tcPr>
          <w:p w:rsidR="00383DEC" w:rsidRPr="00383DEC" w:rsidRDefault="00383DEC" w:rsidP="00383DEC">
            <w:pPr>
              <w:ind w:firstLine="0"/>
            </w:pPr>
            <w:r>
              <w:t>Erickson</w:t>
            </w:r>
          </w:p>
        </w:tc>
        <w:tc>
          <w:tcPr>
            <w:tcW w:w="2180" w:type="dxa"/>
            <w:shd w:val="clear" w:color="auto" w:fill="auto"/>
          </w:tcPr>
          <w:p w:rsidR="00383DEC" w:rsidRPr="00383DEC" w:rsidRDefault="00383DEC" w:rsidP="00383DEC">
            <w:pPr>
              <w:ind w:firstLine="0"/>
            </w:pPr>
            <w:r>
              <w:t>Felder</w:t>
            </w:r>
          </w:p>
        </w:tc>
      </w:tr>
      <w:tr w:rsidR="00383DEC" w:rsidRPr="00383DEC" w:rsidTr="00383DEC">
        <w:tc>
          <w:tcPr>
            <w:tcW w:w="2179" w:type="dxa"/>
            <w:shd w:val="clear" w:color="auto" w:fill="auto"/>
          </w:tcPr>
          <w:p w:rsidR="00383DEC" w:rsidRPr="00383DEC" w:rsidRDefault="00383DEC" w:rsidP="00383DEC">
            <w:pPr>
              <w:ind w:firstLine="0"/>
            </w:pPr>
            <w:r>
              <w:t>Finlay</w:t>
            </w:r>
          </w:p>
        </w:tc>
        <w:tc>
          <w:tcPr>
            <w:tcW w:w="2179" w:type="dxa"/>
            <w:shd w:val="clear" w:color="auto" w:fill="auto"/>
          </w:tcPr>
          <w:p w:rsidR="00383DEC" w:rsidRPr="00383DEC" w:rsidRDefault="00383DEC" w:rsidP="00383DEC">
            <w:pPr>
              <w:ind w:firstLine="0"/>
            </w:pPr>
            <w:r>
              <w:t>Forrest</w:t>
            </w:r>
          </w:p>
        </w:tc>
        <w:tc>
          <w:tcPr>
            <w:tcW w:w="2180" w:type="dxa"/>
            <w:shd w:val="clear" w:color="auto" w:fill="auto"/>
          </w:tcPr>
          <w:p w:rsidR="00383DEC" w:rsidRPr="00383DEC" w:rsidRDefault="00383DEC" w:rsidP="00383DEC">
            <w:pPr>
              <w:ind w:firstLine="0"/>
            </w:pPr>
            <w:r>
              <w:t>Forrester</w:t>
            </w:r>
          </w:p>
        </w:tc>
      </w:tr>
      <w:tr w:rsidR="00383DEC" w:rsidRPr="00383DEC" w:rsidTr="00383DEC">
        <w:tc>
          <w:tcPr>
            <w:tcW w:w="2179" w:type="dxa"/>
            <w:shd w:val="clear" w:color="auto" w:fill="auto"/>
          </w:tcPr>
          <w:p w:rsidR="00383DEC" w:rsidRPr="00383DEC" w:rsidRDefault="00383DEC" w:rsidP="00383DEC">
            <w:pPr>
              <w:ind w:firstLine="0"/>
            </w:pPr>
            <w:r>
              <w:t>Fry</w:t>
            </w:r>
          </w:p>
        </w:tc>
        <w:tc>
          <w:tcPr>
            <w:tcW w:w="2179" w:type="dxa"/>
            <w:shd w:val="clear" w:color="auto" w:fill="auto"/>
          </w:tcPr>
          <w:p w:rsidR="00383DEC" w:rsidRPr="00383DEC" w:rsidRDefault="00383DEC" w:rsidP="00383DEC">
            <w:pPr>
              <w:ind w:firstLine="0"/>
            </w:pPr>
            <w:r>
              <w:t>Funderburk</w:t>
            </w:r>
          </w:p>
        </w:tc>
        <w:tc>
          <w:tcPr>
            <w:tcW w:w="2180" w:type="dxa"/>
            <w:shd w:val="clear" w:color="auto" w:fill="auto"/>
          </w:tcPr>
          <w:p w:rsidR="00383DEC" w:rsidRPr="00383DEC" w:rsidRDefault="00383DEC" w:rsidP="00383DEC">
            <w:pPr>
              <w:ind w:firstLine="0"/>
            </w:pPr>
            <w:r>
              <w:t>Gilliard</w:t>
            </w:r>
          </w:p>
        </w:tc>
      </w:tr>
      <w:tr w:rsidR="00383DEC" w:rsidRPr="00383DEC" w:rsidTr="00383DEC">
        <w:tc>
          <w:tcPr>
            <w:tcW w:w="2179" w:type="dxa"/>
            <w:shd w:val="clear" w:color="auto" w:fill="auto"/>
          </w:tcPr>
          <w:p w:rsidR="00383DEC" w:rsidRPr="00383DEC" w:rsidRDefault="00383DEC" w:rsidP="00383DEC">
            <w:pPr>
              <w:ind w:firstLine="0"/>
            </w:pPr>
            <w:r>
              <w:t>Hardee</w:t>
            </w:r>
          </w:p>
        </w:tc>
        <w:tc>
          <w:tcPr>
            <w:tcW w:w="2179" w:type="dxa"/>
            <w:shd w:val="clear" w:color="auto" w:fill="auto"/>
          </w:tcPr>
          <w:p w:rsidR="00383DEC" w:rsidRPr="00383DEC" w:rsidRDefault="00383DEC" w:rsidP="00383DEC">
            <w:pPr>
              <w:ind w:firstLine="0"/>
            </w:pPr>
            <w:r>
              <w:t>Hayes</w:t>
            </w:r>
          </w:p>
        </w:tc>
        <w:tc>
          <w:tcPr>
            <w:tcW w:w="2180" w:type="dxa"/>
            <w:shd w:val="clear" w:color="auto" w:fill="auto"/>
          </w:tcPr>
          <w:p w:rsidR="00383DEC" w:rsidRPr="00383DEC" w:rsidRDefault="00383DEC" w:rsidP="00383DEC">
            <w:pPr>
              <w:ind w:firstLine="0"/>
            </w:pPr>
            <w:r>
              <w:t>Henderson</w:t>
            </w:r>
          </w:p>
        </w:tc>
      </w:tr>
      <w:tr w:rsidR="00383DEC" w:rsidRPr="00383DEC" w:rsidTr="00383DEC">
        <w:tc>
          <w:tcPr>
            <w:tcW w:w="2179" w:type="dxa"/>
            <w:shd w:val="clear" w:color="auto" w:fill="auto"/>
          </w:tcPr>
          <w:p w:rsidR="00383DEC" w:rsidRPr="00383DEC" w:rsidRDefault="00383DEC" w:rsidP="00383DEC">
            <w:pPr>
              <w:ind w:firstLine="0"/>
            </w:pPr>
            <w:r>
              <w:t>Henderson-Myers</w:t>
            </w:r>
          </w:p>
        </w:tc>
        <w:tc>
          <w:tcPr>
            <w:tcW w:w="2179" w:type="dxa"/>
            <w:shd w:val="clear" w:color="auto" w:fill="auto"/>
          </w:tcPr>
          <w:p w:rsidR="00383DEC" w:rsidRPr="00383DEC" w:rsidRDefault="00383DEC" w:rsidP="00383DEC">
            <w:pPr>
              <w:ind w:firstLine="0"/>
            </w:pPr>
            <w:r>
              <w:t>Hewitt</w:t>
            </w:r>
          </w:p>
        </w:tc>
        <w:tc>
          <w:tcPr>
            <w:tcW w:w="2180" w:type="dxa"/>
            <w:shd w:val="clear" w:color="auto" w:fill="auto"/>
          </w:tcPr>
          <w:p w:rsidR="00383DEC" w:rsidRPr="00383DEC" w:rsidRDefault="00383DEC" w:rsidP="00383DEC">
            <w:pPr>
              <w:ind w:firstLine="0"/>
            </w:pPr>
            <w:r>
              <w:t>Hiott</w:t>
            </w:r>
          </w:p>
        </w:tc>
      </w:tr>
      <w:tr w:rsidR="00383DEC" w:rsidRPr="00383DEC" w:rsidTr="00383DEC">
        <w:tc>
          <w:tcPr>
            <w:tcW w:w="2179" w:type="dxa"/>
            <w:shd w:val="clear" w:color="auto" w:fill="auto"/>
          </w:tcPr>
          <w:p w:rsidR="00383DEC" w:rsidRPr="00383DEC" w:rsidRDefault="00383DEC" w:rsidP="00383DEC">
            <w:pPr>
              <w:ind w:firstLine="0"/>
            </w:pPr>
            <w:r>
              <w:t>Hixon</w:t>
            </w:r>
          </w:p>
        </w:tc>
        <w:tc>
          <w:tcPr>
            <w:tcW w:w="2179" w:type="dxa"/>
            <w:shd w:val="clear" w:color="auto" w:fill="auto"/>
          </w:tcPr>
          <w:p w:rsidR="00383DEC" w:rsidRPr="00383DEC" w:rsidRDefault="00383DEC" w:rsidP="00383DEC">
            <w:pPr>
              <w:ind w:firstLine="0"/>
            </w:pPr>
            <w:r>
              <w:t>Howard</w:t>
            </w:r>
          </w:p>
        </w:tc>
        <w:tc>
          <w:tcPr>
            <w:tcW w:w="2180" w:type="dxa"/>
            <w:shd w:val="clear" w:color="auto" w:fill="auto"/>
          </w:tcPr>
          <w:p w:rsidR="00383DEC" w:rsidRPr="00383DEC" w:rsidRDefault="00383DEC" w:rsidP="00383DEC">
            <w:pPr>
              <w:ind w:firstLine="0"/>
            </w:pPr>
            <w:r>
              <w:t>Huggins</w:t>
            </w:r>
          </w:p>
        </w:tc>
      </w:tr>
      <w:tr w:rsidR="00383DEC" w:rsidRPr="00383DEC" w:rsidTr="00383DEC">
        <w:tc>
          <w:tcPr>
            <w:tcW w:w="2179" w:type="dxa"/>
            <w:shd w:val="clear" w:color="auto" w:fill="auto"/>
          </w:tcPr>
          <w:p w:rsidR="00383DEC" w:rsidRPr="00383DEC" w:rsidRDefault="00383DEC" w:rsidP="00383DEC">
            <w:pPr>
              <w:ind w:firstLine="0"/>
            </w:pPr>
            <w:r>
              <w:t>Jefferson</w:t>
            </w:r>
          </w:p>
        </w:tc>
        <w:tc>
          <w:tcPr>
            <w:tcW w:w="2179" w:type="dxa"/>
            <w:shd w:val="clear" w:color="auto" w:fill="auto"/>
          </w:tcPr>
          <w:p w:rsidR="00383DEC" w:rsidRPr="00383DEC" w:rsidRDefault="00383DEC" w:rsidP="00383DEC">
            <w:pPr>
              <w:ind w:firstLine="0"/>
            </w:pPr>
            <w:r>
              <w:t>Johnson</w:t>
            </w:r>
          </w:p>
        </w:tc>
        <w:tc>
          <w:tcPr>
            <w:tcW w:w="2180" w:type="dxa"/>
            <w:shd w:val="clear" w:color="auto" w:fill="auto"/>
          </w:tcPr>
          <w:p w:rsidR="00383DEC" w:rsidRPr="00383DEC" w:rsidRDefault="00383DEC" w:rsidP="00383DEC">
            <w:pPr>
              <w:ind w:firstLine="0"/>
            </w:pPr>
            <w:r>
              <w:t>Knight</w:t>
            </w:r>
          </w:p>
        </w:tc>
      </w:tr>
      <w:tr w:rsidR="00383DEC" w:rsidRPr="00383DEC" w:rsidTr="00383DEC">
        <w:tc>
          <w:tcPr>
            <w:tcW w:w="2179" w:type="dxa"/>
            <w:shd w:val="clear" w:color="auto" w:fill="auto"/>
          </w:tcPr>
          <w:p w:rsidR="00383DEC" w:rsidRPr="00383DEC" w:rsidRDefault="00383DEC" w:rsidP="00383DEC">
            <w:pPr>
              <w:ind w:firstLine="0"/>
            </w:pPr>
            <w:r>
              <w:t>Loftis</w:t>
            </w:r>
          </w:p>
        </w:tc>
        <w:tc>
          <w:tcPr>
            <w:tcW w:w="2179" w:type="dxa"/>
            <w:shd w:val="clear" w:color="auto" w:fill="auto"/>
          </w:tcPr>
          <w:p w:rsidR="00383DEC" w:rsidRPr="00383DEC" w:rsidRDefault="00383DEC" w:rsidP="00383DEC">
            <w:pPr>
              <w:ind w:firstLine="0"/>
            </w:pPr>
            <w:r>
              <w:t>Lucas</w:t>
            </w:r>
          </w:p>
        </w:tc>
        <w:tc>
          <w:tcPr>
            <w:tcW w:w="2180" w:type="dxa"/>
            <w:shd w:val="clear" w:color="auto" w:fill="auto"/>
          </w:tcPr>
          <w:p w:rsidR="00383DEC" w:rsidRPr="00383DEC" w:rsidRDefault="00383DEC" w:rsidP="00383DEC">
            <w:pPr>
              <w:ind w:firstLine="0"/>
            </w:pPr>
            <w:r>
              <w:t>Mace</w:t>
            </w:r>
          </w:p>
        </w:tc>
      </w:tr>
      <w:tr w:rsidR="00383DEC" w:rsidRPr="00383DEC" w:rsidTr="00383DEC">
        <w:tc>
          <w:tcPr>
            <w:tcW w:w="2179" w:type="dxa"/>
            <w:shd w:val="clear" w:color="auto" w:fill="auto"/>
          </w:tcPr>
          <w:p w:rsidR="00383DEC" w:rsidRPr="00383DEC" w:rsidRDefault="00383DEC" w:rsidP="00383DEC">
            <w:pPr>
              <w:ind w:firstLine="0"/>
            </w:pPr>
            <w:r>
              <w:t>Magnuson</w:t>
            </w:r>
          </w:p>
        </w:tc>
        <w:tc>
          <w:tcPr>
            <w:tcW w:w="2179" w:type="dxa"/>
            <w:shd w:val="clear" w:color="auto" w:fill="auto"/>
          </w:tcPr>
          <w:p w:rsidR="00383DEC" w:rsidRPr="00383DEC" w:rsidRDefault="00383DEC" w:rsidP="00383DEC">
            <w:pPr>
              <w:ind w:firstLine="0"/>
            </w:pPr>
            <w:r>
              <w:t>Martin</w:t>
            </w:r>
          </w:p>
        </w:tc>
        <w:tc>
          <w:tcPr>
            <w:tcW w:w="2180" w:type="dxa"/>
            <w:shd w:val="clear" w:color="auto" w:fill="auto"/>
          </w:tcPr>
          <w:p w:rsidR="00383DEC" w:rsidRPr="00383DEC" w:rsidRDefault="00383DEC" w:rsidP="00383DEC">
            <w:pPr>
              <w:ind w:firstLine="0"/>
            </w:pPr>
            <w:r>
              <w:t>McCoy</w:t>
            </w:r>
          </w:p>
        </w:tc>
      </w:tr>
      <w:tr w:rsidR="00383DEC" w:rsidRPr="00383DEC" w:rsidTr="00383DEC">
        <w:tc>
          <w:tcPr>
            <w:tcW w:w="2179" w:type="dxa"/>
            <w:shd w:val="clear" w:color="auto" w:fill="auto"/>
          </w:tcPr>
          <w:p w:rsidR="00383DEC" w:rsidRPr="00383DEC" w:rsidRDefault="00383DEC" w:rsidP="00383DEC">
            <w:pPr>
              <w:ind w:firstLine="0"/>
            </w:pPr>
            <w:r>
              <w:t>McEachern</w:t>
            </w:r>
          </w:p>
        </w:tc>
        <w:tc>
          <w:tcPr>
            <w:tcW w:w="2179" w:type="dxa"/>
            <w:shd w:val="clear" w:color="auto" w:fill="auto"/>
          </w:tcPr>
          <w:p w:rsidR="00383DEC" w:rsidRPr="00383DEC" w:rsidRDefault="00383DEC" w:rsidP="00383DEC">
            <w:pPr>
              <w:ind w:firstLine="0"/>
            </w:pPr>
            <w:r>
              <w:t>McGinnis</w:t>
            </w:r>
          </w:p>
        </w:tc>
        <w:tc>
          <w:tcPr>
            <w:tcW w:w="2180" w:type="dxa"/>
            <w:shd w:val="clear" w:color="auto" w:fill="auto"/>
          </w:tcPr>
          <w:p w:rsidR="00383DEC" w:rsidRPr="00383DEC" w:rsidRDefault="00383DEC" w:rsidP="00383DEC">
            <w:pPr>
              <w:ind w:firstLine="0"/>
            </w:pPr>
            <w:r>
              <w:t>McKnight</w:t>
            </w:r>
          </w:p>
        </w:tc>
      </w:tr>
      <w:tr w:rsidR="00383DEC" w:rsidRPr="00383DEC" w:rsidTr="00383DEC">
        <w:tc>
          <w:tcPr>
            <w:tcW w:w="2179" w:type="dxa"/>
            <w:shd w:val="clear" w:color="auto" w:fill="auto"/>
          </w:tcPr>
          <w:p w:rsidR="00383DEC" w:rsidRPr="00383DEC" w:rsidRDefault="00383DEC" w:rsidP="00383DEC">
            <w:pPr>
              <w:ind w:firstLine="0"/>
            </w:pPr>
            <w:r>
              <w:t>D. C. Moss</w:t>
            </w:r>
          </w:p>
        </w:tc>
        <w:tc>
          <w:tcPr>
            <w:tcW w:w="2179" w:type="dxa"/>
            <w:shd w:val="clear" w:color="auto" w:fill="auto"/>
          </w:tcPr>
          <w:p w:rsidR="00383DEC" w:rsidRPr="00383DEC" w:rsidRDefault="00383DEC" w:rsidP="00383DEC">
            <w:pPr>
              <w:ind w:firstLine="0"/>
            </w:pPr>
            <w:r>
              <w:t>Murphy</w:t>
            </w:r>
          </w:p>
        </w:tc>
        <w:tc>
          <w:tcPr>
            <w:tcW w:w="2180" w:type="dxa"/>
            <w:shd w:val="clear" w:color="auto" w:fill="auto"/>
          </w:tcPr>
          <w:p w:rsidR="00383DEC" w:rsidRPr="00383DEC" w:rsidRDefault="00383DEC" w:rsidP="00383DEC">
            <w:pPr>
              <w:ind w:firstLine="0"/>
            </w:pPr>
            <w:r>
              <w:t>B. Newton</w:t>
            </w:r>
          </w:p>
        </w:tc>
      </w:tr>
      <w:tr w:rsidR="00383DEC" w:rsidRPr="00383DEC" w:rsidTr="00383DEC">
        <w:tc>
          <w:tcPr>
            <w:tcW w:w="2179" w:type="dxa"/>
            <w:shd w:val="clear" w:color="auto" w:fill="auto"/>
          </w:tcPr>
          <w:p w:rsidR="00383DEC" w:rsidRPr="00383DEC" w:rsidRDefault="00383DEC" w:rsidP="00383DEC">
            <w:pPr>
              <w:ind w:firstLine="0"/>
            </w:pPr>
            <w:r>
              <w:t>Norrell</w:t>
            </w:r>
          </w:p>
        </w:tc>
        <w:tc>
          <w:tcPr>
            <w:tcW w:w="2179" w:type="dxa"/>
            <w:shd w:val="clear" w:color="auto" w:fill="auto"/>
          </w:tcPr>
          <w:p w:rsidR="00383DEC" w:rsidRPr="00383DEC" w:rsidRDefault="00383DEC" w:rsidP="00383DEC">
            <w:pPr>
              <w:ind w:firstLine="0"/>
            </w:pPr>
            <w:r>
              <w:t>Ott</w:t>
            </w:r>
          </w:p>
        </w:tc>
        <w:tc>
          <w:tcPr>
            <w:tcW w:w="2180" w:type="dxa"/>
            <w:shd w:val="clear" w:color="auto" w:fill="auto"/>
          </w:tcPr>
          <w:p w:rsidR="00383DEC" w:rsidRPr="00383DEC" w:rsidRDefault="00383DEC" w:rsidP="00383DEC">
            <w:pPr>
              <w:ind w:firstLine="0"/>
            </w:pPr>
            <w:r>
              <w:t>Pendarvis</w:t>
            </w:r>
          </w:p>
        </w:tc>
      </w:tr>
      <w:tr w:rsidR="00383DEC" w:rsidRPr="00383DEC" w:rsidTr="00383DEC">
        <w:tc>
          <w:tcPr>
            <w:tcW w:w="2179" w:type="dxa"/>
            <w:shd w:val="clear" w:color="auto" w:fill="auto"/>
          </w:tcPr>
          <w:p w:rsidR="00383DEC" w:rsidRPr="00383DEC" w:rsidRDefault="00383DEC" w:rsidP="00383DEC">
            <w:pPr>
              <w:ind w:firstLine="0"/>
            </w:pPr>
            <w:r>
              <w:t>Pope</w:t>
            </w:r>
          </w:p>
        </w:tc>
        <w:tc>
          <w:tcPr>
            <w:tcW w:w="2179" w:type="dxa"/>
            <w:shd w:val="clear" w:color="auto" w:fill="auto"/>
          </w:tcPr>
          <w:p w:rsidR="00383DEC" w:rsidRPr="00383DEC" w:rsidRDefault="00383DEC" w:rsidP="00383DEC">
            <w:pPr>
              <w:ind w:firstLine="0"/>
            </w:pPr>
            <w:r>
              <w:t>Putnam</w:t>
            </w:r>
          </w:p>
        </w:tc>
        <w:tc>
          <w:tcPr>
            <w:tcW w:w="2180" w:type="dxa"/>
            <w:shd w:val="clear" w:color="auto" w:fill="auto"/>
          </w:tcPr>
          <w:p w:rsidR="00383DEC" w:rsidRPr="00383DEC" w:rsidRDefault="00383DEC" w:rsidP="00383DEC">
            <w:pPr>
              <w:ind w:firstLine="0"/>
            </w:pPr>
            <w:r>
              <w:t>Ridgeway</w:t>
            </w:r>
          </w:p>
        </w:tc>
      </w:tr>
      <w:tr w:rsidR="00383DEC" w:rsidRPr="00383DEC" w:rsidTr="00383DEC">
        <w:tc>
          <w:tcPr>
            <w:tcW w:w="2179" w:type="dxa"/>
            <w:shd w:val="clear" w:color="auto" w:fill="auto"/>
          </w:tcPr>
          <w:p w:rsidR="00383DEC" w:rsidRPr="00383DEC" w:rsidRDefault="00383DEC" w:rsidP="00383DEC">
            <w:pPr>
              <w:ind w:firstLine="0"/>
            </w:pPr>
            <w:r>
              <w:t>S. Rivers</w:t>
            </w:r>
          </w:p>
        </w:tc>
        <w:tc>
          <w:tcPr>
            <w:tcW w:w="2179" w:type="dxa"/>
            <w:shd w:val="clear" w:color="auto" w:fill="auto"/>
          </w:tcPr>
          <w:p w:rsidR="00383DEC" w:rsidRPr="00383DEC" w:rsidRDefault="00383DEC" w:rsidP="00383DEC">
            <w:pPr>
              <w:ind w:firstLine="0"/>
            </w:pPr>
            <w:r>
              <w:t>Robinson-Simpson</w:t>
            </w:r>
          </w:p>
        </w:tc>
        <w:tc>
          <w:tcPr>
            <w:tcW w:w="2180" w:type="dxa"/>
            <w:shd w:val="clear" w:color="auto" w:fill="auto"/>
          </w:tcPr>
          <w:p w:rsidR="00383DEC" w:rsidRPr="00383DEC" w:rsidRDefault="00383DEC" w:rsidP="00383DEC">
            <w:pPr>
              <w:ind w:firstLine="0"/>
            </w:pPr>
            <w:r>
              <w:t>Sandifer</w:t>
            </w:r>
          </w:p>
        </w:tc>
      </w:tr>
      <w:tr w:rsidR="00383DEC" w:rsidRPr="00383DEC" w:rsidTr="00383DEC">
        <w:tc>
          <w:tcPr>
            <w:tcW w:w="2179" w:type="dxa"/>
            <w:shd w:val="clear" w:color="auto" w:fill="auto"/>
          </w:tcPr>
          <w:p w:rsidR="00383DEC" w:rsidRPr="00383DEC" w:rsidRDefault="00383DEC" w:rsidP="00383DEC">
            <w:pPr>
              <w:ind w:firstLine="0"/>
            </w:pPr>
            <w:r>
              <w:t>Simrill</w:t>
            </w:r>
          </w:p>
        </w:tc>
        <w:tc>
          <w:tcPr>
            <w:tcW w:w="2179" w:type="dxa"/>
            <w:shd w:val="clear" w:color="auto" w:fill="auto"/>
          </w:tcPr>
          <w:p w:rsidR="00383DEC" w:rsidRPr="00383DEC" w:rsidRDefault="00383DEC" w:rsidP="00383DEC">
            <w:pPr>
              <w:ind w:firstLine="0"/>
            </w:pPr>
            <w:r>
              <w:t>G. M. Smith</w:t>
            </w:r>
          </w:p>
        </w:tc>
        <w:tc>
          <w:tcPr>
            <w:tcW w:w="2180" w:type="dxa"/>
            <w:shd w:val="clear" w:color="auto" w:fill="auto"/>
          </w:tcPr>
          <w:p w:rsidR="00383DEC" w:rsidRPr="00383DEC" w:rsidRDefault="00383DEC" w:rsidP="00383DEC">
            <w:pPr>
              <w:ind w:firstLine="0"/>
            </w:pPr>
            <w:r>
              <w:t>Sottile</w:t>
            </w:r>
          </w:p>
        </w:tc>
      </w:tr>
      <w:tr w:rsidR="00383DEC" w:rsidRPr="00383DEC" w:rsidTr="00383DEC">
        <w:tc>
          <w:tcPr>
            <w:tcW w:w="2179" w:type="dxa"/>
            <w:shd w:val="clear" w:color="auto" w:fill="auto"/>
          </w:tcPr>
          <w:p w:rsidR="00383DEC" w:rsidRPr="00383DEC" w:rsidRDefault="00383DEC" w:rsidP="00383DEC">
            <w:pPr>
              <w:ind w:firstLine="0"/>
            </w:pPr>
            <w:r>
              <w:t>Stavrinakis</w:t>
            </w:r>
          </w:p>
        </w:tc>
        <w:tc>
          <w:tcPr>
            <w:tcW w:w="2179" w:type="dxa"/>
            <w:shd w:val="clear" w:color="auto" w:fill="auto"/>
          </w:tcPr>
          <w:p w:rsidR="00383DEC" w:rsidRPr="00383DEC" w:rsidRDefault="00383DEC" w:rsidP="00383DEC">
            <w:pPr>
              <w:ind w:firstLine="0"/>
            </w:pPr>
            <w:r>
              <w:t>Tallon</w:t>
            </w:r>
          </w:p>
        </w:tc>
        <w:tc>
          <w:tcPr>
            <w:tcW w:w="2180" w:type="dxa"/>
            <w:shd w:val="clear" w:color="auto" w:fill="auto"/>
          </w:tcPr>
          <w:p w:rsidR="00383DEC" w:rsidRPr="00383DEC" w:rsidRDefault="00383DEC" w:rsidP="00383DEC">
            <w:pPr>
              <w:ind w:firstLine="0"/>
            </w:pPr>
            <w:r>
              <w:t>Taylor</w:t>
            </w:r>
          </w:p>
        </w:tc>
      </w:tr>
      <w:tr w:rsidR="00383DEC" w:rsidRPr="00383DEC" w:rsidTr="00383DEC">
        <w:tc>
          <w:tcPr>
            <w:tcW w:w="2179" w:type="dxa"/>
            <w:shd w:val="clear" w:color="auto" w:fill="auto"/>
          </w:tcPr>
          <w:p w:rsidR="00383DEC" w:rsidRPr="00383DEC" w:rsidRDefault="00383DEC" w:rsidP="00383DEC">
            <w:pPr>
              <w:ind w:firstLine="0"/>
            </w:pPr>
            <w:r>
              <w:t>Thayer</w:t>
            </w:r>
          </w:p>
        </w:tc>
        <w:tc>
          <w:tcPr>
            <w:tcW w:w="2179" w:type="dxa"/>
            <w:shd w:val="clear" w:color="auto" w:fill="auto"/>
          </w:tcPr>
          <w:p w:rsidR="00383DEC" w:rsidRPr="00383DEC" w:rsidRDefault="00383DEC" w:rsidP="00383DEC">
            <w:pPr>
              <w:ind w:firstLine="0"/>
            </w:pPr>
            <w:r>
              <w:t>Toole</w:t>
            </w:r>
          </w:p>
        </w:tc>
        <w:tc>
          <w:tcPr>
            <w:tcW w:w="2180" w:type="dxa"/>
            <w:shd w:val="clear" w:color="auto" w:fill="auto"/>
          </w:tcPr>
          <w:p w:rsidR="00383DEC" w:rsidRPr="00383DEC" w:rsidRDefault="00383DEC" w:rsidP="00383DEC">
            <w:pPr>
              <w:ind w:firstLine="0"/>
            </w:pPr>
            <w:r>
              <w:t>Weeks</w:t>
            </w:r>
          </w:p>
        </w:tc>
      </w:tr>
      <w:tr w:rsidR="00383DEC" w:rsidRPr="00383DEC" w:rsidTr="00383DEC">
        <w:tc>
          <w:tcPr>
            <w:tcW w:w="2179" w:type="dxa"/>
            <w:shd w:val="clear" w:color="auto" w:fill="auto"/>
          </w:tcPr>
          <w:p w:rsidR="00383DEC" w:rsidRPr="00383DEC" w:rsidRDefault="00383DEC" w:rsidP="00383DEC">
            <w:pPr>
              <w:ind w:firstLine="0"/>
            </w:pPr>
            <w:r>
              <w:t>West</w:t>
            </w:r>
          </w:p>
        </w:tc>
        <w:tc>
          <w:tcPr>
            <w:tcW w:w="2179" w:type="dxa"/>
            <w:shd w:val="clear" w:color="auto" w:fill="auto"/>
          </w:tcPr>
          <w:p w:rsidR="00383DEC" w:rsidRPr="00383DEC" w:rsidRDefault="00383DEC" w:rsidP="00383DEC">
            <w:pPr>
              <w:ind w:firstLine="0"/>
            </w:pPr>
            <w:r>
              <w:t>White</w:t>
            </w:r>
          </w:p>
        </w:tc>
        <w:tc>
          <w:tcPr>
            <w:tcW w:w="2180" w:type="dxa"/>
            <w:shd w:val="clear" w:color="auto" w:fill="auto"/>
          </w:tcPr>
          <w:p w:rsidR="00383DEC" w:rsidRPr="00383DEC" w:rsidRDefault="00383DEC" w:rsidP="00383DEC">
            <w:pPr>
              <w:ind w:firstLine="0"/>
            </w:pPr>
            <w:r>
              <w:t>Whitmire</w:t>
            </w:r>
          </w:p>
        </w:tc>
      </w:tr>
      <w:tr w:rsidR="00383DEC" w:rsidRPr="00383DEC" w:rsidTr="00383DEC">
        <w:tc>
          <w:tcPr>
            <w:tcW w:w="2179" w:type="dxa"/>
            <w:shd w:val="clear" w:color="auto" w:fill="auto"/>
          </w:tcPr>
          <w:p w:rsidR="00383DEC" w:rsidRPr="00383DEC" w:rsidRDefault="00383DEC" w:rsidP="00383DEC">
            <w:pPr>
              <w:keepNext/>
              <w:ind w:firstLine="0"/>
            </w:pPr>
            <w:r>
              <w:t>Williams</w:t>
            </w:r>
          </w:p>
        </w:tc>
        <w:tc>
          <w:tcPr>
            <w:tcW w:w="2179" w:type="dxa"/>
            <w:shd w:val="clear" w:color="auto" w:fill="auto"/>
          </w:tcPr>
          <w:p w:rsidR="00383DEC" w:rsidRPr="00383DEC" w:rsidRDefault="00383DEC" w:rsidP="00383DEC">
            <w:pPr>
              <w:keepNext/>
              <w:ind w:firstLine="0"/>
            </w:pPr>
            <w:r>
              <w:t>Willis</w:t>
            </w:r>
          </w:p>
        </w:tc>
        <w:tc>
          <w:tcPr>
            <w:tcW w:w="2180" w:type="dxa"/>
            <w:shd w:val="clear" w:color="auto" w:fill="auto"/>
          </w:tcPr>
          <w:p w:rsidR="00383DEC" w:rsidRPr="00383DEC" w:rsidRDefault="00383DEC" w:rsidP="00383DEC">
            <w:pPr>
              <w:keepNext/>
              <w:ind w:firstLine="0"/>
            </w:pPr>
            <w:r>
              <w:t>Young</w:t>
            </w:r>
          </w:p>
        </w:tc>
      </w:tr>
      <w:tr w:rsidR="00383DEC" w:rsidRPr="00383DEC" w:rsidTr="00383DEC">
        <w:tc>
          <w:tcPr>
            <w:tcW w:w="2179" w:type="dxa"/>
            <w:shd w:val="clear" w:color="auto" w:fill="auto"/>
          </w:tcPr>
          <w:p w:rsidR="00383DEC" w:rsidRPr="00383DEC" w:rsidRDefault="00383DEC" w:rsidP="00383DEC">
            <w:pPr>
              <w:keepNext/>
              <w:ind w:firstLine="0"/>
            </w:pPr>
            <w:r>
              <w:t>Yow</w:t>
            </w:r>
          </w:p>
        </w:tc>
        <w:tc>
          <w:tcPr>
            <w:tcW w:w="2179" w:type="dxa"/>
            <w:shd w:val="clear" w:color="auto" w:fill="auto"/>
          </w:tcPr>
          <w:p w:rsidR="00383DEC" w:rsidRPr="00383DEC" w:rsidRDefault="00383DEC" w:rsidP="00383DEC">
            <w:pPr>
              <w:keepNext/>
              <w:ind w:firstLine="0"/>
            </w:pP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Total--88</w:t>
      </w:r>
    </w:p>
    <w:p w:rsidR="00383DEC" w:rsidRDefault="00383DEC" w:rsidP="00383DEC">
      <w:pPr>
        <w:jc w:val="center"/>
        <w:rPr>
          <w:b/>
        </w:rPr>
      </w:pPr>
    </w:p>
    <w:p w:rsidR="00383DEC" w:rsidRDefault="00383DEC" w:rsidP="00383DEC">
      <w:r>
        <w:t>The House refused to agree to the Senate Amendments and a message was ordered sent accordingly.</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 xml:space="preserve">The SPEAKER granted Rep. GILLIARD a leave of absence for the remainder of the day. </w:t>
      </w:r>
    </w:p>
    <w:p w:rsidR="00383DEC" w:rsidRDefault="00383DEC" w:rsidP="00383DEC"/>
    <w:p w:rsidR="00383DEC" w:rsidRDefault="00383DEC" w:rsidP="00383DEC">
      <w:pPr>
        <w:keepNext/>
        <w:jc w:val="center"/>
        <w:rPr>
          <w:b/>
        </w:rPr>
      </w:pPr>
      <w:r w:rsidRPr="00383DEC">
        <w:rPr>
          <w:b/>
        </w:rPr>
        <w:t>H. 3826--SENATE AMENDMENTS CONCURRED IN AND BILL ENROLLED</w:t>
      </w:r>
    </w:p>
    <w:p w:rsidR="00383DEC" w:rsidRDefault="00383DEC" w:rsidP="00383DEC">
      <w:r>
        <w:t xml:space="preserve">The Senate Amendments to the following Bill were taken up for consideration: </w:t>
      </w:r>
    </w:p>
    <w:p w:rsidR="00383DEC" w:rsidRDefault="00383DEC" w:rsidP="00383DEC">
      <w:bookmarkStart w:id="65" w:name="include_clip_start_160"/>
      <w:bookmarkEnd w:id="65"/>
    </w:p>
    <w:p w:rsidR="00383DEC" w:rsidRDefault="00383DEC" w:rsidP="00383DEC">
      <w:r>
        <w:t>H. 3826 -- Reps. Huggins, Bedingfield, Fry, Henderson, Johnson, Hewitt, Crawford, Duckworth, Allison, Forrester, Tallon, Hamilton, Felder, Elliott, B. Newton, Martin, Erickson, Dillard, G. R. Smith, Robinson-Simpson, Long, Taylor, Hixon, Arrington, Bennett, W. Newton, Putnam and Cogswell: 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383DEC" w:rsidRDefault="00383DEC" w:rsidP="00383DEC">
      <w:bookmarkStart w:id="66" w:name="include_clip_end_160"/>
      <w:bookmarkEnd w:id="66"/>
    </w:p>
    <w:p w:rsidR="00383DEC" w:rsidRDefault="00383DEC" w:rsidP="00383DEC">
      <w:r>
        <w:t>Rep. FRY explained the Senate Amendments.</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67" w:name="vote_start162"/>
      <w:bookmarkEnd w:id="67"/>
      <w:r>
        <w:t>Yeas 96; Nays 0</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Anderson</w:t>
            </w:r>
          </w:p>
        </w:tc>
      </w:tr>
      <w:tr w:rsidR="00383DEC" w:rsidRPr="00383DEC" w:rsidTr="00383DEC">
        <w:tc>
          <w:tcPr>
            <w:tcW w:w="2179" w:type="dxa"/>
            <w:shd w:val="clear" w:color="auto" w:fill="auto"/>
          </w:tcPr>
          <w:p w:rsidR="00383DEC" w:rsidRPr="00383DEC" w:rsidRDefault="00383DEC" w:rsidP="00383DEC">
            <w:pPr>
              <w:ind w:firstLine="0"/>
            </w:pPr>
            <w:r>
              <w:t>Anthony</w:t>
            </w:r>
          </w:p>
        </w:tc>
        <w:tc>
          <w:tcPr>
            <w:tcW w:w="2179" w:type="dxa"/>
            <w:shd w:val="clear" w:color="auto" w:fill="auto"/>
          </w:tcPr>
          <w:p w:rsidR="00383DEC" w:rsidRPr="00383DEC" w:rsidRDefault="00383DEC" w:rsidP="00383DEC">
            <w:pPr>
              <w:ind w:firstLine="0"/>
            </w:pPr>
            <w:r>
              <w:t>Arrington</w:t>
            </w:r>
          </w:p>
        </w:tc>
        <w:tc>
          <w:tcPr>
            <w:tcW w:w="2180" w:type="dxa"/>
            <w:shd w:val="clear" w:color="auto" w:fill="auto"/>
          </w:tcPr>
          <w:p w:rsidR="00383DEC" w:rsidRPr="00383DEC" w:rsidRDefault="00383DEC" w:rsidP="00383DEC">
            <w:pPr>
              <w:ind w:firstLine="0"/>
            </w:pPr>
            <w:r>
              <w:t>Atkinson</w:t>
            </w:r>
          </w:p>
        </w:tc>
      </w:tr>
      <w:tr w:rsidR="00383DEC" w:rsidRPr="00383DEC" w:rsidTr="00383DEC">
        <w:tc>
          <w:tcPr>
            <w:tcW w:w="2179" w:type="dxa"/>
            <w:shd w:val="clear" w:color="auto" w:fill="auto"/>
          </w:tcPr>
          <w:p w:rsidR="00383DEC" w:rsidRPr="00383DEC" w:rsidRDefault="00383DEC" w:rsidP="00383DEC">
            <w:pPr>
              <w:ind w:firstLine="0"/>
            </w:pPr>
            <w:r>
              <w:t>Bales</w:t>
            </w:r>
          </w:p>
        </w:tc>
        <w:tc>
          <w:tcPr>
            <w:tcW w:w="2179" w:type="dxa"/>
            <w:shd w:val="clear" w:color="auto" w:fill="auto"/>
          </w:tcPr>
          <w:p w:rsidR="00383DEC" w:rsidRPr="00383DEC" w:rsidRDefault="00383DEC" w:rsidP="00383DEC">
            <w:pPr>
              <w:ind w:firstLine="0"/>
            </w:pPr>
            <w:r>
              <w:t>Ballentine</w:t>
            </w:r>
          </w:p>
        </w:tc>
        <w:tc>
          <w:tcPr>
            <w:tcW w:w="2180" w:type="dxa"/>
            <w:shd w:val="clear" w:color="auto" w:fill="auto"/>
          </w:tcPr>
          <w:p w:rsidR="00383DEC" w:rsidRPr="00383DEC" w:rsidRDefault="00383DEC" w:rsidP="00383DEC">
            <w:pPr>
              <w:ind w:firstLine="0"/>
            </w:pPr>
            <w:r>
              <w:t>Bannister</w:t>
            </w:r>
          </w:p>
        </w:tc>
      </w:tr>
      <w:tr w:rsidR="00383DEC" w:rsidRPr="00383DEC" w:rsidTr="00383DEC">
        <w:tc>
          <w:tcPr>
            <w:tcW w:w="2179" w:type="dxa"/>
            <w:shd w:val="clear" w:color="auto" w:fill="auto"/>
          </w:tcPr>
          <w:p w:rsidR="00383DEC" w:rsidRPr="00383DEC" w:rsidRDefault="00383DEC" w:rsidP="00383DEC">
            <w:pPr>
              <w:ind w:firstLine="0"/>
            </w:pPr>
            <w:r>
              <w:t>Bennett</w:t>
            </w:r>
          </w:p>
        </w:tc>
        <w:tc>
          <w:tcPr>
            <w:tcW w:w="2179" w:type="dxa"/>
            <w:shd w:val="clear" w:color="auto" w:fill="auto"/>
          </w:tcPr>
          <w:p w:rsidR="00383DEC" w:rsidRPr="00383DEC" w:rsidRDefault="00383DEC" w:rsidP="00383DEC">
            <w:pPr>
              <w:ind w:firstLine="0"/>
            </w:pPr>
            <w:r>
              <w:t>Blackwell</w:t>
            </w:r>
          </w:p>
        </w:tc>
        <w:tc>
          <w:tcPr>
            <w:tcW w:w="2180" w:type="dxa"/>
            <w:shd w:val="clear" w:color="auto" w:fill="auto"/>
          </w:tcPr>
          <w:p w:rsidR="00383DEC" w:rsidRPr="00383DEC" w:rsidRDefault="00383DEC" w:rsidP="00383DEC">
            <w:pPr>
              <w:ind w:firstLine="0"/>
            </w:pPr>
            <w:r>
              <w:t>Bowers</w:t>
            </w:r>
          </w:p>
        </w:tc>
      </w:tr>
      <w:tr w:rsidR="00383DEC" w:rsidRPr="00383DEC" w:rsidTr="00383DEC">
        <w:tc>
          <w:tcPr>
            <w:tcW w:w="2179" w:type="dxa"/>
            <w:shd w:val="clear" w:color="auto" w:fill="auto"/>
          </w:tcPr>
          <w:p w:rsidR="00383DEC" w:rsidRPr="00383DEC" w:rsidRDefault="00383DEC" w:rsidP="00383DEC">
            <w:pPr>
              <w:ind w:firstLine="0"/>
            </w:pPr>
            <w:r>
              <w:t>Bradley</w:t>
            </w:r>
          </w:p>
        </w:tc>
        <w:tc>
          <w:tcPr>
            <w:tcW w:w="2179" w:type="dxa"/>
            <w:shd w:val="clear" w:color="auto" w:fill="auto"/>
          </w:tcPr>
          <w:p w:rsidR="00383DEC" w:rsidRPr="00383DEC" w:rsidRDefault="00383DEC" w:rsidP="00383DEC">
            <w:pPr>
              <w:ind w:firstLine="0"/>
            </w:pPr>
            <w:r>
              <w:t>Brown</w:t>
            </w:r>
          </w:p>
        </w:tc>
        <w:tc>
          <w:tcPr>
            <w:tcW w:w="2180" w:type="dxa"/>
            <w:shd w:val="clear" w:color="auto" w:fill="auto"/>
          </w:tcPr>
          <w:p w:rsidR="00383DEC" w:rsidRPr="00383DEC" w:rsidRDefault="00383DEC" w:rsidP="00383DEC">
            <w:pPr>
              <w:ind w:firstLine="0"/>
            </w:pPr>
            <w:r>
              <w:t>Bryant</w:t>
            </w:r>
          </w:p>
        </w:tc>
      </w:tr>
      <w:tr w:rsidR="00383DEC" w:rsidRPr="00383DEC" w:rsidTr="00383DEC">
        <w:tc>
          <w:tcPr>
            <w:tcW w:w="2179" w:type="dxa"/>
            <w:shd w:val="clear" w:color="auto" w:fill="auto"/>
          </w:tcPr>
          <w:p w:rsidR="00383DEC" w:rsidRPr="00383DEC" w:rsidRDefault="00383DEC" w:rsidP="00383DEC">
            <w:pPr>
              <w:ind w:firstLine="0"/>
            </w:pPr>
            <w:r>
              <w:t>Caskey</w:t>
            </w:r>
          </w:p>
        </w:tc>
        <w:tc>
          <w:tcPr>
            <w:tcW w:w="2179" w:type="dxa"/>
            <w:shd w:val="clear" w:color="auto" w:fill="auto"/>
          </w:tcPr>
          <w:p w:rsidR="00383DEC" w:rsidRPr="00383DEC" w:rsidRDefault="00383DEC" w:rsidP="00383DEC">
            <w:pPr>
              <w:ind w:firstLine="0"/>
            </w:pPr>
            <w:r>
              <w:t>Chumley</w:t>
            </w:r>
          </w:p>
        </w:tc>
        <w:tc>
          <w:tcPr>
            <w:tcW w:w="2180" w:type="dxa"/>
            <w:shd w:val="clear" w:color="auto" w:fill="auto"/>
          </w:tcPr>
          <w:p w:rsidR="00383DEC" w:rsidRPr="00383DEC" w:rsidRDefault="00383DEC" w:rsidP="00383DEC">
            <w:pPr>
              <w:ind w:firstLine="0"/>
            </w:pPr>
            <w:r>
              <w:t>Clary</w:t>
            </w:r>
          </w:p>
        </w:tc>
      </w:tr>
      <w:tr w:rsidR="00383DEC" w:rsidRPr="00383DEC" w:rsidTr="00383DEC">
        <w:tc>
          <w:tcPr>
            <w:tcW w:w="2179" w:type="dxa"/>
            <w:shd w:val="clear" w:color="auto" w:fill="auto"/>
          </w:tcPr>
          <w:p w:rsidR="00383DEC" w:rsidRPr="00383DEC" w:rsidRDefault="00383DEC" w:rsidP="00383DEC">
            <w:pPr>
              <w:ind w:firstLine="0"/>
            </w:pPr>
            <w:r>
              <w:t>Clemmons</w:t>
            </w:r>
          </w:p>
        </w:tc>
        <w:tc>
          <w:tcPr>
            <w:tcW w:w="2179" w:type="dxa"/>
            <w:shd w:val="clear" w:color="auto" w:fill="auto"/>
          </w:tcPr>
          <w:p w:rsidR="00383DEC" w:rsidRPr="00383DEC" w:rsidRDefault="00383DEC" w:rsidP="00383DEC">
            <w:pPr>
              <w:ind w:firstLine="0"/>
            </w:pPr>
            <w:r>
              <w:t>Clyburn</w:t>
            </w:r>
          </w:p>
        </w:tc>
        <w:tc>
          <w:tcPr>
            <w:tcW w:w="2180" w:type="dxa"/>
            <w:shd w:val="clear" w:color="auto" w:fill="auto"/>
          </w:tcPr>
          <w:p w:rsidR="00383DEC" w:rsidRPr="00383DEC" w:rsidRDefault="00383DEC" w:rsidP="00383DEC">
            <w:pPr>
              <w:ind w:firstLine="0"/>
            </w:pPr>
            <w:r>
              <w:t>Cobb-Hunter</w:t>
            </w:r>
          </w:p>
        </w:tc>
      </w:tr>
      <w:tr w:rsidR="00383DEC" w:rsidRPr="00383DEC" w:rsidTr="00383DEC">
        <w:tc>
          <w:tcPr>
            <w:tcW w:w="2179" w:type="dxa"/>
            <w:shd w:val="clear" w:color="auto" w:fill="auto"/>
          </w:tcPr>
          <w:p w:rsidR="00383DEC" w:rsidRPr="00383DEC" w:rsidRDefault="00383DEC" w:rsidP="00383DEC">
            <w:pPr>
              <w:ind w:firstLine="0"/>
            </w:pPr>
            <w:r>
              <w:t>Cogswell</w:t>
            </w:r>
          </w:p>
        </w:tc>
        <w:tc>
          <w:tcPr>
            <w:tcW w:w="2179" w:type="dxa"/>
            <w:shd w:val="clear" w:color="auto" w:fill="auto"/>
          </w:tcPr>
          <w:p w:rsidR="00383DEC" w:rsidRPr="00383DEC" w:rsidRDefault="00383DEC" w:rsidP="00383DEC">
            <w:pPr>
              <w:ind w:firstLine="0"/>
            </w:pPr>
            <w:r>
              <w:t>Cole</w:t>
            </w:r>
          </w:p>
        </w:tc>
        <w:tc>
          <w:tcPr>
            <w:tcW w:w="2180" w:type="dxa"/>
            <w:shd w:val="clear" w:color="auto" w:fill="auto"/>
          </w:tcPr>
          <w:p w:rsidR="00383DEC" w:rsidRPr="00383DEC" w:rsidRDefault="00383DEC" w:rsidP="00383DEC">
            <w:pPr>
              <w:ind w:firstLine="0"/>
            </w:pPr>
            <w:r>
              <w:t>Collins</w:t>
            </w:r>
          </w:p>
        </w:tc>
      </w:tr>
      <w:tr w:rsidR="00383DEC" w:rsidRPr="00383DEC" w:rsidTr="00383DEC">
        <w:tc>
          <w:tcPr>
            <w:tcW w:w="2179" w:type="dxa"/>
            <w:shd w:val="clear" w:color="auto" w:fill="auto"/>
          </w:tcPr>
          <w:p w:rsidR="00383DEC" w:rsidRPr="00383DEC" w:rsidRDefault="00383DEC" w:rsidP="00383DEC">
            <w:pPr>
              <w:ind w:firstLine="0"/>
            </w:pPr>
            <w:r>
              <w:t>Crawford</w:t>
            </w:r>
          </w:p>
        </w:tc>
        <w:tc>
          <w:tcPr>
            <w:tcW w:w="2179" w:type="dxa"/>
            <w:shd w:val="clear" w:color="auto" w:fill="auto"/>
          </w:tcPr>
          <w:p w:rsidR="00383DEC" w:rsidRPr="00383DEC" w:rsidRDefault="00383DEC" w:rsidP="00383DEC">
            <w:pPr>
              <w:ind w:firstLine="0"/>
            </w:pPr>
            <w:r>
              <w:t>Crosby</w:t>
            </w:r>
          </w:p>
        </w:tc>
        <w:tc>
          <w:tcPr>
            <w:tcW w:w="2180" w:type="dxa"/>
            <w:shd w:val="clear" w:color="auto" w:fill="auto"/>
          </w:tcPr>
          <w:p w:rsidR="00383DEC" w:rsidRPr="00383DEC" w:rsidRDefault="00383DEC" w:rsidP="00383DEC">
            <w:pPr>
              <w:ind w:firstLine="0"/>
            </w:pPr>
            <w:r>
              <w:t>Davis</w:t>
            </w:r>
          </w:p>
        </w:tc>
      </w:tr>
      <w:tr w:rsidR="00383DEC" w:rsidRPr="00383DEC" w:rsidTr="00383DEC">
        <w:tc>
          <w:tcPr>
            <w:tcW w:w="2179" w:type="dxa"/>
            <w:shd w:val="clear" w:color="auto" w:fill="auto"/>
          </w:tcPr>
          <w:p w:rsidR="00383DEC" w:rsidRPr="00383DEC" w:rsidRDefault="00383DEC" w:rsidP="00383DEC">
            <w:pPr>
              <w:ind w:firstLine="0"/>
            </w:pPr>
            <w:r>
              <w:t>Delleney</w:t>
            </w:r>
          </w:p>
        </w:tc>
        <w:tc>
          <w:tcPr>
            <w:tcW w:w="2179" w:type="dxa"/>
            <w:shd w:val="clear" w:color="auto" w:fill="auto"/>
          </w:tcPr>
          <w:p w:rsidR="00383DEC" w:rsidRPr="00383DEC" w:rsidRDefault="00383DEC" w:rsidP="00383DEC">
            <w:pPr>
              <w:ind w:firstLine="0"/>
            </w:pPr>
            <w:r>
              <w:t>Dillard</w:t>
            </w:r>
          </w:p>
        </w:tc>
        <w:tc>
          <w:tcPr>
            <w:tcW w:w="2180" w:type="dxa"/>
            <w:shd w:val="clear" w:color="auto" w:fill="auto"/>
          </w:tcPr>
          <w:p w:rsidR="00383DEC" w:rsidRPr="00383DEC" w:rsidRDefault="00383DEC" w:rsidP="00383DEC">
            <w:pPr>
              <w:ind w:firstLine="0"/>
            </w:pPr>
            <w:r>
              <w:t>Douglas</w:t>
            </w:r>
          </w:p>
        </w:tc>
      </w:tr>
      <w:tr w:rsidR="00383DEC" w:rsidRPr="00383DEC" w:rsidTr="00383DEC">
        <w:tc>
          <w:tcPr>
            <w:tcW w:w="2179" w:type="dxa"/>
            <w:shd w:val="clear" w:color="auto" w:fill="auto"/>
          </w:tcPr>
          <w:p w:rsidR="00383DEC" w:rsidRPr="00383DEC" w:rsidRDefault="00383DEC" w:rsidP="00383DEC">
            <w:pPr>
              <w:ind w:firstLine="0"/>
            </w:pPr>
            <w:r>
              <w:t>Duckworth</w:t>
            </w:r>
          </w:p>
        </w:tc>
        <w:tc>
          <w:tcPr>
            <w:tcW w:w="2179" w:type="dxa"/>
            <w:shd w:val="clear" w:color="auto" w:fill="auto"/>
          </w:tcPr>
          <w:p w:rsidR="00383DEC" w:rsidRPr="00383DEC" w:rsidRDefault="00383DEC" w:rsidP="00383DEC">
            <w:pPr>
              <w:ind w:firstLine="0"/>
            </w:pPr>
            <w:r>
              <w:t>Elliott</w:t>
            </w:r>
          </w:p>
        </w:tc>
        <w:tc>
          <w:tcPr>
            <w:tcW w:w="2180" w:type="dxa"/>
            <w:shd w:val="clear" w:color="auto" w:fill="auto"/>
          </w:tcPr>
          <w:p w:rsidR="00383DEC" w:rsidRPr="00383DEC" w:rsidRDefault="00383DEC" w:rsidP="00383DEC">
            <w:pPr>
              <w:ind w:firstLine="0"/>
            </w:pPr>
            <w:r>
              <w:t>Erickson</w:t>
            </w:r>
          </w:p>
        </w:tc>
      </w:tr>
      <w:tr w:rsidR="00383DEC" w:rsidRPr="00383DEC" w:rsidTr="00383DEC">
        <w:tc>
          <w:tcPr>
            <w:tcW w:w="2179" w:type="dxa"/>
            <w:shd w:val="clear" w:color="auto" w:fill="auto"/>
          </w:tcPr>
          <w:p w:rsidR="00383DEC" w:rsidRPr="00383DEC" w:rsidRDefault="00383DEC" w:rsidP="00383DEC">
            <w:pPr>
              <w:ind w:firstLine="0"/>
            </w:pPr>
            <w:r>
              <w:t>Felder</w:t>
            </w:r>
          </w:p>
        </w:tc>
        <w:tc>
          <w:tcPr>
            <w:tcW w:w="2179" w:type="dxa"/>
            <w:shd w:val="clear" w:color="auto" w:fill="auto"/>
          </w:tcPr>
          <w:p w:rsidR="00383DEC" w:rsidRPr="00383DEC" w:rsidRDefault="00383DEC" w:rsidP="00383DEC">
            <w:pPr>
              <w:ind w:firstLine="0"/>
            </w:pPr>
            <w:r>
              <w:t>Forrest</w:t>
            </w:r>
          </w:p>
        </w:tc>
        <w:tc>
          <w:tcPr>
            <w:tcW w:w="2180" w:type="dxa"/>
            <w:shd w:val="clear" w:color="auto" w:fill="auto"/>
          </w:tcPr>
          <w:p w:rsidR="00383DEC" w:rsidRPr="00383DEC" w:rsidRDefault="00383DEC" w:rsidP="00383DEC">
            <w:pPr>
              <w:ind w:firstLine="0"/>
            </w:pPr>
            <w:r>
              <w:t>Forrester</w:t>
            </w:r>
          </w:p>
        </w:tc>
      </w:tr>
      <w:tr w:rsidR="00383DEC" w:rsidRPr="00383DEC" w:rsidTr="00383DEC">
        <w:tc>
          <w:tcPr>
            <w:tcW w:w="2179" w:type="dxa"/>
            <w:shd w:val="clear" w:color="auto" w:fill="auto"/>
          </w:tcPr>
          <w:p w:rsidR="00383DEC" w:rsidRPr="00383DEC" w:rsidRDefault="00383DEC" w:rsidP="00383DEC">
            <w:pPr>
              <w:ind w:firstLine="0"/>
            </w:pPr>
            <w:r>
              <w:t>Fry</w:t>
            </w:r>
          </w:p>
        </w:tc>
        <w:tc>
          <w:tcPr>
            <w:tcW w:w="2179" w:type="dxa"/>
            <w:shd w:val="clear" w:color="auto" w:fill="auto"/>
          </w:tcPr>
          <w:p w:rsidR="00383DEC" w:rsidRPr="00383DEC" w:rsidRDefault="00383DEC" w:rsidP="00383DEC">
            <w:pPr>
              <w:ind w:firstLine="0"/>
            </w:pPr>
            <w:r>
              <w:t>Funderburk</w:t>
            </w:r>
          </w:p>
        </w:tc>
        <w:tc>
          <w:tcPr>
            <w:tcW w:w="2180" w:type="dxa"/>
            <w:shd w:val="clear" w:color="auto" w:fill="auto"/>
          </w:tcPr>
          <w:p w:rsidR="00383DEC" w:rsidRPr="00383DEC" w:rsidRDefault="00383DEC" w:rsidP="00383DEC">
            <w:pPr>
              <w:ind w:firstLine="0"/>
            </w:pPr>
            <w:r>
              <w:t>Hardee</w:t>
            </w:r>
          </w:p>
        </w:tc>
      </w:tr>
      <w:tr w:rsidR="00383DEC" w:rsidRPr="00383DEC" w:rsidTr="00383DEC">
        <w:tc>
          <w:tcPr>
            <w:tcW w:w="2179" w:type="dxa"/>
            <w:shd w:val="clear" w:color="auto" w:fill="auto"/>
          </w:tcPr>
          <w:p w:rsidR="00383DEC" w:rsidRPr="00383DEC" w:rsidRDefault="00383DEC" w:rsidP="00383DEC">
            <w:pPr>
              <w:ind w:firstLine="0"/>
            </w:pPr>
            <w:r>
              <w:t>Hayes</w:t>
            </w:r>
          </w:p>
        </w:tc>
        <w:tc>
          <w:tcPr>
            <w:tcW w:w="2179" w:type="dxa"/>
            <w:shd w:val="clear" w:color="auto" w:fill="auto"/>
          </w:tcPr>
          <w:p w:rsidR="00383DEC" w:rsidRPr="00383DEC" w:rsidRDefault="00383DEC" w:rsidP="00383DEC">
            <w:pPr>
              <w:ind w:firstLine="0"/>
            </w:pPr>
            <w:r>
              <w:t>Henderson</w:t>
            </w:r>
          </w:p>
        </w:tc>
        <w:tc>
          <w:tcPr>
            <w:tcW w:w="2180" w:type="dxa"/>
            <w:shd w:val="clear" w:color="auto" w:fill="auto"/>
          </w:tcPr>
          <w:p w:rsidR="00383DEC" w:rsidRPr="00383DEC" w:rsidRDefault="00383DEC" w:rsidP="00383DEC">
            <w:pPr>
              <w:ind w:firstLine="0"/>
            </w:pPr>
            <w:r>
              <w:t>Henderson-Myers</w:t>
            </w:r>
          </w:p>
        </w:tc>
      </w:tr>
      <w:tr w:rsidR="00383DEC" w:rsidRPr="00383DEC" w:rsidTr="00383DEC">
        <w:tc>
          <w:tcPr>
            <w:tcW w:w="2179" w:type="dxa"/>
            <w:shd w:val="clear" w:color="auto" w:fill="auto"/>
          </w:tcPr>
          <w:p w:rsidR="00383DEC" w:rsidRPr="00383DEC" w:rsidRDefault="00383DEC" w:rsidP="00383DEC">
            <w:pPr>
              <w:ind w:firstLine="0"/>
            </w:pPr>
            <w:r>
              <w:t>Herbkersman</w:t>
            </w:r>
          </w:p>
        </w:tc>
        <w:tc>
          <w:tcPr>
            <w:tcW w:w="2179" w:type="dxa"/>
            <w:shd w:val="clear" w:color="auto" w:fill="auto"/>
          </w:tcPr>
          <w:p w:rsidR="00383DEC" w:rsidRPr="00383DEC" w:rsidRDefault="00383DEC" w:rsidP="00383DEC">
            <w:pPr>
              <w:ind w:firstLine="0"/>
            </w:pPr>
            <w:r>
              <w:t>Hewitt</w:t>
            </w:r>
          </w:p>
        </w:tc>
        <w:tc>
          <w:tcPr>
            <w:tcW w:w="2180" w:type="dxa"/>
            <w:shd w:val="clear" w:color="auto" w:fill="auto"/>
          </w:tcPr>
          <w:p w:rsidR="00383DEC" w:rsidRPr="00383DEC" w:rsidRDefault="00383DEC" w:rsidP="00383DEC">
            <w:pPr>
              <w:ind w:firstLine="0"/>
            </w:pPr>
            <w:r>
              <w:t>Hiott</w:t>
            </w:r>
          </w:p>
        </w:tc>
      </w:tr>
      <w:tr w:rsidR="00383DEC" w:rsidRPr="00383DEC" w:rsidTr="00383DEC">
        <w:tc>
          <w:tcPr>
            <w:tcW w:w="2179" w:type="dxa"/>
            <w:shd w:val="clear" w:color="auto" w:fill="auto"/>
          </w:tcPr>
          <w:p w:rsidR="00383DEC" w:rsidRPr="00383DEC" w:rsidRDefault="00383DEC" w:rsidP="00383DEC">
            <w:pPr>
              <w:ind w:firstLine="0"/>
            </w:pPr>
            <w:r>
              <w:t>Hixon</w:t>
            </w:r>
          </w:p>
        </w:tc>
        <w:tc>
          <w:tcPr>
            <w:tcW w:w="2179" w:type="dxa"/>
            <w:shd w:val="clear" w:color="auto" w:fill="auto"/>
          </w:tcPr>
          <w:p w:rsidR="00383DEC" w:rsidRPr="00383DEC" w:rsidRDefault="00383DEC" w:rsidP="00383DEC">
            <w:pPr>
              <w:ind w:firstLine="0"/>
            </w:pPr>
            <w:r>
              <w:t>Hosey</w:t>
            </w:r>
          </w:p>
        </w:tc>
        <w:tc>
          <w:tcPr>
            <w:tcW w:w="2180" w:type="dxa"/>
            <w:shd w:val="clear" w:color="auto" w:fill="auto"/>
          </w:tcPr>
          <w:p w:rsidR="00383DEC" w:rsidRPr="00383DEC" w:rsidRDefault="00383DEC" w:rsidP="00383DEC">
            <w:pPr>
              <w:ind w:firstLine="0"/>
            </w:pPr>
            <w:r>
              <w:t>Howard</w:t>
            </w:r>
          </w:p>
        </w:tc>
      </w:tr>
      <w:tr w:rsidR="00383DEC" w:rsidRPr="00383DEC" w:rsidTr="00383DEC">
        <w:tc>
          <w:tcPr>
            <w:tcW w:w="2179" w:type="dxa"/>
            <w:shd w:val="clear" w:color="auto" w:fill="auto"/>
          </w:tcPr>
          <w:p w:rsidR="00383DEC" w:rsidRPr="00383DEC" w:rsidRDefault="00383DEC" w:rsidP="00383DEC">
            <w:pPr>
              <w:ind w:firstLine="0"/>
            </w:pPr>
            <w:r>
              <w:t>Huggins</w:t>
            </w:r>
          </w:p>
        </w:tc>
        <w:tc>
          <w:tcPr>
            <w:tcW w:w="2179" w:type="dxa"/>
            <w:shd w:val="clear" w:color="auto" w:fill="auto"/>
          </w:tcPr>
          <w:p w:rsidR="00383DEC" w:rsidRPr="00383DEC" w:rsidRDefault="00383DEC" w:rsidP="00383DEC">
            <w:pPr>
              <w:ind w:firstLine="0"/>
            </w:pPr>
            <w:r>
              <w:t>Jefferson</w:t>
            </w:r>
          </w:p>
        </w:tc>
        <w:tc>
          <w:tcPr>
            <w:tcW w:w="2180" w:type="dxa"/>
            <w:shd w:val="clear" w:color="auto" w:fill="auto"/>
          </w:tcPr>
          <w:p w:rsidR="00383DEC" w:rsidRPr="00383DEC" w:rsidRDefault="00383DEC" w:rsidP="00383DEC">
            <w:pPr>
              <w:ind w:firstLine="0"/>
            </w:pPr>
            <w:r>
              <w:t>Johnson</w:t>
            </w:r>
          </w:p>
        </w:tc>
      </w:tr>
      <w:tr w:rsidR="00383DEC" w:rsidRPr="00383DEC" w:rsidTr="00383DEC">
        <w:tc>
          <w:tcPr>
            <w:tcW w:w="2179" w:type="dxa"/>
            <w:shd w:val="clear" w:color="auto" w:fill="auto"/>
          </w:tcPr>
          <w:p w:rsidR="00383DEC" w:rsidRPr="00383DEC" w:rsidRDefault="00383DEC" w:rsidP="00383DEC">
            <w:pPr>
              <w:ind w:firstLine="0"/>
            </w:pPr>
            <w:r>
              <w:t>King</w:t>
            </w:r>
          </w:p>
        </w:tc>
        <w:tc>
          <w:tcPr>
            <w:tcW w:w="2179" w:type="dxa"/>
            <w:shd w:val="clear" w:color="auto" w:fill="auto"/>
          </w:tcPr>
          <w:p w:rsidR="00383DEC" w:rsidRPr="00383DEC" w:rsidRDefault="00383DEC" w:rsidP="00383DEC">
            <w:pPr>
              <w:ind w:firstLine="0"/>
            </w:pPr>
            <w:r>
              <w:t>Kirby</w:t>
            </w:r>
          </w:p>
        </w:tc>
        <w:tc>
          <w:tcPr>
            <w:tcW w:w="2180" w:type="dxa"/>
            <w:shd w:val="clear" w:color="auto" w:fill="auto"/>
          </w:tcPr>
          <w:p w:rsidR="00383DEC" w:rsidRPr="00383DEC" w:rsidRDefault="00383DEC" w:rsidP="00383DEC">
            <w:pPr>
              <w:ind w:firstLine="0"/>
            </w:pPr>
            <w:r>
              <w:t>Knight</w:t>
            </w:r>
          </w:p>
        </w:tc>
      </w:tr>
      <w:tr w:rsidR="00383DEC" w:rsidRPr="00383DEC" w:rsidTr="00383DEC">
        <w:tc>
          <w:tcPr>
            <w:tcW w:w="2179" w:type="dxa"/>
            <w:shd w:val="clear" w:color="auto" w:fill="auto"/>
          </w:tcPr>
          <w:p w:rsidR="00383DEC" w:rsidRPr="00383DEC" w:rsidRDefault="00383DEC" w:rsidP="00383DEC">
            <w:pPr>
              <w:ind w:firstLine="0"/>
            </w:pPr>
            <w:r>
              <w:t>Loftis</w:t>
            </w:r>
          </w:p>
        </w:tc>
        <w:tc>
          <w:tcPr>
            <w:tcW w:w="2179" w:type="dxa"/>
            <w:shd w:val="clear" w:color="auto" w:fill="auto"/>
          </w:tcPr>
          <w:p w:rsidR="00383DEC" w:rsidRPr="00383DEC" w:rsidRDefault="00383DEC" w:rsidP="00383DEC">
            <w:pPr>
              <w:ind w:firstLine="0"/>
            </w:pPr>
            <w:r>
              <w:t>Long</w:t>
            </w:r>
          </w:p>
        </w:tc>
        <w:tc>
          <w:tcPr>
            <w:tcW w:w="2180" w:type="dxa"/>
            <w:shd w:val="clear" w:color="auto" w:fill="auto"/>
          </w:tcPr>
          <w:p w:rsidR="00383DEC" w:rsidRPr="00383DEC" w:rsidRDefault="00383DEC" w:rsidP="00383DEC">
            <w:pPr>
              <w:ind w:firstLine="0"/>
            </w:pPr>
            <w:r>
              <w:t>Lucas</w:t>
            </w:r>
          </w:p>
        </w:tc>
      </w:tr>
      <w:tr w:rsidR="00383DEC" w:rsidRPr="00383DEC" w:rsidTr="00383DEC">
        <w:tc>
          <w:tcPr>
            <w:tcW w:w="2179" w:type="dxa"/>
            <w:shd w:val="clear" w:color="auto" w:fill="auto"/>
          </w:tcPr>
          <w:p w:rsidR="00383DEC" w:rsidRPr="00383DEC" w:rsidRDefault="00383DEC" w:rsidP="00383DEC">
            <w:pPr>
              <w:ind w:firstLine="0"/>
            </w:pPr>
            <w:r>
              <w:t>Mace</w:t>
            </w:r>
          </w:p>
        </w:tc>
        <w:tc>
          <w:tcPr>
            <w:tcW w:w="2179" w:type="dxa"/>
            <w:shd w:val="clear" w:color="auto" w:fill="auto"/>
          </w:tcPr>
          <w:p w:rsidR="00383DEC" w:rsidRPr="00383DEC" w:rsidRDefault="00383DEC" w:rsidP="00383DEC">
            <w:pPr>
              <w:ind w:firstLine="0"/>
            </w:pPr>
            <w:r>
              <w:t>Magnuson</w:t>
            </w:r>
          </w:p>
        </w:tc>
        <w:tc>
          <w:tcPr>
            <w:tcW w:w="2180" w:type="dxa"/>
            <w:shd w:val="clear" w:color="auto" w:fill="auto"/>
          </w:tcPr>
          <w:p w:rsidR="00383DEC" w:rsidRPr="00383DEC" w:rsidRDefault="00383DEC" w:rsidP="00383DEC">
            <w:pPr>
              <w:ind w:firstLine="0"/>
            </w:pPr>
            <w:r>
              <w:t>Martin</w:t>
            </w:r>
          </w:p>
        </w:tc>
      </w:tr>
      <w:tr w:rsidR="00383DEC" w:rsidRPr="00383DEC" w:rsidTr="00383DEC">
        <w:tc>
          <w:tcPr>
            <w:tcW w:w="2179" w:type="dxa"/>
            <w:shd w:val="clear" w:color="auto" w:fill="auto"/>
          </w:tcPr>
          <w:p w:rsidR="00383DEC" w:rsidRPr="00383DEC" w:rsidRDefault="00383DEC" w:rsidP="00383DEC">
            <w:pPr>
              <w:ind w:firstLine="0"/>
            </w:pPr>
            <w:r>
              <w:t>McCoy</w:t>
            </w:r>
          </w:p>
        </w:tc>
        <w:tc>
          <w:tcPr>
            <w:tcW w:w="2179" w:type="dxa"/>
            <w:shd w:val="clear" w:color="auto" w:fill="auto"/>
          </w:tcPr>
          <w:p w:rsidR="00383DEC" w:rsidRPr="00383DEC" w:rsidRDefault="00383DEC" w:rsidP="00383DEC">
            <w:pPr>
              <w:ind w:firstLine="0"/>
            </w:pPr>
            <w:r>
              <w:t>McCravy</w:t>
            </w:r>
          </w:p>
        </w:tc>
        <w:tc>
          <w:tcPr>
            <w:tcW w:w="2180" w:type="dxa"/>
            <w:shd w:val="clear" w:color="auto" w:fill="auto"/>
          </w:tcPr>
          <w:p w:rsidR="00383DEC" w:rsidRPr="00383DEC" w:rsidRDefault="00383DEC" w:rsidP="00383DEC">
            <w:pPr>
              <w:ind w:firstLine="0"/>
            </w:pPr>
            <w:r>
              <w:t>McEachern</w:t>
            </w:r>
          </w:p>
        </w:tc>
      </w:tr>
      <w:tr w:rsidR="00383DEC" w:rsidRPr="00383DEC" w:rsidTr="00383DEC">
        <w:tc>
          <w:tcPr>
            <w:tcW w:w="2179" w:type="dxa"/>
            <w:shd w:val="clear" w:color="auto" w:fill="auto"/>
          </w:tcPr>
          <w:p w:rsidR="00383DEC" w:rsidRPr="00383DEC" w:rsidRDefault="00383DEC" w:rsidP="00383DEC">
            <w:pPr>
              <w:ind w:firstLine="0"/>
            </w:pPr>
            <w:r>
              <w:t>McGinnis</w:t>
            </w:r>
          </w:p>
        </w:tc>
        <w:tc>
          <w:tcPr>
            <w:tcW w:w="2179" w:type="dxa"/>
            <w:shd w:val="clear" w:color="auto" w:fill="auto"/>
          </w:tcPr>
          <w:p w:rsidR="00383DEC" w:rsidRPr="00383DEC" w:rsidRDefault="00383DEC" w:rsidP="00383DEC">
            <w:pPr>
              <w:ind w:firstLine="0"/>
            </w:pPr>
            <w:r>
              <w:t>McKnight</w:t>
            </w:r>
          </w:p>
        </w:tc>
        <w:tc>
          <w:tcPr>
            <w:tcW w:w="2180" w:type="dxa"/>
            <w:shd w:val="clear" w:color="auto" w:fill="auto"/>
          </w:tcPr>
          <w:p w:rsidR="00383DEC" w:rsidRPr="00383DEC" w:rsidRDefault="00383DEC" w:rsidP="00383DEC">
            <w:pPr>
              <w:ind w:firstLine="0"/>
            </w:pPr>
            <w:r>
              <w:t>D. C. Moss</w:t>
            </w:r>
          </w:p>
        </w:tc>
      </w:tr>
      <w:tr w:rsidR="00383DEC" w:rsidRPr="00383DEC" w:rsidTr="00383DEC">
        <w:tc>
          <w:tcPr>
            <w:tcW w:w="2179" w:type="dxa"/>
            <w:shd w:val="clear" w:color="auto" w:fill="auto"/>
          </w:tcPr>
          <w:p w:rsidR="00383DEC" w:rsidRPr="00383DEC" w:rsidRDefault="00383DEC" w:rsidP="00383DEC">
            <w:pPr>
              <w:ind w:firstLine="0"/>
            </w:pPr>
            <w:r>
              <w:t>Murphy</w:t>
            </w:r>
          </w:p>
        </w:tc>
        <w:tc>
          <w:tcPr>
            <w:tcW w:w="2179" w:type="dxa"/>
            <w:shd w:val="clear" w:color="auto" w:fill="auto"/>
          </w:tcPr>
          <w:p w:rsidR="00383DEC" w:rsidRPr="00383DEC" w:rsidRDefault="00383DEC" w:rsidP="00383DEC">
            <w:pPr>
              <w:ind w:firstLine="0"/>
            </w:pPr>
            <w:r>
              <w:t>B. Newton</w:t>
            </w:r>
          </w:p>
        </w:tc>
        <w:tc>
          <w:tcPr>
            <w:tcW w:w="2180" w:type="dxa"/>
            <w:shd w:val="clear" w:color="auto" w:fill="auto"/>
          </w:tcPr>
          <w:p w:rsidR="00383DEC" w:rsidRPr="00383DEC" w:rsidRDefault="00383DEC" w:rsidP="00383DEC">
            <w:pPr>
              <w:ind w:firstLine="0"/>
            </w:pPr>
            <w:r>
              <w:t>W. Newton</w:t>
            </w:r>
          </w:p>
        </w:tc>
      </w:tr>
      <w:tr w:rsidR="00383DEC" w:rsidRPr="00383DEC" w:rsidTr="00383DEC">
        <w:tc>
          <w:tcPr>
            <w:tcW w:w="2179" w:type="dxa"/>
            <w:shd w:val="clear" w:color="auto" w:fill="auto"/>
          </w:tcPr>
          <w:p w:rsidR="00383DEC" w:rsidRPr="00383DEC" w:rsidRDefault="00383DEC" w:rsidP="00383DEC">
            <w:pPr>
              <w:ind w:firstLine="0"/>
            </w:pPr>
            <w:r>
              <w:t>Norrell</w:t>
            </w:r>
          </w:p>
        </w:tc>
        <w:tc>
          <w:tcPr>
            <w:tcW w:w="2179" w:type="dxa"/>
            <w:shd w:val="clear" w:color="auto" w:fill="auto"/>
          </w:tcPr>
          <w:p w:rsidR="00383DEC" w:rsidRPr="00383DEC" w:rsidRDefault="00383DEC" w:rsidP="00383DEC">
            <w:pPr>
              <w:ind w:firstLine="0"/>
            </w:pPr>
            <w:r>
              <w:t>Ott</w:t>
            </w:r>
          </w:p>
        </w:tc>
        <w:tc>
          <w:tcPr>
            <w:tcW w:w="2180" w:type="dxa"/>
            <w:shd w:val="clear" w:color="auto" w:fill="auto"/>
          </w:tcPr>
          <w:p w:rsidR="00383DEC" w:rsidRPr="00383DEC" w:rsidRDefault="00383DEC" w:rsidP="00383DEC">
            <w:pPr>
              <w:ind w:firstLine="0"/>
            </w:pPr>
            <w:r>
              <w:t>Pendarvis</w:t>
            </w:r>
          </w:p>
        </w:tc>
      </w:tr>
      <w:tr w:rsidR="00383DEC" w:rsidRPr="00383DEC" w:rsidTr="00383DEC">
        <w:tc>
          <w:tcPr>
            <w:tcW w:w="2179" w:type="dxa"/>
            <w:shd w:val="clear" w:color="auto" w:fill="auto"/>
          </w:tcPr>
          <w:p w:rsidR="00383DEC" w:rsidRPr="00383DEC" w:rsidRDefault="00383DEC" w:rsidP="00383DEC">
            <w:pPr>
              <w:ind w:firstLine="0"/>
            </w:pPr>
            <w:r>
              <w:t>Pope</w:t>
            </w:r>
          </w:p>
        </w:tc>
        <w:tc>
          <w:tcPr>
            <w:tcW w:w="2179" w:type="dxa"/>
            <w:shd w:val="clear" w:color="auto" w:fill="auto"/>
          </w:tcPr>
          <w:p w:rsidR="00383DEC" w:rsidRPr="00383DEC" w:rsidRDefault="00383DEC" w:rsidP="00383DEC">
            <w:pPr>
              <w:ind w:firstLine="0"/>
            </w:pPr>
            <w:r>
              <w:t>Putnam</w:t>
            </w:r>
          </w:p>
        </w:tc>
        <w:tc>
          <w:tcPr>
            <w:tcW w:w="2180" w:type="dxa"/>
            <w:shd w:val="clear" w:color="auto" w:fill="auto"/>
          </w:tcPr>
          <w:p w:rsidR="00383DEC" w:rsidRPr="00383DEC" w:rsidRDefault="00383DEC" w:rsidP="00383DEC">
            <w:pPr>
              <w:ind w:firstLine="0"/>
            </w:pPr>
            <w:r>
              <w:t>Ridgeway</w:t>
            </w:r>
          </w:p>
        </w:tc>
      </w:tr>
      <w:tr w:rsidR="00383DEC" w:rsidRPr="00383DEC" w:rsidTr="00383DEC">
        <w:tc>
          <w:tcPr>
            <w:tcW w:w="2179" w:type="dxa"/>
            <w:shd w:val="clear" w:color="auto" w:fill="auto"/>
          </w:tcPr>
          <w:p w:rsidR="00383DEC" w:rsidRPr="00383DEC" w:rsidRDefault="00383DEC" w:rsidP="00383DEC">
            <w:pPr>
              <w:ind w:firstLine="0"/>
            </w:pPr>
            <w:r>
              <w:t>M. Rivers</w:t>
            </w:r>
          </w:p>
        </w:tc>
        <w:tc>
          <w:tcPr>
            <w:tcW w:w="2179" w:type="dxa"/>
            <w:shd w:val="clear" w:color="auto" w:fill="auto"/>
          </w:tcPr>
          <w:p w:rsidR="00383DEC" w:rsidRPr="00383DEC" w:rsidRDefault="00383DEC" w:rsidP="00383DEC">
            <w:pPr>
              <w:ind w:firstLine="0"/>
            </w:pPr>
            <w:r>
              <w:t>S. Rivers</w:t>
            </w:r>
          </w:p>
        </w:tc>
        <w:tc>
          <w:tcPr>
            <w:tcW w:w="2180" w:type="dxa"/>
            <w:shd w:val="clear" w:color="auto" w:fill="auto"/>
          </w:tcPr>
          <w:p w:rsidR="00383DEC" w:rsidRPr="00383DEC" w:rsidRDefault="00383DEC" w:rsidP="00383DEC">
            <w:pPr>
              <w:ind w:firstLine="0"/>
            </w:pPr>
            <w:r>
              <w:t>Robinson-Simpson</w:t>
            </w:r>
          </w:p>
        </w:tc>
      </w:tr>
      <w:tr w:rsidR="00383DEC" w:rsidRPr="00383DEC" w:rsidTr="00383DEC">
        <w:tc>
          <w:tcPr>
            <w:tcW w:w="2179" w:type="dxa"/>
            <w:shd w:val="clear" w:color="auto" w:fill="auto"/>
          </w:tcPr>
          <w:p w:rsidR="00383DEC" w:rsidRPr="00383DEC" w:rsidRDefault="00383DEC" w:rsidP="00383DEC">
            <w:pPr>
              <w:ind w:firstLine="0"/>
            </w:pPr>
            <w:r>
              <w:t>Sandifer</w:t>
            </w:r>
          </w:p>
        </w:tc>
        <w:tc>
          <w:tcPr>
            <w:tcW w:w="2179" w:type="dxa"/>
            <w:shd w:val="clear" w:color="auto" w:fill="auto"/>
          </w:tcPr>
          <w:p w:rsidR="00383DEC" w:rsidRPr="00383DEC" w:rsidRDefault="00383DEC" w:rsidP="00383DEC">
            <w:pPr>
              <w:ind w:firstLine="0"/>
            </w:pPr>
            <w:r>
              <w:t>Simrill</w:t>
            </w:r>
          </w:p>
        </w:tc>
        <w:tc>
          <w:tcPr>
            <w:tcW w:w="2180" w:type="dxa"/>
            <w:shd w:val="clear" w:color="auto" w:fill="auto"/>
          </w:tcPr>
          <w:p w:rsidR="00383DEC" w:rsidRPr="00383DEC" w:rsidRDefault="00383DEC" w:rsidP="00383DEC">
            <w:pPr>
              <w:ind w:firstLine="0"/>
            </w:pPr>
            <w:r>
              <w:t>G. M. Smith</w:t>
            </w:r>
          </w:p>
        </w:tc>
      </w:tr>
      <w:tr w:rsidR="00383DEC" w:rsidRPr="00383DEC" w:rsidTr="00383DEC">
        <w:tc>
          <w:tcPr>
            <w:tcW w:w="2179" w:type="dxa"/>
            <w:shd w:val="clear" w:color="auto" w:fill="auto"/>
          </w:tcPr>
          <w:p w:rsidR="00383DEC" w:rsidRPr="00383DEC" w:rsidRDefault="00383DEC" w:rsidP="00383DEC">
            <w:pPr>
              <w:ind w:firstLine="0"/>
            </w:pPr>
            <w:r>
              <w:t>Sottile</w:t>
            </w:r>
          </w:p>
        </w:tc>
        <w:tc>
          <w:tcPr>
            <w:tcW w:w="2179" w:type="dxa"/>
            <w:shd w:val="clear" w:color="auto" w:fill="auto"/>
          </w:tcPr>
          <w:p w:rsidR="00383DEC" w:rsidRPr="00383DEC" w:rsidRDefault="00383DEC" w:rsidP="00383DEC">
            <w:pPr>
              <w:ind w:firstLine="0"/>
            </w:pPr>
            <w:r>
              <w:t>Stavrinakis</w:t>
            </w:r>
          </w:p>
        </w:tc>
        <w:tc>
          <w:tcPr>
            <w:tcW w:w="2180" w:type="dxa"/>
            <w:shd w:val="clear" w:color="auto" w:fill="auto"/>
          </w:tcPr>
          <w:p w:rsidR="00383DEC" w:rsidRPr="00383DEC" w:rsidRDefault="00383DEC" w:rsidP="00383DEC">
            <w:pPr>
              <w:ind w:firstLine="0"/>
            </w:pPr>
            <w:r>
              <w:t>Tallon</w:t>
            </w:r>
          </w:p>
        </w:tc>
      </w:tr>
      <w:tr w:rsidR="00383DEC" w:rsidRPr="00383DEC" w:rsidTr="00383DEC">
        <w:tc>
          <w:tcPr>
            <w:tcW w:w="2179" w:type="dxa"/>
            <w:shd w:val="clear" w:color="auto" w:fill="auto"/>
          </w:tcPr>
          <w:p w:rsidR="00383DEC" w:rsidRPr="00383DEC" w:rsidRDefault="00383DEC" w:rsidP="00383DEC">
            <w:pPr>
              <w:ind w:firstLine="0"/>
            </w:pPr>
            <w:r>
              <w:t>Taylor</w:t>
            </w:r>
          </w:p>
        </w:tc>
        <w:tc>
          <w:tcPr>
            <w:tcW w:w="2179" w:type="dxa"/>
            <w:shd w:val="clear" w:color="auto" w:fill="auto"/>
          </w:tcPr>
          <w:p w:rsidR="00383DEC" w:rsidRPr="00383DEC" w:rsidRDefault="00383DEC" w:rsidP="00383DEC">
            <w:pPr>
              <w:ind w:firstLine="0"/>
            </w:pPr>
            <w:r>
              <w:t>Thayer</w:t>
            </w:r>
          </w:p>
        </w:tc>
        <w:tc>
          <w:tcPr>
            <w:tcW w:w="2180" w:type="dxa"/>
            <w:shd w:val="clear" w:color="auto" w:fill="auto"/>
          </w:tcPr>
          <w:p w:rsidR="00383DEC" w:rsidRPr="00383DEC" w:rsidRDefault="00383DEC" w:rsidP="00383DEC">
            <w:pPr>
              <w:ind w:firstLine="0"/>
            </w:pPr>
            <w:r>
              <w:t>Thigpen</w:t>
            </w:r>
          </w:p>
        </w:tc>
      </w:tr>
      <w:tr w:rsidR="00383DEC" w:rsidRPr="00383DEC" w:rsidTr="00383DEC">
        <w:tc>
          <w:tcPr>
            <w:tcW w:w="2179" w:type="dxa"/>
            <w:shd w:val="clear" w:color="auto" w:fill="auto"/>
          </w:tcPr>
          <w:p w:rsidR="00383DEC" w:rsidRPr="00383DEC" w:rsidRDefault="00383DEC" w:rsidP="00383DEC">
            <w:pPr>
              <w:ind w:firstLine="0"/>
            </w:pPr>
            <w:r>
              <w:t>Toole</w:t>
            </w:r>
          </w:p>
        </w:tc>
        <w:tc>
          <w:tcPr>
            <w:tcW w:w="2179" w:type="dxa"/>
            <w:shd w:val="clear" w:color="auto" w:fill="auto"/>
          </w:tcPr>
          <w:p w:rsidR="00383DEC" w:rsidRPr="00383DEC" w:rsidRDefault="00383DEC" w:rsidP="00383DEC">
            <w:pPr>
              <w:ind w:firstLine="0"/>
            </w:pPr>
            <w:r>
              <w:t>Weeks</w:t>
            </w:r>
          </w:p>
        </w:tc>
        <w:tc>
          <w:tcPr>
            <w:tcW w:w="2180" w:type="dxa"/>
            <w:shd w:val="clear" w:color="auto" w:fill="auto"/>
          </w:tcPr>
          <w:p w:rsidR="00383DEC" w:rsidRPr="00383DEC" w:rsidRDefault="00383DEC" w:rsidP="00383DEC">
            <w:pPr>
              <w:ind w:firstLine="0"/>
            </w:pPr>
            <w:r>
              <w:t>West</w:t>
            </w:r>
          </w:p>
        </w:tc>
      </w:tr>
      <w:tr w:rsidR="00383DEC" w:rsidRPr="00383DEC" w:rsidTr="00383DEC">
        <w:tc>
          <w:tcPr>
            <w:tcW w:w="2179" w:type="dxa"/>
            <w:shd w:val="clear" w:color="auto" w:fill="auto"/>
          </w:tcPr>
          <w:p w:rsidR="00383DEC" w:rsidRPr="00383DEC" w:rsidRDefault="00383DEC" w:rsidP="00383DEC">
            <w:pPr>
              <w:keepNext/>
              <w:ind w:firstLine="0"/>
            </w:pPr>
            <w:r>
              <w:t>Wheeler</w:t>
            </w:r>
          </w:p>
        </w:tc>
        <w:tc>
          <w:tcPr>
            <w:tcW w:w="2179" w:type="dxa"/>
            <w:shd w:val="clear" w:color="auto" w:fill="auto"/>
          </w:tcPr>
          <w:p w:rsidR="00383DEC" w:rsidRPr="00383DEC" w:rsidRDefault="00383DEC" w:rsidP="00383DEC">
            <w:pPr>
              <w:keepNext/>
              <w:ind w:firstLine="0"/>
            </w:pPr>
            <w:r>
              <w:t>White</w:t>
            </w:r>
          </w:p>
        </w:tc>
        <w:tc>
          <w:tcPr>
            <w:tcW w:w="2180" w:type="dxa"/>
            <w:shd w:val="clear" w:color="auto" w:fill="auto"/>
          </w:tcPr>
          <w:p w:rsidR="00383DEC" w:rsidRPr="00383DEC" w:rsidRDefault="00383DEC" w:rsidP="00383DEC">
            <w:pPr>
              <w:keepNext/>
              <w:ind w:firstLine="0"/>
            </w:pPr>
            <w:r>
              <w:t>Whitmire</w:t>
            </w:r>
          </w:p>
        </w:tc>
      </w:tr>
      <w:tr w:rsidR="00383DEC" w:rsidRPr="00383DEC" w:rsidTr="00383DEC">
        <w:tc>
          <w:tcPr>
            <w:tcW w:w="2179" w:type="dxa"/>
            <w:shd w:val="clear" w:color="auto" w:fill="auto"/>
          </w:tcPr>
          <w:p w:rsidR="00383DEC" w:rsidRPr="00383DEC" w:rsidRDefault="00383DEC" w:rsidP="00383DEC">
            <w:pPr>
              <w:keepNext/>
              <w:ind w:firstLine="0"/>
            </w:pPr>
            <w:r>
              <w:t>Williams</w:t>
            </w:r>
          </w:p>
        </w:tc>
        <w:tc>
          <w:tcPr>
            <w:tcW w:w="2179" w:type="dxa"/>
            <w:shd w:val="clear" w:color="auto" w:fill="auto"/>
          </w:tcPr>
          <w:p w:rsidR="00383DEC" w:rsidRPr="00383DEC" w:rsidRDefault="00383DEC" w:rsidP="00383DEC">
            <w:pPr>
              <w:keepNext/>
              <w:ind w:firstLine="0"/>
            </w:pPr>
            <w:r>
              <w:t>Willis</w:t>
            </w:r>
          </w:p>
        </w:tc>
        <w:tc>
          <w:tcPr>
            <w:tcW w:w="2180" w:type="dxa"/>
            <w:shd w:val="clear" w:color="auto" w:fill="auto"/>
          </w:tcPr>
          <w:p w:rsidR="00383DEC" w:rsidRPr="00383DEC" w:rsidRDefault="00383DEC" w:rsidP="00383DEC">
            <w:pPr>
              <w:keepNext/>
              <w:ind w:firstLine="0"/>
            </w:pPr>
            <w:r>
              <w:t>Yow</w:t>
            </w:r>
          </w:p>
        </w:tc>
      </w:tr>
    </w:tbl>
    <w:p w:rsidR="00383DEC" w:rsidRDefault="00383DEC" w:rsidP="00383DEC"/>
    <w:p w:rsidR="00383DEC" w:rsidRDefault="00383DEC" w:rsidP="00383DEC">
      <w:pPr>
        <w:jc w:val="center"/>
        <w:rPr>
          <w:b/>
        </w:rPr>
      </w:pPr>
      <w:r w:rsidRPr="00383DEC">
        <w:rPr>
          <w:b/>
        </w:rPr>
        <w:t>Total--96</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p w:rsidR="00383DEC" w:rsidRDefault="00383DEC" w:rsidP="00383DEC"/>
    <w:p w:rsidR="00383DEC" w:rsidRDefault="00383DEC" w:rsidP="00383DEC">
      <w:pPr>
        <w:jc w:val="center"/>
        <w:rPr>
          <w:b/>
        </w:rPr>
      </w:pPr>
      <w:r w:rsidRPr="00383DEC">
        <w:rPr>
          <w:b/>
        </w:rPr>
        <w:t>Total--0</w:t>
      </w:r>
    </w:p>
    <w:p w:rsidR="00383DEC" w:rsidRDefault="00383DEC" w:rsidP="00383DEC">
      <w:pPr>
        <w:jc w:val="center"/>
        <w:rPr>
          <w:b/>
        </w:rPr>
      </w:pPr>
    </w:p>
    <w:p w:rsidR="00383DEC" w:rsidRDefault="00383DEC" w:rsidP="00383DEC">
      <w:r>
        <w:t>The Senate Amendments were agreed to, and the Bill having received three readings in both Houses, it was ordered that the title be changed to that of an Act, and that it be enrolled for ratification.</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 xml:space="preserve">The SPEAKER granted Rep. WILLIS a leave of absence for the remainder of the day to attend a funeral. </w:t>
      </w:r>
    </w:p>
    <w:p w:rsidR="00383DEC" w:rsidRDefault="00383DEC" w:rsidP="00383DEC"/>
    <w:p w:rsidR="00383DEC" w:rsidRDefault="00383DEC" w:rsidP="00383DEC">
      <w:pPr>
        <w:keepNext/>
        <w:jc w:val="center"/>
        <w:rPr>
          <w:b/>
        </w:rPr>
      </w:pPr>
      <w:r w:rsidRPr="00383DEC">
        <w:rPr>
          <w:b/>
        </w:rPr>
        <w:t>LEAVE OF ABSENCE</w:t>
      </w:r>
    </w:p>
    <w:p w:rsidR="00383DEC" w:rsidRDefault="00383DEC" w:rsidP="00383DEC">
      <w:r>
        <w:t xml:space="preserve">The SPEAKER granted Rep. NORRELL a leave of absence for the remainder of the day. </w:t>
      </w:r>
    </w:p>
    <w:p w:rsidR="00383DEC" w:rsidRDefault="00383DEC" w:rsidP="00383DEC"/>
    <w:p w:rsidR="00383DEC" w:rsidRDefault="00383DEC" w:rsidP="00383DEC">
      <w:pPr>
        <w:keepNext/>
        <w:jc w:val="center"/>
        <w:rPr>
          <w:b/>
        </w:rPr>
      </w:pPr>
      <w:r w:rsidRPr="00383DEC">
        <w:rPr>
          <w:b/>
        </w:rPr>
        <w:t>ORDERED ENROLLED FOR RATIFICATION</w:t>
      </w:r>
    </w:p>
    <w:p w:rsidR="00383DEC" w:rsidRDefault="00383DEC" w:rsidP="00383DEC">
      <w:r>
        <w:t>The following Bills were read the third time, passed and, having received three readings in both Houses, it was ordered that the title of each be changed to that of an Act, and that they be enrolled for ratification:</w:t>
      </w:r>
    </w:p>
    <w:p w:rsidR="00383DEC" w:rsidRDefault="00383DEC" w:rsidP="00383DEC">
      <w:bookmarkStart w:id="68" w:name="include_clip_start_170"/>
      <w:bookmarkEnd w:id="68"/>
    </w:p>
    <w:p w:rsidR="00383DEC" w:rsidRDefault="00383DEC" w:rsidP="00383DEC">
      <w:r>
        <w:t>S. 27 -- Senators Campsen, Young, Hembree, Climer, Gregory, Scott, J. Matthews, Setzler, Turner and Timmons: 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383DEC" w:rsidRDefault="00383DEC" w:rsidP="00383DEC">
      <w:bookmarkStart w:id="69" w:name="include_clip_end_170"/>
      <w:bookmarkStart w:id="70" w:name="include_clip_start_171"/>
      <w:bookmarkEnd w:id="69"/>
      <w:bookmarkEnd w:id="70"/>
    </w:p>
    <w:p w:rsidR="00383DEC" w:rsidRDefault="00383DEC" w:rsidP="00383DEC">
      <w:r>
        <w:t>S. 812 -- Senator Hembree: A BILL TO AMEND SECTION 33-57-120, CODE OF LAWS OF SOUTH CAROLINA, 1976, RELATING TO RAFFLES CONDUCTED BY NONPROFIT ORGANIZATIONS FOR CHARITABLE PURPOSES, SO AS TO INCREASE THE VALUE OF NONCASH PRIZES ALLOWED FOR THESE RAFFLES; AND TO AMEND SECTION 33-57-140, RELATING TO STANDARDS FOR THESE RAFFLES, SO AS TO INCREASE THE ALLOWANCE FOR THE PRICE OF A RAFFLE TICKET PRODUCED BY NONPROFIT ORGANIZATIONS FOR CHARITABLE PURPOSES.</w:t>
      </w:r>
    </w:p>
    <w:p w:rsidR="00383DEC" w:rsidRDefault="00383DEC" w:rsidP="00383DEC">
      <w:bookmarkStart w:id="71" w:name="include_clip_end_171"/>
      <w:bookmarkEnd w:id="71"/>
    </w:p>
    <w:p w:rsidR="00383DEC" w:rsidRDefault="00383DEC" w:rsidP="00383DEC">
      <w:pPr>
        <w:keepNext/>
        <w:jc w:val="center"/>
        <w:rPr>
          <w:b/>
        </w:rPr>
      </w:pPr>
      <w:r w:rsidRPr="00383DEC">
        <w:rPr>
          <w:b/>
        </w:rPr>
        <w:t>SENT TO THE SENATE</w:t>
      </w:r>
    </w:p>
    <w:p w:rsidR="00383DEC" w:rsidRDefault="00383DEC" w:rsidP="00383DEC">
      <w:r>
        <w:t>The following Bill was taken up, read the third time, and ordered sent to the Senate:</w:t>
      </w:r>
    </w:p>
    <w:p w:rsidR="00383DEC" w:rsidRDefault="00383DEC" w:rsidP="00383DEC">
      <w:bookmarkStart w:id="72" w:name="include_clip_start_174"/>
      <w:bookmarkEnd w:id="72"/>
    </w:p>
    <w:p w:rsidR="00383DEC" w:rsidRDefault="00383DEC" w:rsidP="00383DEC">
      <w:r>
        <w:t>H. 3751 -- Reps. Parks, McCravy, King, Pitts, Ridgeway, Elliott and Thigpen: A BILL TO AMEND THE CODE OF LAWS OF SOUTH CAROLINA, 1976,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rsidR="00383DEC" w:rsidRDefault="00383DEC" w:rsidP="00383DEC">
      <w:bookmarkStart w:id="73" w:name="include_clip_end_174"/>
      <w:bookmarkEnd w:id="73"/>
    </w:p>
    <w:p w:rsidR="00383DEC" w:rsidRDefault="00383DEC" w:rsidP="00383DEC">
      <w:pPr>
        <w:keepNext/>
        <w:jc w:val="center"/>
        <w:rPr>
          <w:b/>
        </w:rPr>
      </w:pPr>
      <w:r w:rsidRPr="00383DEC">
        <w:rPr>
          <w:b/>
        </w:rPr>
        <w:t>RECURRENCE TO THE MORNING HOUR</w:t>
      </w:r>
    </w:p>
    <w:p w:rsidR="00383DEC" w:rsidRDefault="00383DEC" w:rsidP="00383DEC">
      <w:r>
        <w:t>Rep. TAYLOR moved that the House recur to the morning hour, which was agreed to.</w:t>
      </w:r>
    </w:p>
    <w:p w:rsidR="00383DEC" w:rsidRDefault="00383DEC" w:rsidP="00383DEC"/>
    <w:p w:rsidR="00383DEC" w:rsidRDefault="00383DEC" w:rsidP="00383DEC">
      <w:pPr>
        <w:keepNext/>
        <w:jc w:val="center"/>
        <w:rPr>
          <w:b/>
        </w:rPr>
      </w:pPr>
      <w:r w:rsidRPr="00383DEC">
        <w:rPr>
          <w:b/>
        </w:rPr>
        <w:t>S. 302--DEBATE ADJOURNED</w:t>
      </w:r>
    </w:p>
    <w:p w:rsidR="00383DEC" w:rsidRDefault="00383DEC" w:rsidP="00383DEC">
      <w:pPr>
        <w:keepNext/>
      </w:pPr>
      <w:r>
        <w:t>The following Bill was taken up:</w:t>
      </w:r>
    </w:p>
    <w:p w:rsidR="00383DEC" w:rsidRDefault="00383DEC" w:rsidP="00383DEC">
      <w:pPr>
        <w:keepNext/>
      </w:pPr>
      <w:bookmarkStart w:id="74" w:name="include_clip_start_178"/>
      <w:bookmarkEnd w:id="74"/>
    </w:p>
    <w:p w:rsidR="00383DEC" w:rsidRDefault="00383DEC" w:rsidP="00383DEC">
      <w:pPr>
        <w:keepNext/>
      </w:pPr>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277945" w:rsidRDefault="00277945" w:rsidP="00383DEC">
      <w:pPr>
        <w:keepNext/>
      </w:pPr>
    </w:p>
    <w:p w:rsidR="00383DEC" w:rsidRDefault="00383DEC" w:rsidP="00383DEC">
      <w:bookmarkStart w:id="75" w:name="include_clip_end_178"/>
      <w:bookmarkEnd w:id="75"/>
      <w:r>
        <w:t xml:space="preserve">Rep. FORREST moved to adjourn debate on the Bill, which was agreed to.  </w:t>
      </w:r>
    </w:p>
    <w:p w:rsidR="00383DEC" w:rsidRDefault="00383DEC" w:rsidP="00383DEC"/>
    <w:p w:rsidR="00383DEC" w:rsidRDefault="00383DEC" w:rsidP="00383DEC">
      <w:pPr>
        <w:keepNext/>
        <w:jc w:val="center"/>
        <w:rPr>
          <w:b/>
        </w:rPr>
      </w:pPr>
      <w:r w:rsidRPr="00383DEC">
        <w:rPr>
          <w:b/>
        </w:rPr>
        <w:t>S. 648--RECALLED FROM COMMITTEE ON WAYS AND MEANS</w:t>
      </w:r>
    </w:p>
    <w:p w:rsidR="00383DEC" w:rsidRDefault="00383DEC" w:rsidP="00383DEC">
      <w:r>
        <w:t>On motion of Rep. HUGGINS, with unanimous consent, the following Bill was ordered recalled from the Committee on Ways and Means:</w:t>
      </w:r>
    </w:p>
    <w:p w:rsidR="00383DEC" w:rsidRDefault="00383DEC" w:rsidP="00383DEC">
      <w:bookmarkStart w:id="76" w:name="include_clip_start_181"/>
      <w:bookmarkEnd w:id="76"/>
    </w:p>
    <w:p w:rsidR="00383DEC" w:rsidRDefault="00383DEC" w:rsidP="00383DEC">
      <w:r>
        <w:t>S. 648 -- Senators Scott, Setzler, McLeod, Jackson and McElveen: A BILL TO AMEND SECTION 59-53-1784, CODE OF LAWS OF SOUTH CAROLINA, 1976, RELATING TO THE DISPOSAL OF SURPLUS PROPERTY BY THE MIDLANDS TECHNICAL COLLEGE ENTERPRISE CAMPUS AUTHORITY, SO AS TO PROVIDE THAT THE EXEMPTION OF THE AUTHORITY FROM SURPLUS PROPERTY LAWS APPLIES TO REAL, PERSONAL, AND MIXED PROPERTY IN CERTAIN CIRCUMSTANCES.</w:t>
      </w:r>
    </w:p>
    <w:p w:rsidR="00383DEC" w:rsidRDefault="00383DEC" w:rsidP="00383DEC">
      <w:bookmarkStart w:id="77" w:name="include_clip_end_181"/>
      <w:bookmarkEnd w:id="77"/>
    </w:p>
    <w:p w:rsidR="00383DEC" w:rsidRDefault="00383DEC" w:rsidP="00383DEC">
      <w:pPr>
        <w:keepNext/>
        <w:jc w:val="center"/>
        <w:rPr>
          <w:b/>
        </w:rPr>
      </w:pPr>
      <w:r w:rsidRPr="00383DEC">
        <w:rPr>
          <w:b/>
        </w:rPr>
        <w:t>S. 596--RECALLED FROM COMMITTEE ON WAYS AND MEANS</w:t>
      </w:r>
    </w:p>
    <w:p w:rsidR="00383DEC" w:rsidRDefault="00383DEC" w:rsidP="00383DEC">
      <w:r>
        <w:t>On motion of Rep. WHITE, with unanimous consent, the following Joint Resolution was ordered recalled from the Committee on Ways and Means:</w:t>
      </w:r>
    </w:p>
    <w:p w:rsidR="00383DEC" w:rsidRDefault="00383DEC" w:rsidP="00383DEC">
      <w:bookmarkStart w:id="78" w:name="include_clip_start_183"/>
      <w:bookmarkEnd w:id="78"/>
    </w:p>
    <w:p w:rsidR="00383DEC" w:rsidRDefault="00383DEC" w:rsidP="00383DEC">
      <w:r>
        <w:t>S. 596 -- Senators Peeler, Nicholson, Sheheen and Gambrell: A JOINT RESOLUTION TO REMOVE THE CURRENT MEMBERS OF THE BOARD OF TRUSTEES OF JOHN DE LA HOWE SCHOOL AND DEVOLVE THE BOARD'S POWERS UPON AN INTERIM BOARD OF TRUSTEES WHO SHALL SERVE UNTIL JUNE 30, 2019</w:t>
      </w:r>
      <w:r w:rsidR="008D3506">
        <w:t>,</w:t>
      </w:r>
      <w:r>
        <w:t xml:space="preserve">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383DEC" w:rsidRDefault="00383DEC" w:rsidP="00383DEC">
      <w:bookmarkStart w:id="79" w:name="include_clip_end_183"/>
      <w:bookmarkEnd w:id="79"/>
    </w:p>
    <w:p w:rsidR="00383DEC" w:rsidRDefault="00383DEC" w:rsidP="00383DEC">
      <w:pPr>
        <w:keepNext/>
        <w:jc w:val="center"/>
        <w:rPr>
          <w:b/>
        </w:rPr>
      </w:pPr>
      <w:r w:rsidRPr="00383DEC">
        <w:rPr>
          <w:b/>
        </w:rPr>
        <w:t>OBJECTION TO RECALL</w:t>
      </w:r>
    </w:p>
    <w:p w:rsidR="00383DEC" w:rsidRDefault="00383DEC" w:rsidP="00383DEC">
      <w:r>
        <w:t>Rep. WHITE asked unanimous consent to recall S. 671 from the Committee on Ways and Means.</w:t>
      </w:r>
    </w:p>
    <w:p w:rsidR="00383DEC" w:rsidRDefault="00383DEC" w:rsidP="00383DEC">
      <w:r>
        <w:t>Rep. BRAWLEY objected.</w:t>
      </w:r>
    </w:p>
    <w:p w:rsidR="00383DEC" w:rsidRDefault="00383DEC" w:rsidP="00383DEC"/>
    <w:p w:rsidR="00383DEC" w:rsidRDefault="00383DEC" w:rsidP="00383DEC">
      <w:pPr>
        <w:keepNext/>
        <w:jc w:val="center"/>
        <w:rPr>
          <w:b/>
        </w:rPr>
      </w:pPr>
      <w:r w:rsidRPr="00383DEC">
        <w:rPr>
          <w:b/>
        </w:rPr>
        <w:t>OBJECTION TO RECALL</w:t>
      </w:r>
    </w:p>
    <w:p w:rsidR="00383DEC" w:rsidRDefault="00383DEC" w:rsidP="00383DEC">
      <w:r>
        <w:t>Rep. PENDARVIS asked unanimous consent to recall H. 4162 from the Committee on Medical, Military, Public and Municipal Affairs.</w:t>
      </w:r>
    </w:p>
    <w:p w:rsidR="00383DEC" w:rsidRDefault="00383DEC" w:rsidP="00383DEC">
      <w:r>
        <w:t>Rep. MAGNUSON objected.</w:t>
      </w:r>
    </w:p>
    <w:p w:rsidR="00383DEC" w:rsidRDefault="00383DEC" w:rsidP="00383DEC"/>
    <w:p w:rsidR="00383DEC" w:rsidRDefault="00383DEC" w:rsidP="00383DEC">
      <w:pPr>
        <w:keepNext/>
        <w:jc w:val="center"/>
        <w:rPr>
          <w:b/>
        </w:rPr>
      </w:pPr>
      <w:r w:rsidRPr="00383DEC">
        <w:rPr>
          <w:b/>
        </w:rPr>
        <w:t>OBJECTION TO RECALL</w:t>
      </w:r>
    </w:p>
    <w:p w:rsidR="00383DEC" w:rsidRDefault="00383DEC" w:rsidP="00383DEC">
      <w:r>
        <w:t>Rep. PITTS asked unanimous consent to recall S. 671 from the Committee on Ways and Means.</w:t>
      </w:r>
    </w:p>
    <w:p w:rsidR="00383DEC" w:rsidRDefault="00383DEC" w:rsidP="00383DEC">
      <w:r>
        <w:t>Rep. BRAWLEY objected.</w:t>
      </w:r>
    </w:p>
    <w:p w:rsidR="00383DEC" w:rsidRDefault="00383DEC" w:rsidP="00383DEC"/>
    <w:p w:rsidR="00383DEC" w:rsidRDefault="00383DEC" w:rsidP="00383DEC">
      <w:pPr>
        <w:keepNext/>
        <w:jc w:val="center"/>
        <w:rPr>
          <w:b/>
        </w:rPr>
      </w:pPr>
      <w:r w:rsidRPr="00383DEC">
        <w:rPr>
          <w:b/>
        </w:rPr>
        <w:t>OBJECTION TO RECALL</w:t>
      </w:r>
    </w:p>
    <w:p w:rsidR="00383DEC" w:rsidRDefault="00383DEC" w:rsidP="00383DEC">
      <w:r>
        <w:t>Rep. HIXON asked unanimous consent to recall S. 841 from the Committee on Agriculture, Natural Resources and Environmental Affairs.</w:t>
      </w:r>
    </w:p>
    <w:p w:rsidR="00383DEC" w:rsidRDefault="00383DEC" w:rsidP="00383DEC">
      <w:r>
        <w:t>Rep. PITTS objected.</w:t>
      </w:r>
    </w:p>
    <w:p w:rsidR="00383DEC" w:rsidRDefault="00383DEC" w:rsidP="00383DEC"/>
    <w:p w:rsidR="00383DEC" w:rsidRDefault="00383DEC" w:rsidP="00383DEC">
      <w:pPr>
        <w:keepNext/>
        <w:jc w:val="center"/>
        <w:rPr>
          <w:b/>
        </w:rPr>
      </w:pPr>
      <w:r w:rsidRPr="00383DEC">
        <w:rPr>
          <w:b/>
        </w:rPr>
        <w:t>RECURRENCE TO THE MORNING HOUR</w:t>
      </w:r>
    </w:p>
    <w:p w:rsidR="00383DEC" w:rsidRDefault="00383DEC" w:rsidP="00383DEC">
      <w:r>
        <w:t>Rep. HIXON moved that the House recur to the morning hour, which was agreed to.</w:t>
      </w:r>
    </w:p>
    <w:p w:rsidR="00383DEC" w:rsidRDefault="00383DEC" w:rsidP="00383DEC"/>
    <w:p w:rsidR="00383DEC" w:rsidRDefault="00383DEC" w:rsidP="00383DEC">
      <w:pPr>
        <w:keepNext/>
        <w:jc w:val="center"/>
        <w:rPr>
          <w:b/>
        </w:rPr>
      </w:pPr>
      <w:r w:rsidRPr="00383DEC">
        <w:rPr>
          <w:b/>
        </w:rPr>
        <w:t>MESSAGE FROM THE SENATE</w:t>
      </w:r>
    </w:p>
    <w:p w:rsidR="00383DEC" w:rsidRDefault="00383DEC" w:rsidP="00383DEC">
      <w:r>
        <w:t>The following was received:</w:t>
      </w:r>
    </w:p>
    <w:p w:rsidR="00383DEC" w:rsidRDefault="00383DEC" w:rsidP="00383DEC"/>
    <w:p w:rsidR="00383DEC" w:rsidRDefault="00383DEC" w:rsidP="00383DEC">
      <w:r>
        <w:t>Columbia, S.C. Wednesday, May 2</w:t>
      </w:r>
      <w:r w:rsidR="008D3506">
        <w:t>, 2018</w:t>
      </w:r>
      <w:r>
        <w:t xml:space="preserve"> </w:t>
      </w:r>
    </w:p>
    <w:p w:rsidR="00383DEC" w:rsidRDefault="00383DEC" w:rsidP="00383DEC">
      <w:r>
        <w:t>Mr. Speaker and Members of the House:</w:t>
      </w:r>
    </w:p>
    <w:p w:rsidR="00383DEC" w:rsidRDefault="00383DEC" w:rsidP="00383DEC">
      <w:r>
        <w:t>The Senate respectfully informs your Honorable Body that it has appointed Senators Hutto, Davis and Corbin to the Committee of Conference on the part of the Senate on</w:t>
      </w:r>
      <w:r w:rsidR="00277945">
        <w:t xml:space="preserve"> </w:t>
      </w:r>
      <w:r>
        <w:t>H. 3819:</w:t>
      </w:r>
    </w:p>
    <w:p w:rsidR="00383DEC" w:rsidRDefault="00383DEC" w:rsidP="00383DEC"/>
    <w:p w:rsidR="00383DEC" w:rsidRDefault="00383DEC" w:rsidP="00383DEC">
      <w:pPr>
        <w:keepNext/>
      </w:pPr>
      <w:r>
        <w:t>H. 3819 -- Reps. Bedingfield, Fry, Henderson, Huggins, Johnson, Hewitt, Crawford, Duckworth, King, Knight, Arrington, Forrester, Allison, Tallon, Hamilton, Felder, Elliott, Jordan, B. Newton, Martin, McCravy, Wheeler, Erickson, West, Lowe, Ryhal, Atwater, Willis, Jefferson, W. Newton, Thigpen, Bennett, Crosby, Long, Putnam, Cogswell and Henderson-Myers: A BILL TO AMEND THE CODE OF LAWS OF SOUTH CAROLINA, 1976, BY ADDING SECTION 44-53-363 SO AS TO ESTABLISH REQUIREMENTS RELATED TO PRESCRIBING OPIOID ANALGESICS TO MINORS.</w:t>
      </w:r>
    </w:p>
    <w:p w:rsidR="00277945" w:rsidRDefault="00277945" w:rsidP="00383DEC">
      <w:pPr>
        <w:keepNext/>
      </w:pPr>
    </w:p>
    <w:p w:rsidR="00383DEC" w:rsidRDefault="00383DEC" w:rsidP="00383DEC">
      <w:r>
        <w:t>Very Repectfully,</w:t>
      </w:r>
    </w:p>
    <w:p w:rsidR="00383DEC" w:rsidRDefault="00383DEC" w:rsidP="00383DEC">
      <w:r>
        <w:t>President</w:t>
      </w:r>
    </w:p>
    <w:p w:rsidR="00383DEC" w:rsidRDefault="00383DEC" w:rsidP="00383DEC">
      <w:r>
        <w:t xml:space="preserve">Received as information.  </w:t>
      </w:r>
    </w:p>
    <w:p w:rsidR="00383DEC" w:rsidRDefault="00383DEC" w:rsidP="00383DEC"/>
    <w:p w:rsidR="00383DEC" w:rsidRDefault="00383DEC" w:rsidP="00383DEC">
      <w:pPr>
        <w:keepNext/>
        <w:jc w:val="center"/>
        <w:rPr>
          <w:b/>
        </w:rPr>
      </w:pPr>
      <w:r w:rsidRPr="00383DEC">
        <w:rPr>
          <w:b/>
        </w:rPr>
        <w:t>H. 4434--COMMITTEE OF CONFERENCE APPOINTED</w:t>
      </w:r>
    </w:p>
    <w:p w:rsidR="00383DEC" w:rsidRDefault="00383DEC" w:rsidP="00383DEC">
      <w:r>
        <w:t xml:space="preserve">The following was received from the Senate:  </w:t>
      </w:r>
    </w:p>
    <w:p w:rsidR="00383DEC" w:rsidRDefault="00383DEC" w:rsidP="00383DEC"/>
    <w:p w:rsidR="00383DEC" w:rsidRDefault="00383DEC" w:rsidP="00383DEC">
      <w:pPr>
        <w:keepNext/>
        <w:jc w:val="center"/>
        <w:rPr>
          <w:b/>
        </w:rPr>
      </w:pPr>
      <w:r w:rsidRPr="00383DEC">
        <w:rPr>
          <w:b/>
        </w:rPr>
        <w:t>MESSAGE FROM THE SENATE</w:t>
      </w:r>
    </w:p>
    <w:p w:rsidR="00383DEC" w:rsidRDefault="00383DEC" w:rsidP="00383DEC">
      <w:r>
        <w:t>Columbia, S.C., Wednesday, May 2</w:t>
      </w:r>
      <w:r w:rsidR="008D3506">
        <w:t>, 2018</w:t>
      </w:r>
      <w:r>
        <w:t xml:space="preserve"> </w:t>
      </w:r>
    </w:p>
    <w:p w:rsidR="00383DEC" w:rsidRDefault="00383DEC" w:rsidP="00383DEC">
      <w:r>
        <w:t>Mr. Speaker and Members of the House:</w:t>
      </w:r>
    </w:p>
    <w:p w:rsidR="00383DEC" w:rsidRDefault="00383DEC" w:rsidP="00383DEC">
      <w:r>
        <w:t>The Senate respectfully informs your Honorable Body that it insists upon its amendments to H. 4434:</w:t>
      </w:r>
    </w:p>
    <w:p w:rsidR="00383DEC" w:rsidRDefault="00383DEC" w:rsidP="00383DEC"/>
    <w:p w:rsidR="00383DEC" w:rsidRDefault="00383DEC" w:rsidP="00383DEC">
      <w:pPr>
        <w:keepNext/>
      </w:pPr>
      <w:r>
        <w:t>H. 4434 -- Reps. Clary, Elliott, Cogswell, Collins, Henderson-Myers, Felder, Pope, Taylor, Ott, Thayer, Govan, Cole and King: A BILL 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2019-2020 SCHOOL YEAR; TO PROVIDE SPECIFIC ABILITIES THAT THE SCREENING TOOL MUST MEASURE; TO PROVIDE THAT PARENTS AND OTHER CERTAIN PARTIES MAY REQUEST THIS DYSLEXIA SCREENING FOR A STUDENT; TO REQUIRE LOCAL SCHOOL DISTRICTS TO CONVENE SCHOOL-BASED PROBLEM-SOLVING TEAMS TO ANALYZE SCREENING DATA AND PROGRESS MONITORING DATA TO ASSIST TEACHERS IN PLANNING AND IMPLEMENTING APPROPRIATE INSTRUCTION AND EVIDENCE-BASED INTERVENTIONS FOR ALL STUDENTS; TO REQUIRE DYSLEXIA-SPECIFIC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 ADVISE THE DEPARTMENT IN MATTERS RELATING TO DYSLEXIA.</w:t>
      </w:r>
    </w:p>
    <w:p w:rsidR="00383DEC" w:rsidRDefault="00383DEC" w:rsidP="00383DEC">
      <w:r>
        <w:t xml:space="preserve"> </w:t>
      </w:r>
    </w:p>
    <w:p w:rsidR="00383DEC" w:rsidRDefault="00383DEC" w:rsidP="00383DEC">
      <w:r>
        <w:t>and asks for a Committee of Conference and has appointed Senators Martin, Hembree and Sheheen to the Committee of Conference on the part of the Senate.</w:t>
      </w:r>
    </w:p>
    <w:p w:rsidR="00383DEC" w:rsidRDefault="00383DEC" w:rsidP="00383DEC"/>
    <w:p w:rsidR="00383DEC" w:rsidRDefault="00383DEC" w:rsidP="00383DEC">
      <w:r>
        <w:t>Very respectfully,</w:t>
      </w:r>
    </w:p>
    <w:p w:rsidR="00383DEC" w:rsidRDefault="00383DEC" w:rsidP="00383DEC">
      <w:r>
        <w:t xml:space="preserve">President  </w:t>
      </w:r>
    </w:p>
    <w:p w:rsidR="00383DEC" w:rsidRDefault="00383DEC" w:rsidP="00383DEC"/>
    <w:p w:rsidR="00383DEC" w:rsidRDefault="00383DEC" w:rsidP="00383DEC">
      <w:r>
        <w:t>Whereupon, the Chair appointed Reps. FELDER, CLARY and BROWN to the Committee of Conference on the part of the House and a message was ordered sent to the Senate accordingly.</w:t>
      </w:r>
    </w:p>
    <w:p w:rsidR="00383DEC" w:rsidRDefault="00383DEC" w:rsidP="00383DEC"/>
    <w:p w:rsidR="00383DEC" w:rsidRDefault="00383DEC" w:rsidP="00383DEC">
      <w:pPr>
        <w:keepNext/>
        <w:jc w:val="center"/>
        <w:rPr>
          <w:b/>
        </w:rPr>
      </w:pPr>
      <w:r w:rsidRPr="00383DEC">
        <w:rPr>
          <w:b/>
        </w:rPr>
        <w:t>H. 4950--COMMITTEE OF CONFERENCE APPOINTED</w:t>
      </w:r>
    </w:p>
    <w:p w:rsidR="00383DEC" w:rsidRDefault="00383DEC" w:rsidP="00383DEC">
      <w:r>
        <w:t xml:space="preserve">The following was received from the Senate:  </w:t>
      </w:r>
    </w:p>
    <w:p w:rsidR="00383DEC" w:rsidRDefault="00383DEC" w:rsidP="00383DEC"/>
    <w:p w:rsidR="00383DEC" w:rsidRDefault="00383DEC" w:rsidP="00383DEC">
      <w:pPr>
        <w:keepNext/>
        <w:jc w:val="center"/>
        <w:rPr>
          <w:b/>
        </w:rPr>
      </w:pPr>
      <w:r w:rsidRPr="00383DEC">
        <w:rPr>
          <w:b/>
        </w:rPr>
        <w:t>MESSAGE FROM THE SENATE</w:t>
      </w:r>
    </w:p>
    <w:p w:rsidR="00383DEC" w:rsidRDefault="00383DEC" w:rsidP="00383DEC">
      <w:r>
        <w:t>Columbia, S.C., Thursday, May 3</w:t>
      </w:r>
      <w:r w:rsidR="008D3506">
        <w:t>, 2018</w:t>
      </w:r>
      <w:r>
        <w:t xml:space="preserve"> </w:t>
      </w:r>
    </w:p>
    <w:p w:rsidR="00383DEC" w:rsidRDefault="00383DEC" w:rsidP="00383DEC">
      <w:r>
        <w:t>Mr. Speaker and Members of the House:</w:t>
      </w:r>
    </w:p>
    <w:p w:rsidR="00383DEC" w:rsidRDefault="00383DEC" w:rsidP="00383DEC">
      <w:r>
        <w:t>The Senate respectfully informs your Honorable Body that it nonconcurs in the amendments proposed by the House to H. 4950:</w:t>
      </w:r>
    </w:p>
    <w:p w:rsidR="00383DEC" w:rsidRDefault="00383DEC" w:rsidP="00383DEC"/>
    <w:p w:rsidR="00383DEC" w:rsidRDefault="00383DEC" w:rsidP="00383DEC">
      <w:pPr>
        <w:keepNext/>
      </w:pPr>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383DEC" w:rsidRDefault="00383DEC" w:rsidP="00383DEC">
      <w:r>
        <w:t xml:space="preserve"> </w:t>
      </w:r>
    </w:p>
    <w:p w:rsidR="00383DEC" w:rsidRDefault="00383DEC" w:rsidP="00383DEC">
      <w:r>
        <w:t>Very respectfully,</w:t>
      </w:r>
    </w:p>
    <w:p w:rsidR="00383DEC" w:rsidRDefault="00383DEC" w:rsidP="00383DEC">
      <w:r>
        <w:t>President</w:t>
      </w:r>
    </w:p>
    <w:p w:rsidR="00383DEC" w:rsidRDefault="00383DEC" w:rsidP="00383DEC">
      <w:r>
        <w:t xml:space="preserve">  </w:t>
      </w:r>
    </w:p>
    <w:p w:rsidR="00383DEC" w:rsidRDefault="00383DEC" w:rsidP="00383DEC">
      <w:r>
        <w:t>On motion of Rep. WHITE, the House insisted upon its amendments.</w:t>
      </w:r>
    </w:p>
    <w:p w:rsidR="00383DEC" w:rsidRDefault="00383DEC" w:rsidP="00383DEC"/>
    <w:p w:rsidR="00383DEC" w:rsidRDefault="00383DEC" w:rsidP="00383DEC">
      <w:r>
        <w:t>Whereupon, the Chair appointed Reps. WHITE, COLE and CLYBURN to the Committee of Conference on the part of the House and a message was ordered sent to the Senate accordingly.</w:t>
      </w:r>
    </w:p>
    <w:p w:rsidR="00383DEC" w:rsidRDefault="00383DEC" w:rsidP="00383DEC"/>
    <w:p w:rsidR="00383DEC" w:rsidRDefault="00383DEC" w:rsidP="00383DEC">
      <w:pPr>
        <w:keepNext/>
        <w:jc w:val="center"/>
        <w:rPr>
          <w:b/>
        </w:rPr>
      </w:pPr>
      <w:r w:rsidRPr="00383DEC">
        <w:rPr>
          <w:b/>
        </w:rPr>
        <w:t>REPORTS OF STANDING COMMITTEES</w:t>
      </w:r>
    </w:p>
    <w:p w:rsidR="00383DEC" w:rsidRDefault="00383DEC" w:rsidP="00383DEC">
      <w:pPr>
        <w:keepNext/>
      </w:pPr>
      <w:r>
        <w:t>Rep. BALES, from the Committee on Invitations and Memorial Resolutions, submitted a favorable report on:</w:t>
      </w:r>
    </w:p>
    <w:p w:rsidR="00383DEC" w:rsidRDefault="00383DEC" w:rsidP="00383DEC">
      <w:pPr>
        <w:keepNext/>
      </w:pPr>
      <w:bookmarkStart w:id="80" w:name="include_clip_start_208"/>
      <w:bookmarkEnd w:id="80"/>
    </w:p>
    <w:p w:rsidR="00383DEC" w:rsidRDefault="00383DEC" w:rsidP="00383DEC">
      <w:pPr>
        <w:keepNext/>
      </w:pPr>
      <w:r>
        <w:t>H. 5302 -- Reps. Johnson, Duckworth, McGinnis, Hewitt, Hardee, Crawford, Clemmons and Fry: A CONCURRENT RESOLUTION TO REQUEST THE DEPARTMENT OF TRANSPORTATION NAME THE INTERSECTION LOCATED AT THE JUNCTION OF SOUTH CAROLINA HIGHWAY 135 (CATES BAY HIGHWAY) AND FIREHOUSE ROAD IN HORRY COUNTY "JAMES RONALD HUCKS MEMORIAL INTERSECTION" AND ERECT APPROPRIATE MARKERS OR SIGNS AT THIS LOCATION CONTAINING THIS DESIGNATION.</w:t>
      </w:r>
    </w:p>
    <w:p w:rsidR="00383DEC" w:rsidRDefault="00383DEC" w:rsidP="00383DEC">
      <w:bookmarkStart w:id="81" w:name="include_clip_end_208"/>
      <w:bookmarkEnd w:id="81"/>
      <w:r>
        <w:t>Ordered for consideration tomorrow.</w:t>
      </w:r>
    </w:p>
    <w:p w:rsidR="00383DEC" w:rsidRDefault="00383DEC" w:rsidP="00383DEC"/>
    <w:p w:rsidR="00383DEC" w:rsidRDefault="00383DEC" w:rsidP="00383DEC">
      <w:pPr>
        <w:keepNext/>
      </w:pPr>
      <w:r>
        <w:t>Rep. BALES, from the Committee on Invitations and Memorial Resolutions, submitted a favorable report on:</w:t>
      </w:r>
    </w:p>
    <w:p w:rsidR="00383DEC" w:rsidRDefault="00383DEC" w:rsidP="00383DEC">
      <w:pPr>
        <w:keepNext/>
      </w:pPr>
      <w:bookmarkStart w:id="82" w:name="include_clip_start_210"/>
      <w:bookmarkEnd w:id="82"/>
    </w:p>
    <w:p w:rsidR="00383DEC" w:rsidRDefault="00383DEC" w:rsidP="00383DEC">
      <w:pPr>
        <w:keepNext/>
      </w:pPr>
      <w:r>
        <w:t>S. 1192 -- Senators Gambrell, Nicholson and Campsen: A CONCURRENT RESOLUTION TO REQUEST THE DEPARTMENT OF TRANSPORTATION NAME THE PORTION OF UNITED STATES HIGHWAY 221/SOUTH CAROLINA HIGHWAY 72 IN GREENWOOD COUNTY, FROM ITS INTERSECTION WITH UNITED STATES HIGHWAY 25 TO ITS INTERSECTION WITH SOUTH CAROLINA HIGHWAY 246, "EMMETT I. DAVIS, JR. MEMORIAL HIGHWAY" AND ERECT APPROPRIATE MARKERS ALONG THIS PORTION OF HIGHWAY CONTAINING THIS DESIGNATION.</w:t>
      </w:r>
    </w:p>
    <w:p w:rsidR="00383DEC" w:rsidRDefault="00383DEC" w:rsidP="00383DEC">
      <w:bookmarkStart w:id="83" w:name="include_clip_end_210"/>
      <w:bookmarkEnd w:id="83"/>
      <w:r>
        <w:t>Ordered for consideration tomorrow.</w:t>
      </w:r>
    </w:p>
    <w:p w:rsidR="00383DEC" w:rsidRDefault="00383DEC" w:rsidP="00383DEC"/>
    <w:p w:rsidR="00383DEC" w:rsidRDefault="00383DEC" w:rsidP="00383DEC">
      <w:pPr>
        <w:keepNext/>
      </w:pPr>
      <w:r>
        <w:t>Rep. HIOTT, from the Committee on Agriculture, Natural Resources and Environmental Affairs, submitted a favorable report on:</w:t>
      </w:r>
    </w:p>
    <w:p w:rsidR="00383DEC" w:rsidRDefault="00383DEC" w:rsidP="00383DEC">
      <w:pPr>
        <w:keepNext/>
      </w:pPr>
      <w:bookmarkStart w:id="84" w:name="include_clip_start_212"/>
      <w:bookmarkEnd w:id="84"/>
    </w:p>
    <w:p w:rsidR="00383DEC" w:rsidRDefault="00383DEC" w:rsidP="00383DEC">
      <w:pPr>
        <w:keepNext/>
      </w:pPr>
      <w:r>
        <w:t>S. 933 -- Senator Campsen: A BILL TO AMEND SECTION 50-5-1705(D) OF THE 1976 CODE, RELATING TO CATCH LIMITS FOR ESTUARINE AND SALTWATER FINFISH, TO REDUCE THE CATCH LIMITED FOR RED DRUM.</w:t>
      </w:r>
    </w:p>
    <w:p w:rsidR="00383DEC" w:rsidRDefault="00383DEC" w:rsidP="00383DEC">
      <w:bookmarkStart w:id="85" w:name="include_clip_end_212"/>
      <w:bookmarkEnd w:id="85"/>
      <w:r>
        <w:t>Ordered for consideration tomorrow.</w:t>
      </w:r>
    </w:p>
    <w:p w:rsidR="00383DEC" w:rsidRDefault="00383DEC" w:rsidP="00383DEC"/>
    <w:p w:rsidR="00383DEC" w:rsidRDefault="00383DEC" w:rsidP="00383DEC">
      <w:pPr>
        <w:keepNext/>
      </w:pPr>
      <w:r>
        <w:t>Rep. HIOTT, from the Committee on Agriculture, Natural Resources and Environmental Affairs, submitted a favorable report on:</w:t>
      </w:r>
    </w:p>
    <w:p w:rsidR="00383DEC" w:rsidRDefault="00383DEC" w:rsidP="00383DEC">
      <w:pPr>
        <w:keepNext/>
      </w:pPr>
      <w:bookmarkStart w:id="86" w:name="include_clip_start_214"/>
      <w:bookmarkEnd w:id="86"/>
    </w:p>
    <w:p w:rsidR="00383DEC" w:rsidRDefault="00383DEC" w:rsidP="00383DEC">
      <w:pPr>
        <w:keepNext/>
      </w:pPr>
      <w:r>
        <w:t>S. 758 -- Senator Reese: A BILL TO AMEND SECTION 50-25-1330, AS AMENDED, CODE OF LAWS OF SOUTH CAROLINA, 1976, RELATING TO WATERCRAFT RESTRICTIONS ALONG LAKE H. TAYLOR BLALOCK, SO AS TO EXTEND THE PERIOD FOR THE HUNTING OF WATERFOWL ON THE LAKE TO DECEMBER 31, 2023.</w:t>
      </w:r>
    </w:p>
    <w:p w:rsidR="00383DEC" w:rsidRDefault="00383DEC" w:rsidP="00383DEC">
      <w:bookmarkStart w:id="87" w:name="include_clip_end_214"/>
      <w:bookmarkEnd w:id="87"/>
      <w:r>
        <w:t>Ordered for consideration tomorrow.</w:t>
      </w:r>
    </w:p>
    <w:p w:rsidR="00383DEC" w:rsidRDefault="00383DEC" w:rsidP="00383DEC"/>
    <w:p w:rsidR="00383DEC" w:rsidRDefault="00383DEC" w:rsidP="00383DEC">
      <w:pPr>
        <w:keepNext/>
      </w:pPr>
      <w:r>
        <w:t>Rep. HIOTT, from the Committee on Agriculture, Natural Resources and Environmental Affairs, submitted a favorable report on:</w:t>
      </w:r>
    </w:p>
    <w:p w:rsidR="00383DEC" w:rsidRDefault="00383DEC" w:rsidP="00383DEC">
      <w:pPr>
        <w:keepNext/>
      </w:pPr>
      <w:bookmarkStart w:id="88" w:name="include_clip_start_216"/>
      <w:bookmarkEnd w:id="88"/>
    </w:p>
    <w:p w:rsidR="00383DEC" w:rsidRDefault="00383DEC" w:rsidP="00383DEC">
      <w:pPr>
        <w:keepNext/>
      </w:pPr>
      <w:r>
        <w:t>S. 1044 -- Senator Shealy: A BILL TO AMEND SECTION 50-13-260 OF THE 1976 CODE, RELATING TO THE PROTECTION OF FRESHWATER GAME FISH, TO ESTABLISH A YEAR-ROUND "CATCH AND RELEASE" ZONE ON THE LOWER REACH OF THE SALUDA RIVER.</w:t>
      </w:r>
    </w:p>
    <w:p w:rsidR="00383DEC" w:rsidRDefault="00383DEC" w:rsidP="00383DEC">
      <w:bookmarkStart w:id="89" w:name="include_clip_end_216"/>
      <w:bookmarkEnd w:id="89"/>
      <w:r>
        <w:t>Ordered for consideration tomorrow.</w:t>
      </w:r>
    </w:p>
    <w:p w:rsidR="00383DEC" w:rsidRDefault="00383DEC" w:rsidP="00383DEC"/>
    <w:p w:rsidR="00383DEC" w:rsidRDefault="00383DEC" w:rsidP="00383DEC">
      <w:pPr>
        <w:keepNext/>
      </w:pPr>
      <w:r>
        <w:t>Rep. HIOTT, from the Committee on Agriculture, Natural Resources and Environmental Affairs, submitted a favorable report on:</w:t>
      </w:r>
    </w:p>
    <w:p w:rsidR="00383DEC" w:rsidRDefault="00383DEC" w:rsidP="00383DEC">
      <w:pPr>
        <w:keepNext/>
      </w:pPr>
      <w:bookmarkStart w:id="90" w:name="include_clip_start_218"/>
      <w:bookmarkEnd w:id="90"/>
    </w:p>
    <w:p w:rsidR="00383DEC" w:rsidRDefault="00383DEC" w:rsidP="00383DEC">
      <w:pPr>
        <w:keepNext/>
      </w:pPr>
      <w:r>
        <w:t>S. 1111 -- Senator Campsen: A BILL TO AMEND SECTION 50-5-2730, CODE OF LAWS OF SOUTH CAROLINA, 1976, RELATING TO FEDERAL FISHING REGULATIONS, SO AS TO PROVIDE A SPECIFIC SIZE AND POSSESSION LIMIT FOR COBIA.</w:t>
      </w:r>
    </w:p>
    <w:p w:rsidR="00383DEC" w:rsidRDefault="00383DEC" w:rsidP="00383DEC">
      <w:bookmarkStart w:id="91" w:name="include_clip_end_218"/>
      <w:bookmarkEnd w:id="91"/>
      <w:r>
        <w:t>Ordered for consideration tomorrow.</w:t>
      </w:r>
    </w:p>
    <w:p w:rsidR="00383DEC" w:rsidRDefault="00383DEC" w:rsidP="00383DEC"/>
    <w:p w:rsidR="00383DEC" w:rsidRDefault="00383DEC" w:rsidP="00383DEC">
      <w:pPr>
        <w:keepNext/>
      </w:pPr>
      <w:r>
        <w:t>Rep. HIOTT, from the Committee on Agriculture, Natural Resources and Environmental Affairs, submitted a favorable report with amendments on:</w:t>
      </w:r>
    </w:p>
    <w:p w:rsidR="00383DEC" w:rsidRDefault="00383DEC" w:rsidP="00383DEC">
      <w:pPr>
        <w:keepNext/>
      </w:pPr>
      <w:bookmarkStart w:id="92" w:name="include_clip_start_220"/>
      <w:bookmarkEnd w:id="92"/>
    </w:p>
    <w:p w:rsidR="00383DEC" w:rsidRDefault="00383DEC" w:rsidP="00383DEC">
      <w:pPr>
        <w:keepNext/>
      </w:pPr>
      <w:r>
        <w:t>S. 913 -- Senator Campsen: A BILL TO AMEND SECTION 50-9-740(B) OF THE 1976 CODE, RELATING TO YOUTH HUNTING DAYS, TO PROVIDE THAT A LICENSE OR TAG REQUIRED PURSUANT TO CHAPTER 9, TITLE 50 IS WAIVED FOR A YOUTH HUNTER ON A YOUTH HUNTING DAY.</w:t>
      </w:r>
    </w:p>
    <w:p w:rsidR="00383DEC" w:rsidRDefault="00383DEC" w:rsidP="00383DEC">
      <w:bookmarkStart w:id="93" w:name="include_clip_end_220"/>
      <w:bookmarkEnd w:id="93"/>
      <w:r>
        <w:t>Ordered for consideration tomorrow.</w:t>
      </w:r>
    </w:p>
    <w:p w:rsidR="00383DEC" w:rsidRDefault="00383DEC" w:rsidP="00383DEC"/>
    <w:p w:rsidR="00383DEC" w:rsidRDefault="00383DEC" w:rsidP="00383DEC">
      <w:pPr>
        <w:keepNext/>
      </w:pPr>
      <w:r>
        <w:t>Rep. DELLENEY, from the Committee on Judiciary, submitted a favorable report on:</w:t>
      </w:r>
    </w:p>
    <w:p w:rsidR="00383DEC" w:rsidRDefault="00383DEC" w:rsidP="00383DEC">
      <w:pPr>
        <w:keepNext/>
      </w:pPr>
      <w:bookmarkStart w:id="94" w:name="include_clip_start_222"/>
      <w:bookmarkEnd w:id="94"/>
    </w:p>
    <w:p w:rsidR="00383DEC" w:rsidRDefault="00383DEC" w:rsidP="00383DEC">
      <w:pPr>
        <w:keepNext/>
      </w:pPr>
      <w:r>
        <w:t>S. 862 -- Senator Young: A BILL TO AMEND SECTION 35-1-602(d) OF THE 1976 CODE, RELATING TO SECURITIES COMMISSIONERS' INVESTIGATIONS AND SUBPOENAS, TO PROVIDE THAT THIS SECTION DOES NOT PRECLUDE A PERSON FROM APPLYING TO THE RICHLAND COUNTY COURT OF COMMON PLEAS FOR RELIEF.</w:t>
      </w:r>
    </w:p>
    <w:p w:rsidR="00383DEC" w:rsidRDefault="00383DEC" w:rsidP="00383DEC">
      <w:bookmarkStart w:id="95" w:name="include_clip_end_222"/>
      <w:bookmarkEnd w:id="95"/>
      <w:r>
        <w:t>Ordered for consideration tomorrow.</w:t>
      </w:r>
    </w:p>
    <w:p w:rsidR="00383DEC" w:rsidRDefault="00383DEC" w:rsidP="00383DEC"/>
    <w:p w:rsidR="00383DEC" w:rsidRDefault="00383DEC" w:rsidP="00383DEC">
      <w:pPr>
        <w:keepNext/>
      </w:pPr>
      <w:r>
        <w:t>Rep. DELLENEY, from the Committee on Judiciary, submitted a favorable report with amendments on:</w:t>
      </w:r>
    </w:p>
    <w:p w:rsidR="00383DEC" w:rsidRDefault="00383DEC" w:rsidP="00383DEC">
      <w:pPr>
        <w:keepNext/>
      </w:pPr>
      <w:bookmarkStart w:id="96" w:name="include_clip_start_224"/>
      <w:bookmarkEnd w:id="96"/>
    </w:p>
    <w:p w:rsidR="00383DEC" w:rsidRDefault="00383DEC" w:rsidP="00383DEC">
      <w:pPr>
        <w:keepNext/>
      </w:pPr>
      <w:r>
        <w:t>S. 1033 -- Senators Shealy, Hutto, McElveen, Jackson, Hembree, Climer, Young, Turner, Campbell, Goldfinch, Gregory, Bennett, Verdin and M. B. Matthews: A BILL TO AMEND SECTION 63-7-1640 OF THE 1976 CODE, RELATING TO FAMILY PRESERVATION AND REUNIFICATION, TO ALLOW THE DEPARTMENT OF SOCIAL SERVICES TO FOREGO REASONABLE EFFORTS TO REUNIFY A FAMILY IN THE CASE OF TORTURE; TO AMEND SECTION 63-7-2570, RELATING TO GROUNDS FOR TERMINATION OF PARENTAL RIGHTS, TO ADD TORTURE, OR CONSPIRING TO COMMIT TORTURE, AS A GROUND FOR TERMINATING A PARENT'S RIGHTS; TO AMEND SECTION 16-3-85, RELATING TO HOMICIDE BY CHILD ABUSE, TO ADD DEATH OF A CHILD BY TORTURE, OR BY CONSPIRING TO TORTURE, AS ACTIONS CONSTITUTING THE OFFENSE, AND TO ESTABLISH CRIMINAL PENALTIES; TO AMEND ARTICLE 1, CHAPTER 3, TITLE 16 OF THE 1976</w:t>
      </w:r>
      <w:r w:rsidR="008D3506">
        <w:t xml:space="preserve"> CODE</w:t>
      </w:r>
      <w:r>
        <w:t>, RELATING TO HOMICIDE, BY ADDING SECTION 16-3-100 TO PROVIDE THAT TORTURING A CHILD, OR ALLOWING ANOTHER TO TORTURE A CHILD, IS A CRIMINAL OFFENSE, AND TO ESTABLISH PENALTIES; AND TO DEFINE NECESSARY TERMS.</w:t>
      </w:r>
    </w:p>
    <w:p w:rsidR="00383DEC" w:rsidRDefault="00383DEC" w:rsidP="00383DEC">
      <w:bookmarkStart w:id="97" w:name="include_clip_end_224"/>
      <w:bookmarkEnd w:id="97"/>
      <w:r>
        <w:t>Ordered for consideration tomorrow.</w:t>
      </w:r>
    </w:p>
    <w:p w:rsidR="00383DEC" w:rsidRDefault="00383DEC" w:rsidP="00383DEC"/>
    <w:p w:rsidR="00383DEC" w:rsidRDefault="00383DEC" w:rsidP="00383DEC">
      <w:pPr>
        <w:keepNext/>
      </w:pPr>
      <w:r>
        <w:t>Rep. DELLENEY, from the Committee on Judiciary, submitted a favorable report with amendments on:</w:t>
      </w:r>
    </w:p>
    <w:p w:rsidR="00383DEC" w:rsidRDefault="00383DEC" w:rsidP="00383DEC">
      <w:pPr>
        <w:keepNext/>
      </w:pPr>
      <w:bookmarkStart w:id="98" w:name="include_clip_start_226"/>
      <w:bookmarkEnd w:id="98"/>
    </w:p>
    <w:p w:rsidR="00383DEC" w:rsidRDefault="00383DEC" w:rsidP="00383DEC">
      <w:pPr>
        <w:keepNext/>
      </w:pPr>
      <w:r>
        <w:t>S. 820 -- Senators Fanning, Climer and Peeler: A BILL TO AMEND SECTION 61-6-2010, AS AMENDED, CODE OF LAWS OF SOUTH CAROLINA, 1976, RELATING TO TEMPORARY PERMITS UPON A REFERENDUM VOTE, SO AS TO DELETE A PRIOR REFERENCE TO A DATE.</w:t>
      </w:r>
    </w:p>
    <w:p w:rsidR="00383DEC" w:rsidRDefault="00383DEC" w:rsidP="00383DEC">
      <w:bookmarkStart w:id="99" w:name="include_clip_end_226"/>
      <w:bookmarkEnd w:id="99"/>
      <w:r>
        <w:t>Ordered for consideration tomorrow.</w:t>
      </w:r>
    </w:p>
    <w:p w:rsidR="00383DEC" w:rsidRDefault="00383DEC" w:rsidP="00383DEC"/>
    <w:p w:rsidR="00383DEC" w:rsidRDefault="00383DEC" w:rsidP="00383DEC">
      <w:pPr>
        <w:keepNext/>
      </w:pPr>
      <w:r>
        <w:t>Rep. DELLENEY, from the Committee on Judiciary, submitted a favorable report with amendments on:</w:t>
      </w:r>
    </w:p>
    <w:p w:rsidR="00383DEC" w:rsidRDefault="00383DEC" w:rsidP="00383DEC">
      <w:pPr>
        <w:keepNext/>
      </w:pPr>
      <w:bookmarkStart w:id="100" w:name="include_clip_start_228"/>
      <w:bookmarkEnd w:id="100"/>
    </w:p>
    <w:p w:rsidR="00383DEC" w:rsidRDefault="00383DEC" w:rsidP="00383DEC">
      <w:pPr>
        <w:keepNext/>
      </w:pPr>
      <w:r>
        <w:t>S. 115 -- Senators Rankin and Hutto: A BILL 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 TO PROMULGATE REGULATIONS NECESSARY TO ESTABLISH, IMPLEMENT, AND ENFORCE THESE PROVISIONS.</w:t>
      </w:r>
    </w:p>
    <w:p w:rsidR="00383DEC" w:rsidRDefault="00383DEC" w:rsidP="00383DEC">
      <w:bookmarkStart w:id="101" w:name="include_clip_end_228"/>
      <w:bookmarkEnd w:id="101"/>
      <w:r>
        <w:t>Ordered for consideration tomorrow.</w:t>
      </w:r>
    </w:p>
    <w:p w:rsidR="00383DEC" w:rsidRDefault="00383DEC" w:rsidP="00383DEC"/>
    <w:p w:rsidR="00383DEC" w:rsidRDefault="00383DEC" w:rsidP="00383DEC">
      <w:pPr>
        <w:keepNext/>
      </w:pPr>
      <w:r>
        <w:t>Rep. DELLENEY, from the Committee on Judiciary, submitted a favorable report on:</w:t>
      </w:r>
    </w:p>
    <w:p w:rsidR="00383DEC" w:rsidRDefault="00383DEC" w:rsidP="00383DEC">
      <w:pPr>
        <w:keepNext/>
      </w:pPr>
      <w:bookmarkStart w:id="102" w:name="include_clip_start_230"/>
      <w:bookmarkEnd w:id="102"/>
    </w:p>
    <w:p w:rsidR="00383DEC" w:rsidRDefault="00383DEC" w:rsidP="00383DEC">
      <w:pPr>
        <w:keepNext/>
      </w:pPr>
      <w:r>
        <w:t>S. 959 -- Senators Corbin, Hembree and Timmons: A BILL TO AMEND SECTION 16-11-770 OF THE 1976 CODE, RELATING TO ILLEGAL GRAFFITI VANDALISM, TO PROVIDE THAT, NOTWITHSTANDING THE PROVISIONS OF SECTIONS 22-3-540, 22-3-545, 22-3-550, AND 14-25-65, A FIRST OFFENSE MAY BE TRIED IN MAGISTRATES OR MUNICIPAL COURT.</w:t>
      </w:r>
    </w:p>
    <w:p w:rsidR="00383DEC" w:rsidRDefault="00383DEC" w:rsidP="00383DEC">
      <w:bookmarkStart w:id="103" w:name="include_clip_end_230"/>
      <w:bookmarkEnd w:id="103"/>
      <w:r>
        <w:t>Ordered for consideration tomorrow.</w:t>
      </w:r>
    </w:p>
    <w:p w:rsidR="00383DEC" w:rsidRDefault="00383DEC" w:rsidP="00383DEC"/>
    <w:p w:rsidR="00383DEC" w:rsidRDefault="00383DEC" w:rsidP="00383DEC">
      <w:pPr>
        <w:keepNext/>
      </w:pPr>
      <w:r>
        <w:t>Rep. DELLENEY, from the Committee on Judiciary, submitted a favorable report with amendments on:</w:t>
      </w:r>
    </w:p>
    <w:p w:rsidR="00383DEC" w:rsidRDefault="00383DEC" w:rsidP="00383DEC">
      <w:pPr>
        <w:keepNext/>
      </w:pPr>
      <w:bookmarkStart w:id="104" w:name="include_clip_start_232"/>
      <w:bookmarkEnd w:id="104"/>
    </w:p>
    <w:p w:rsidR="00383DEC" w:rsidRDefault="00383DEC" w:rsidP="00383DEC">
      <w:pPr>
        <w:keepNext/>
      </w:pPr>
      <w:r>
        <w:t>S. 176 -- Senator Sheheen: A BILL 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383DEC" w:rsidRDefault="00383DEC" w:rsidP="00383DEC">
      <w:bookmarkStart w:id="105" w:name="include_clip_end_232"/>
      <w:bookmarkEnd w:id="105"/>
      <w:r>
        <w:t>Ordered for consideration tomorrow.</w:t>
      </w:r>
    </w:p>
    <w:p w:rsidR="00383DEC" w:rsidRDefault="00383DEC" w:rsidP="00383DEC"/>
    <w:p w:rsidR="00383DEC" w:rsidRDefault="00383DEC" w:rsidP="00383DEC">
      <w:pPr>
        <w:keepNext/>
      </w:pPr>
      <w:r>
        <w:t>Rep. DELLENEY, from the Committee on Judiciary, submitted a favorable report with amendments on:</w:t>
      </w:r>
    </w:p>
    <w:p w:rsidR="00383DEC" w:rsidRDefault="00383DEC" w:rsidP="00383DEC">
      <w:pPr>
        <w:keepNext/>
      </w:pPr>
      <w:bookmarkStart w:id="106" w:name="include_clip_start_234"/>
      <w:bookmarkEnd w:id="106"/>
    </w:p>
    <w:p w:rsidR="00383DEC" w:rsidRDefault="00383DEC" w:rsidP="00383DEC">
      <w:pPr>
        <w:keepNext/>
      </w:pPr>
      <w:r>
        <w:t>S. 109 --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383DEC" w:rsidRDefault="00383DEC" w:rsidP="00383DEC">
      <w:bookmarkStart w:id="107" w:name="include_clip_end_234"/>
      <w:bookmarkEnd w:id="107"/>
      <w:r>
        <w:t>Ordered for consideration tomorrow.</w:t>
      </w:r>
    </w:p>
    <w:p w:rsidR="00383DEC" w:rsidRDefault="00383DEC" w:rsidP="00383DEC"/>
    <w:p w:rsidR="00383DEC" w:rsidRDefault="00383DEC" w:rsidP="00383DEC">
      <w:pPr>
        <w:keepNext/>
      </w:pPr>
      <w:r>
        <w:t>Rep. DELLENEY, from the Committee on Judiciary, submitted a favorable report on:</w:t>
      </w:r>
    </w:p>
    <w:p w:rsidR="00383DEC" w:rsidRDefault="00383DEC" w:rsidP="00383DEC">
      <w:pPr>
        <w:keepNext/>
      </w:pPr>
      <w:bookmarkStart w:id="108" w:name="include_clip_start_236"/>
      <w:bookmarkEnd w:id="108"/>
    </w:p>
    <w:p w:rsidR="00383DEC" w:rsidRDefault="00383DEC" w:rsidP="00383DEC">
      <w:pPr>
        <w:keepNext/>
      </w:pPr>
      <w:r>
        <w:t>S. 131 -- Senators McLeod, Hutto, Jackson, Kimpson, M. B. Matthews, Fanning, Shealy, Senn and Malloy: TO AMEND SECTION 16 17 420, CODE OF LAWS OF SOUTH CAROLINA, 1976, RELATING TO OFFENSES INVOLVING DISTURBING SCHOOLS, SO AS TO RESTRUCTURE THE OFFENSES TO PROVIDE A DELINEATED LIST OF THOSE ACTIONS WHICH INVOLVE DISTURBING SCHOOLS, TO REVISE THE PENALTY FOR A VIOLATION OF A DISTURBING SCHOOLS OFFENSE, AND TO PROVIDE AN EXCEPTION FOR SCHOOL SPONSORED ATHLETIC EVENTS.</w:t>
      </w:r>
    </w:p>
    <w:p w:rsidR="00383DEC" w:rsidRDefault="00383DEC" w:rsidP="00383DEC">
      <w:bookmarkStart w:id="109" w:name="include_clip_end_236"/>
      <w:bookmarkEnd w:id="109"/>
      <w:r>
        <w:t>Ordered for consideration tomorrow.</w:t>
      </w:r>
    </w:p>
    <w:p w:rsidR="00383DEC" w:rsidRDefault="00383DEC" w:rsidP="00383DEC"/>
    <w:p w:rsidR="00383DEC" w:rsidRDefault="00383DEC" w:rsidP="00383DEC">
      <w:pPr>
        <w:keepNext/>
      </w:pPr>
      <w:r>
        <w:t>Rep. DELLENEY, from the Committee on Judiciary, submitted a favorable report with amendments on:</w:t>
      </w:r>
    </w:p>
    <w:p w:rsidR="00383DEC" w:rsidRDefault="00383DEC" w:rsidP="00383DEC">
      <w:pPr>
        <w:keepNext/>
      </w:pPr>
      <w:bookmarkStart w:id="110" w:name="include_clip_start_238"/>
      <w:bookmarkEnd w:id="110"/>
    </w:p>
    <w:p w:rsidR="00383DEC" w:rsidRDefault="00383DEC" w:rsidP="00383DEC">
      <w:pPr>
        <w:keepNext/>
      </w:pPr>
      <w:r>
        <w:t>S. 928 -- Senators Scott, Jackson, McLeod, Campbell and Johnson: A BILL TO AMEND THE CODE OF LAWS OF SOUTH CAROLINA, 1976, BY ADDING SECTION 6-1-180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383DEC" w:rsidRDefault="00383DEC" w:rsidP="00383DEC">
      <w:bookmarkStart w:id="111" w:name="include_clip_end_238"/>
      <w:bookmarkEnd w:id="111"/>
      <w:r>
        <w:t>Ordered for consideration tomorrow.</w:t>
      </w:r>
    </w:p>
    <w:p w:rsidR="00383DEC" w:rsidRDefault="00383DEC" w:rsidP="00383DEC"/>
    <w:p w:rsidR="00383DEC" w:rsidRDefault="00383DEC" w:rsidP="00383DEC">
      <w:pPr>
        <w:keepNext/>
        <w:jc w:val="center"/>
        <w:rPr>
          <w:b/>
        </w:rPr>
      </w:pPr>
      <w:r w:rsidRPr="00383DEC">
        <w:rPr>
          <w:b/>
        </w:rPr>
        <w:t xml:space="preserve">SPEAKER </w:t>
      </w:r>
      <w:r w:rsidRPr="00383DEC">
        <w:rPr>
          <w:b/>
          <w:i/>
        </w:rPr>
        <w:t>PRO TEMPORE</w:t>
      </w:r>
      <w:r w:rsidRPr="00383DEC">
        <w:rPr>
          <w:b/>
        </w:rPr>
        <w:t xml:space="preserve"> IN CHAIR</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12" w:name="include_clip_start_242"/>
      <w:bookmarkEnd w:id="112"/>
    </w:p>
    <w:p w:rsidR="00383DEC" w:rsidRDefault="00383DEC" w:rsidP="00383DEC">
      <w:r>
        <w:t>H. 5353 -- Reps. Tallon,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Taylor, Thayer, Thigpen, Toole, Trantham, Weeks, West, Wheeler, White, Whitmire, Williams, Willis, Young and Yow: A HOUSE RESOLUTION TO RECOGNIZE AND HONOR COACH STEVEN "SKIP" FRYE, BROOME HIGH SCHOOL ATHLETIC DIRECTOR, ON HIS DISTINGUISHED CAREER AS BOTH COACH AND MENTOR TO YOUNG STUDENT ATHLETES AND TO CONGRATULATE HIM ESPECIALLY ON HIS MANY SUCCESSFUL YEARS AT THE HELM OF THE BOYS TRACK TEAM AND BOYS CROSS COUNTRY TEAM.</w:t>
      </w:r>
    </w:p>
    <w:p w:rsidR="00383DEC" w:rsidRDefault="00383DEC" w:rsidP="00383DEC">
      <w:bookmarkStart w:id="113" w:name="include_clip_end_242"/>
      <w:bookmarkEnd w:id="113"/>
    </w:p>
    <w:p w:rsidR="00383DEC" w:rsidRDefault="00383DEC" w:rsidP="00383DEC">
      <w:r>
        <w:t>The Resolution was adopted.</w:t>
      </w:r>
    </w:p>
    <w:p w:rsidR="00383DEC" w:rsidRPr="008D3506" w:rsidRDefault="00383DEC" w:rsidP="00383DEC">
      <w:pPr>
        <w:rPr>
          <w:sz w:val="16"/>
          <w:szCs w:val="16"/>
        </w:rPr>
      </w:pPr>
    </w:p>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14" w:name="include_clip_start_245"/>
      <w:bookmarkEnd w:id="114"/>
    </w:p>
    <w:p w:rsidR="00383DEC" w:rsidRDefault="00383DEC" w:rsidP="00383DEC">
      <w:r>
        <w:t>H. 5354 -- Reps. J. E.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HOUSE RESOLUTION TO RECOGNIZE AND HONOR FREDERICK A. "RICK" NOBLE, UPON THE OCCASION OF HIS RETIREMENT AFTER A CAREER OF OUTSTANDING COMMUNITY LEADERSHIP, AND TO WISH HIM CONTINUED SUCCESS AND HAPPINESS IN ALL HIS FUTURE ENDEAVORS.</w:t>
      </w:r>
    </w:p>
    <w:p w:rsidR="00383DEC" w:rsidRDefault="00383DEC" w:rsidP="00383DEC">
      <w:bookmarkStart w:id="115" w:name="include_clip_end_245"/>
      <w:bookmarkEnd w:id="115"/>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16" w:name="include_clip_start_248"/>
      <w:bookmarkEnd w:id="116"/>
    </w:p>
    <w:p w:rsidR="00383DEC" w:rsidRDefault="00383DEC" w:rsidP="00383DEC">
      <w:r>
        <w:t>H. 5355 --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DAVIS M. HOLDER ON THE OCCASION OF HIS RETIREMENT FROM THE PELHAM-BATESVILLE FIRE DEPARTMENT AFTER FIFTY YEARS OF DEDICATED SERVICE AND TO WISH HIM MUCH SUCCESS AND HAPPINESS IN HIS FUTURE ENDEAVORS.</w:t>
      </w:r>
    </w:p>
    <w:p w:rsidR="00383DEC" w:rsidRDefault="00383DEC" w:rsidP="00383DEC">
      <w:bookmarkStart w:id="117" w:name="include_clip_end_248"/>
      <w:bookmarkEnd w:id="117"/>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18" w:name="include_clip_start_251"/>
      <w:bookmarkEnd w:id="118"/>
    </w:p>
    <w:p w:rsidR="00383DEC" w:rsidRDefault="00383DEC" w:rsidP="00383DEC">
      <w:r>
        <w:t>H. 5356 -- Reps. Long and Magnuson: A HOUSE RESOLUTION TO RECOGNIZE AND HONOR DR. SCOTT MERCER, SUPERINTENDENT FOR SPARTANBURG COUNTY SCHOOL DISTRICT TWO, UPON THE OCCASION OF HIS RETIREMENT AFTER A DISTINGUISHED CAREER OF FORTY YEARS IN THE FIELD OF EDUCATION AND TO WISH HIM CONTINUED SUCCESS AND HAPPINESS IN ALL HIS FUTURE ENDEAVORS.</w:t>
      </w:r>
    </w:p>
    <w:p w:rsidR="00383DEC" w:rsidRDefault="00383DEC" w:rsidP="00383DEC">
      <w:bookmarkStart w:id="119" w:name="include_clip_end_251"/>
      <w:bookmarkEnd w:id="119"/>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20" w:name="include_clip_start_254"/>
      <w:bookmarkEnd w:id="120"/>
    </w:p>
    <w:p w:rsidR="00383DEC" w:rsidRDefault="00383DEC" w:rsidP="00383DEC">
      <w:r>
        <w:t>H. 5357 -- Reps. Gilliard, Mack, Brown, Alexander, Allison, Anderson, Anthony, Arrington, Atkinson, Atwater, Bales, Ballentine, Bamberg, Bannister, Bennett, Bernstein, Blackwell, Bowers, Bradley, Brawley,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MS. BERTHA SMALLS MIDDLETON FOR HER DEDICATED COMMUNITY SERVICE AND TO WISH HER MUCH SUCCESS AND HAPPINESS IN ALL HER FUTURE ENDEAVORS.</w:t>
      </w:r>
    </w:p>
    <w:p w:rsidR="00383DEC" w:rsidRDefault="00383DEC" w:rsidP="00383DEC">
      <w:bookmarkStart w:id="121" w:name="include_clip_end_254"/>
      <w:bookmarkEnd w:id="121"/>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22" w:name="include_clip_start_257"/>
      <w:bookmarkEnd w:id="122"/>
    </w:p>
    <w:p w:rsidR="00383DEC" w:rsidRDefault="00383DEC" w:rsidP="00383DEC">
      <w:r>
        <w:t>H. 5358 -- Reps. Gilliard,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COMMEND APOSTLE DORIS JOHNSON FOR HER COMMITMENT TO PUBLIC SERVICE AND TO WISH HER MUCH CONTINUED SUCCESS AND HAPPINESS IN ALL HER FUTURE ENDEAVORS.</w:t>
      </w:r>
    </w:p>
    <w:p w:rsidR="00383DEC" w:rsidRDefault="00383DEC" w:rsidP="00383DEC">
      <w:bookmarkStart w:id="123" w:name="include_clip_end_257"/>
      <w:bookmarkEnd w:id="123"/>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24" w:name="include_clip_start_260"/>
      <w:bookmarkEnd w:id="124"/>
    </w:p>
    <w:p w:rsidR="00383DEC" w:rsidRDefault="00383DEC" w:rsidP="00383DEC">
      <w:r>
        <w:t>H. 5359 -- Reps. Knight,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HONOR AND CELEBRATE MRS. EMMA LEE WALTERS GRUBER ON THE OCCASION OF HER NINETIETH BIRTHDAY ON JULY 19, 2018, AND TO WISH HER CONTINUED HAPPINESS FOR YEARS TO COME.</w:t>
      </w:r>
    </w:p>
    <w:p w:rsidR="00383DEC" w:rsidRDefault="00383DEC" w:rsidP="00383DEC">
      <w:bookmarkStart w:id="125" w:name="include_clip_end_260"/>
      <w:bookmarkEnd w:id="125"/>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26" w:name="include_clip_start_263"/>
      <w:bookmarkEnd w:id="126"/>
    </w:p>
    <w:p w:rsidR="00383DEC" w:rsidRDefault="00383DEC" w:rsidP="00383DEC">
      <w:r>
        <w:t>H. 5360 -- Reps. M. Rivers, Erickson, Bowers, Bradley, Herbkersman, W. Newton, Alexander, Allison, Anderson, Anthony, Arrington, Atkinson, Atwater, Bales, Ballentine, Bamberg, Bannister, Bennett, Bernstein, Blackwell, Brawley, Brown, Bryant, Burns, Caskey, Chumley, Clary, Clemmons, Clyburn, Cobb-Hunter, Cogswell, Cole, Collins, Crawford, Crosby, Daning, Davis, Delleney, Dillard, Douglas, Duckworth, Elliott, Felder, Finlay, Forrest, Forrester, Fry, Funderburk, Gagnon, Gilliard, Govan, Hamilton, Hardee, Hart, Hayes, Henderson, Henderson-Myers, Henegan, Hewitt, Hill, Hiott, Hixon, Hosey, Howard, Huggins, Jefferson, Johnson, Jordan, King, Kirby, Knight, Loftis, Long, Lowe, Lucas, Mace, Mack, Magnuson, Martin, McCoy, McCravy, McEachern, McGinnis, McKnight, D. C. Moss, V. S. Moss, Murphy, B. Newton, Norrell, Ott, Parks, Pendarvis, Pitts, Pope, Putnam, Ridgeway, S. Rivers, Robinson-Simpson, Rutherford, Sandifer, Simrill, G. M. Smith, G. R. Smith, J. E. Smith, Sottile, Spires, Stavrinakis, Stringer, Tallon, Taylor, Thayer, Thigpen, Toole, Trantham, Weeks, West, Wheeler, White, Whitmire, Williams, Willis, Young and Yow: A HOUSE RESOLUTION TO RECOGNIZE AND HONOR THE SIGNIFICANT IMPACT OF THE ORIGINAL GULLAH FESTIVAL OF SOUTH CAROLINA AND TO EXPRESS APPRECIATION FOR ITS MEANINGFUL INFLUENCE IN PRESERVING THE HISTORIC GULLAH CULTURE AND FOR ITS ECONOMIC CONTRIBUTION TO THE STATE'S VITAL TOURISM INDUSTRY.</w:t>
      </w:r>
    </w:p>
    <w:p w:rsidR="00383DEC" w:rsidRDefault="00383DEC" w:rsidP="00383DEC">
      <w:bookmarkStart w:id="127" w:name="include_clip_end_263"/>
      <w:bookmarkEnd w:id="127"/>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28" w:name="include_clip_start_266"/>
      <w:bookmarkEnd w:id="128"/>
    </w:p>
    <w:p w:rsidR="00383DEC" w:rsidRDefault="00383DEC" w:rsidP="00383DEC">
      <w:r>
        <w:t>H. 5361 -- Reps. White,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Whitmire, Williams, Willis, Young and Yow: A HOUSE RESOLUTION TO RECOGNIZE AND HONOR BEVERLY CROMER SMITH, CHIEF OF STAFF OF THE HOUSE WAYS AND MEANS COMMITTEE, UPON THE OCCASION OF HER RETIREMENT AFTER MORE THAN THREE DECADES OF OUTSTANDING SERVICE, AND TO WISH HER CONTINUED SUCCESS AND HAPPINESS IN ALL HER FUTURE ENDEAVORS.</w:t>
      </w:r>
    </w:p>
    <w:p w:rsidR="00383DEC" w:rsidRDefault="00383DEC" w:rsidP="00383DEC"/>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altogether fitting and proper that the members of the South Carolina House of Representatives should pause in their deliberations to express their gratitude to Beverly “Weena” Cromer Smith for her significant contributions to the House of Representatives; and</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the daughter of </w:t>
      </w:r>
      <w:r w:rsidRPr="00383DEC">
        <w:rPr>
          <w:color w:val="000000"/>
          <w:u w:color="000000"/>
        </w:rPr>
        <w:t xml:space="preserve">James “Goose” and Faye Cromer, Beverly </w:t>
      </w:r>
      <w:r>
        <w:t xml:space="preserve">graduated from </w:t>
      </w:r>
      <w:r w:rsidRPr="00383DEC">
        <w:rPr>
          <w:color w:val="000000"/>
          <w:u w:color="000000"/>
        </w:rPr>
        <w:t>Irmo High School in 1978, and earned a bachelor’s degree in administrative management from Clemson University in 1982</w:t>
      </w:r>
      <w:r>
        <w:t>; and</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she began serving with the Budget and Control Board, Office of Human Resources, Center for Education, and Quality Assessment in October of 1987;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three years later, Beverly married her beloved husband, Mike Smith, and she is the proud mother of two fine children, Leigh Taylor and Matthew Smith;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she began serving with the Ways and Means Committee in January of 1996, and has served with a number of chairmen, including Henry Brown, Jr.; Robert Harrell, Jr.; Daniel Cooper; and Brian White;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before becoming the legislative director and later the director of state budgeting and finance of the Ways and Means Committee, Beverly staffed numerous legislative and budget subcommittees;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in 2005, Beverly made state history when named as the first female chief of staff of Ways and Means under then Chairman Daniel T. “Dan” Cooper, and she has served in that capacity for two committee chairmen in a job that has required countless hours during evenings and weekends for many years;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Beverly labored over numerous crucial pieces of legislation during her career, of which the most satisfying to her was her work on mental health parity legislation;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Beverly truly enjoyed the legislative budgeting process and generously shared her time and her legislative savvy communicating about the process with others;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Beverly takes with her a wealth of knowledge that will be hard to replace and those who have worked with her will continue to appreciate the orderliness she leaves behind and her wise refrains to “put first things first” and “begin with the end in mind”;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 xml:space="preserve">Whereas, leaving her post as chief of staff, Beverly </w:t>
      </w:r>
      <w:r>
        <w:t xml:space="preserve">plans to spend many happy hours of </w:t>
      </w:r>
      <w:r w:rsidRPr="00383DEC">
        <w:rPr>
          <w:color w:val="000000"/>
          <w:u w:color="000000"/>
        </w:rPr>
        <w:t>quality time with her husband, taking trips on his Harley and cruising the seas with family and friends.  She hopes to cherish more time with her family and her faithful dog, Millie;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w:t>
      </w:r>
      <w:r w:rsidRPr="00383DEC">
        <w:rPr>
          <w:color w:val="000000"/>
          <w:u w:color="000000"/>
        </w:rPr>
        <w:t xml:space="preserve">the South Carolina House of Representatives is grateful for the years of unparalleled dedication that </w:t>
      </w:r>
      <w:r>
        <w:t>Beverly Smith</w:t>
      </w:r>
      <w:r w:rsidRPr="00383DEC">
        <w:rPr>
          <w:color w:val="000000"/>
          <w:u w:color="000000"/>
        </w:rPr>
        <w:t xml:space="preserve"> has devoted to </w:t>
      </w:r>
      <w:r>
        <w:t>this chamber,</w:t>
      </w:r>
      <w:r w:rsidRPr="00383DEC">
        <w:rPr>
          <w:color w:val="000000"/>
          <w:u w:color="000000"/>
        </w:rPr>
        <w:t xml:space="preserve"> and the members wish her many years of enjoyment in her well</w:t>
      </w:r>
      <w:r w:rsidRPr="00383DEC">
        <w:rPr>
          <w:color w:val="000000"/>
          <w:u w:color="000000"/>
        </w:rPr>
        <w:noBreakHyphen/>
        <w:t>earned retirement</w:t>
      </w:r>
      <w:r>
        <w:t>.  Now, therefore,</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recognize and honor Beverly Cromer Smith, upon the occasion of her retirement after more than three decades of outstanding service, and wish her continued success and happiness in all her future endeavors.</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further resolved that a copy of this resolution be presented to Beverly Cromer Smith.</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29" w:name="include_clip_start_269"/>
      <w:bookmarkEnd w:id="129"/>
    </w:p>
    <w:p w:rsidR="00383DEC" w:rsidRDefault="00383DEC" w:rsidP="00383DEC">
      <w:r>
        <w:t>H. 5362 -- Reps. Clyburn, Alexander, Allison, Anderson, Anthony, Arrington, Atkinson, Atwater, Bales, Ballentine, Bamberg, Bannister, Bennett, Bernstein, Blackwell, Bowers, Bradley, Brawley, Brown, Bryant, Burns, Caskey, Chumley, Clary, Clemmons,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COMMEND SPRINGFIELD MISSIONARY BAPTIST CHURCH OF EUREKA FOR A CENTURY AND A HALF OF SERVICE TO THE COMMUNITY AND TO EXTEND WARMEST CONGRATULATIONS ON THE OCCASION OF THE CHURCH'S HISTORIC ONE HUNDRED FIFTIETH ANNIVERSARY.</w:t>
      </w:r>
    </w:p>
    <w:p w:rsidR="00383DEC" w:rsidRDefault="00383DEC" w:rsidP="00383DEC">
      <w:bookmarkStart w:id="130" w:name="include_clip_end_269"/>
      <w:bookmarkEnd w:id="130"/>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31" w:name="include_clip_start_272"/>
      <w:bookmarkEnd w:id="131"/>
    </w:p>
    <w:p w:rsidR="00383DEC" w:rsidRDefault="00383DEC" w:rsidP="00383DEC">
      <w:r>
        <w:t>H. 5363 -- Reps. Henegan, Allison, Arrington, Bennett, Bernstein, Brawley, Cobb-Hunter, Crawford, Davis, Dillard, Douglas, Erickson, Felder, Funderburk, Henderson, Henderson-Myers, Knight, Mace, Norrell, Parks, Robinson-Simpson, Thayer and Trantham: A HOUSE RESOLUTION TO RECOGNIZE AND COMMEND THE EXTRAORDINARY LEADERSHIP AND SERVICE THAT THE HONORABLE RAYE FELDER HAS PROVIDED TO THE WOMEN'S CAUCUS OF THE SOUTH CAROLINA GENERAL ASSEMBLY.</w:t>
      </w:r>
    </w:p>
    <w:p w:rsidR="00383DEC" w:rsidRDefault="00383DEC" w:rsidP="00383DEC"/>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383DEC">
        <w:rPr>
          <w:color w:val="000000"/>
          <w:u w:color="000000"/>
        </w:rPr>
        <w:t>in 2012, the Honorable Raye Felder was elected to serve the people of District 26 of South Carolina, serving York County in the South Carolina House of Representatives; and</w:t>
      </w: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the Honorable Raye Felder has been an active member of the South Carolina General Assembly Women’s Caucus serving the caucus as its chair for the last two years; and</w:t>
      </w:r>
    </w:p>
    <w:p w:rsidR="008D3506" w:rsidRPr="00383DEC" w:rsidRDefault="008D3506"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383DEC" w:rsidRP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383DEC">
        <w:rPr>
          <w:color w:val="000000"/>
          <w:u w:color="000000"/>
        </w:rPr>
        <w:t>Whereas, she has overseen the administration of the General Assembly Women’s Caucus Scholarship program that annually awards over twenty thousand dollars in scholarships to young women who choose to stay in State to further their education; and</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383DEC">
        <w:rPr>
          <w:color w:val="000000"/>
          <w:u w:color="000000"/>
        </w:rPr>
        <w:t>Whereas, the South Carolina General Assembly Women’s Caucus is grateful for Representative Felder’s service and wishes to acknowledge publicly the outstanding leadership she has provided in her service as chair</w:t>
      </w:r>
      <w:r>
        <w:t>.  Now, therefore,</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w:t>
      </w:r>
      <w:r w:rsidRPr="00383DEC">
        <w:rPr>
          <w:color w:val="000000"/>
          <w:u w:color="000000"/>
        </w:rPr>
        <w:t xml:space="preserve">recognize and commend the extraordinary leadership and service that the Honorable Raye Felder has provided to the Women’s Caucus of the South Carolina General Assembly. </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w:t>
      </w:r>
      <w:r w:rsidRPr="00383DEC">
        <w:rPr>
          <w:color w:val="000000"/>
          <w:u w:color="000000"/>
        </w:rPr>
        <w:t>the Honorable Raye Felder.</w:t>
      </w:r>
    </w:p>
    <w:p w:rsidR="00383DEC" w:rsidRDefault="00383DEC" w:rsidP="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32" w:name="include_clip_start_275"/>
      <w:bookmarkEnd w:id="132"/>
    </w:p>
    <w:p w:rsidR="00383DEC" w:rsidRDefault="00383DEC" w:rsidP="00383DEC">
      <w:r>
        <w:t>H. 5364 -- Reps. Pope,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MICHAEL DOMINIC D'AGOSTINO OF YORK COUNTY FOR ACHIEVING THE ELITE RANK OF EAGLE SCOUT, TO COMMEND HIM FOR HIS HARD WORK AND DETERMINATION IN REACHING THIS GOAL, AND TO WISH HIM EVERY SUCCESS IN ALL HIS FUTURE ENDEAVORS.</w:t>
      </w:r>
    </w:p>
    <w:p w:rsidR="00383DEC" w:rsidRDefault="00383DEC" w:rsidP="00383DEC">
      <w:bookmarkStart w:id="133" w:name="include_clip_end_275"/>
      <w:bookmarkEnd w:id="133"/>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34" w:name="include_clip_start_278"/>
      <w:bookmarkEnd w:id="134"/>
    </w:p>
    <w:p w:rsidR="00383DEC" w:rsidRDefault="00383DEC" w:rsidP="00383DEC">
      <w:r>
        <w:t>H. 5365 -- Reps. Bradley, Herbkersman, Erickson, W. Newton, M. Rivers, Bowers, Alexander, Allison, Anderson, Anthony, Arrington, Atkinson, Atwater, Bales, Ballentine, Bamberg, Bannister, Bennett, Bernstein, Blackwell, Brawley, Brown, Bryant, Burns, Caskey, Chumley, Clary, Clemmons, Clyburn, Cobb-Hunter, Cogswell, Cole, Collins, Crawford, Crosby, Daning, Davis, Delleney, Dillard, Douglas, Duckworth, Elliott, Felder, Finlay, Forrest, Forrester, Fry, Funderburk, Gagnon, Gilliard, Govan, Hamilton, Hardee, Hart, Hayes, Henderson, Henderson-Myers, Henegan, Hewitt, Hill, Hiott, Hixon, Hosey, Howard, Huggins, Jefferson, Johnson, Jordan, King, Kirby, Knight, Loftis, Long, Lowe, Lucas, Mace, Mack, Magnuson, Martin, McCoy, McCravy, McEachern, McGinnis, McKnight, D. C. Moss, V. S. Moss, Murphy, B. Newton, Norrell, Ott, Parks, Pendarvis, Pitts, Pope, Putnam, Ridgeway, S. Rivers, Robinson-Simpson, Rutherford, Sandifer, Simrill, G. M. Smith, G. R. Smith, J. E. Smith, Sottile, Spires, Stavrinakis, Stringer, Tallon, Taylor, Thayer, Thigpen, Toole, Trantham, Weeks, West, Wheeler, White, Whitmire, Williams, Willis, Young and Yow: A HOUSE RESOLUTION TO HONOR AND CELEBRATE MRS. NAN JOHNSON ON THE OCCASION OF HER RETIREMENT FROM THE TOWN OF HILTON HEAD ISLAND AFTER A THIRTY-FOUR YEAR TENURE AND TO WISH HER MUCH HAPPINESS AND RELAXATION IN HER WELL-EARNED RETIREMENT.</w:t>
      </w:r>
    </w:p>
    <w:p w:rsidR="00383DEC" w:rsidRDefault="00383DEC" w:rsidP="00383DEC">
      <w:bookmarkStart w:id="135" w:name="include_clip_end_278"/>
      <w:bookmarkEnd w:id="135"/>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36" w:name="include_clip_start_281"/>
      <w:bookmarkEnd w:id="136"/>
    </w:p>
    <w:p w:rsidR="00383DEC" w:rsidRDefault="00383DEC" w:rsidP="00383DEC">
      <w:r>
        <w:t>H. 5366 -- Reps. Clemmons, Alexander, Allison, Anderson, Anthony, Arrington, Atkinson, Atwater, Bales, Ballentine, Bamberg, Bannister, Bennett, Bernstein, Blackwell, Bowers, Bradley, Brawley, Brown, Bryant, Burns, Caskey, Chumley, Clary,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SERGEANT SHANNON CASTLE FOR HIS OUTSTANDING SERVICE TO THE MYRTLE BEACH POLICE DEPARTMENT PATROL DIVISION AND TO CONGRATULATE HIM UPON BEING NAMED 2018 OFFICER JOE MCGARRY MEMORIAL CO-POLICE OFFICER OF THE YEAR, AN AWARD GIVEN BY THE ROTARY CLUB OF MYRTLE BEACH.</w:t>
      </w:r>
    </w:p>
    <w:p w:rsidR="00383DEC" w:rsidRDefault="00383DEC" w:rsidP="00383DEC">
      <w:bookmarkStart w:id="137" w:name="include_clip_end_281"/>
      <w:bookmarkEnd w:id="137"/>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HOUSE RESOLUTION</w:t>
      </w:r>
    </w:p>
    <w:p w:rsidR="00383DEC" w:rsidRDefault="00383DEC" w:rsidP="00383DEC">
      <w:pPr>
        <w:keepNext/>
      </w:pPr>
      <w:r>
        <w:t>The following was introduced:</w:t>
      </w:r>
    </w:p>
    <w:p w:rsidR="00383DEC" w:rsidRDefault="00383DEC" w:rsidP="00383DEC">
      <w:pPr>
        <w:keepNext/>
      </w:pPr>
      <w:bookmarkStart w:id="138" w:name="include_clip_start_284"/>
      <w:bookmarkEnd w:id="138"/>
    </w:p>
    <w:p w:rsidR="00383DEC" w:rsidRDefault="00383DEC" w:rsidP="00383DEC">
      <w:r>
        <w:t>H. 5367 -- Reps. King, Bryant, Delleney, Felder, D. C. Moss, V. S. Moss, B. Newton, Pope, Simrill, Alexander, Allison, Anderson, Anthony, Arrington, Atkinson, Atwater, Bales, Ballentine, Bamberg, Bannister, Bennett, Bernstein, Blackwell, Bowers, Bradley, Brawley, Brown, Burns, Caskey, Chumley, Clary, Clemmons, Clyburn, Cobb-Hunter, Cogswell, Cole, Collins, Crawford, Crosby, Daning, Davis, Dillard, Douglas, Duckworth, Elliott, Erickson, Finlay, Forrest, Forrester, Fry, Funderburk, Gagnon, Gilliard, Govan, Hamilton, Hardee, Hart, Hayes, Henderson, Henderson-Myers, Henegan, Herbkersman, Hewitt, Hill, Hiott, Hixon, Hosey, Howard, Huggins, Jefferson, Johnson, Jordan, Kirby, Knight, Loftis, Long, Lowe, Lucas, Mace, Mack, Magnuson, Martin, McCoy, McCravy, McEachern, McGinnis, McKnight, Murphy, W. Newton, Norrell, Ott, Parks, Pendarvis, Pitts, Putnam, Ridgeway, M. Rivers, S. Rivers, Robinson-Simpson, Rutherford, Sandifer, G. M. Smith, G. R. Smith, J. E. Smith, Sottile, Spires, Stavrinakis, Stringer, Tallon, Taylor, Thayer, Thigpen, Toole, Trantham, Weeks, West, Wheeler, White, Whitmire, Williams, Willis, Young and Yow: A HOUSE RESOLUTION TO RECOGNIZE AND HONOR DR. JANE SHARP UPON THE OCCASION OF HER RETIREMENT AFTER EIGHT YEARS OF OUTSTANDING SERVICE TO THE YORK COUNTY SCHOOL DISTRICT THREE SCHOOL BOARD AND TO WISH HER CONTINUED SUCCESS AND HAPPINESS IN ALL HER FUTURE ENDEAVORS.</w:t>
      </w:r>
    </w:p>
    <w:p w:rsidR="00383DEC" w:rsidRDefault="00383DEC" w:rsidP="00383DEC">
      <w:bookmarkStart w:id="139" w:name="include_clip_end_284"/>
      <w:bookmarkEnd w:id="139"/>
    </w:p>
    <w:p w:rsidR="00383DEC" w:rsidRDefault="00383DEC" w:rsidP="00383DEC">
      <w:r>
        <w:t>The Resolution was adopted.</w:t>
      </w:r>
    </w:p>
    <w:p w:rsidR="00383DEC" w:rsidRDefault="00383DEC" w:rsidP="00383DEC"/>
    <w:p w:rsidR="00383DEC" w:rsidRDefault="00383DEC" w:rsidP="00383DEC">
      <w:pPr>
        <w:keepNext/>
        <w:jc w:val="center"/>
        <w:rPr>
          <w:b/>
        </w:rPr>
      </w:pPr>
      <w:r w:rsidRPr="00383DEC">
        <w:rPr>
          <w:b/>
        </w:rPr>
        <w:t>CONCURRENT RESOLUTION</w:t>
      </w:r>
    </w:p>
    <w:p w:rsidR="00383DEC" w:rsidRDefault="00383DEC" w:rsidP="00383DEC">
      <w:pPr>
        <w:keepNext/>
      </w:pPr>
      <w:r>
        <w:t>The following was introduced:</w:t>
      </w:r>
    </w:p>
    <w:p w:rsidR="00383DEC" w:rsidRDefault="00383DEC" w:rsidP="00383DEC">
      <w:pPr>
        <w:keepNext/>
      </w:pPr>
      <w:bookmarkStart w:id="140" w:name="include_clip_start_287"/>
      <w:bookmarkEnd w:id="140"/>
    </w:p>
    <w:p w:rsidR="00383DEC" w:rsidRDefault="00383DEC" w:rsidP="00383DEC">
      <w:r>
        <w:t>H. 5368 -- Reps. Allison, Alexander,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DECLARE MONDAY, MAY 7, THROUGH FRIDAY, MAY 11, 2018, AS CHARTER SCHOOL WEEK IN THE PALMETTO STATE AND TO ACKNOWLEDGE THE IMPORTANCE OF EDUCATING THE CHILDREN OF SOUTH CAROLINA IN INNOVATIVE CLASSROOMS AND SCHOOLS.</w:t>
      </w:r>
    </w:p>
    <w:p w:rsidR="00383DEC" w:rsidRDefault="00383DEC" w:rsidP="00383DEC">
      <w:bookmarkStart w:id="141" w:name="include_clip_end_287"/>
      <w:bookmarkEnd w:id="141"/>
    </w:p>
    <w:p w:rsidR="00383DEC" w:rsidRDefault="00383DEC" w:rsidP="00383DEC">
      <w:r>
        <w:t>The Concurrent Resolution was agreed to and ordered sent to the Senate.</w:t>
      </w:r>
    </w:p>
    <w:p w:rsidR="00383DEC" w:rsidRDefault="00383DEC" w:rsidP="00383DEC"/>
    <w:p w:rsidR="00383DEC" w:rsidRDefault="00383DEC" w:rsidP="00383DEC">
      <w:pPr>
        <w:keepNext/>
        <w:jc w:val="center"/>
        <w:rPr>
          <w:b/>
        </w:rPr>
      </w:pPr>
      <w:r w:rsidRPr="00383DEC">
        <w:rPr>
          <w:b/>
        </w:rPr>
        <w:t>CONCURRENT RESOLUTION</w:t>
      </w:r>
    </w:p>
    <w:p w:rsidR="00383DEC" w:rsidRDefault="00383DEC" w:rsidP="00383DEC">
      <w:pPr>
        <w:keepNext/>
      </w:pPr>
      <w:r>
        <w:t>The following was introduced:</w:t>
      </w:r>
    </w:p>
    <w:p w:rsidR="00383DEC" w:rsidRDefault="00383DEC" w:rsidP="00383DEC">
      <w:pPr>
        <w:keepNext/>
      </w:pPr>
      <w:bookmarkStart w:id="142" w:name="include_clip_start_290"/>
      <w:bookmarkEnd w:id="142"/>
    </w:p>
    <w:p w:rsidR="00383DEC" w:rsidRDefault="00383DEC" w:rsidP="00383DEC">
      <w:pPr>
        <w:keepNext/>
      </w:pPr>
      <w:r>
        <w:t>H. 5369 -- Reps. J. E. Smith, Rutherford, King, Norrell, Brawley and Henegan: A CONCURRENT RESOLUTION TO PROVIDE THAT IN ADDITION TO THE MATTERS WHICH MAY BE CONSIDERED BY THE GENERAL ASSEMBLY ON OR AFTER JUNE 19, 2018, CERTAIN DELINEATED BILLS RELATED TO UTILITIES AND OTHER LEGISLATION REGARDING OTHER SPECIFIED MATTERS ALSO MAY BE INTRODUCED, RECEIVED, AND CONSIDERED BY EACH BODY OF THE GENERAL ASSEMBLY PRIOR TO SINE DIE ADJOURNMENT, INCLUDING CONCURRENCE AND NON-CONCURRENCE IN AMENDMENTS AND RECEIPT, CONSIDERATION, AND DISPOSITION OF CONFERENCE AND FREE CONFERENCE REPORTS ON THE MATTERS IDENTIFIED.</w:t>
      </w:r>
    </w:p>
    <w:p w:rsidR="00383DEC" w:rsidRDefault="00383DEC" w:rsidP="00383DEC">
      <w:bookmarkStart w:id="143" w:name="include_clip_end_290"/>
      <w:bookmarkEnd w:id="143"/>
      <w:r>
        <w:t>On the motion of Rep. DELLENEY, the Concurrent Resolution was ordered committed to the Committee on Judiciary.</w:t>
      </w:r>
    </w:p>
    <w:p w:rsidR="00383DEC" w:rsidRDefault="00383DEC" w:rsidP="00383DEC"/>
    <w:p w:rsidR="00383DEC" w:rsidRDefault="00383DEC" w:rsidP="00383DEC">
      <w:pPr>
        <w:keepNext/>
        <w:jc w:val="center"/>
        <w:rPr>
          <w:b/>
        </w:rPr>
      </w:pPr>
      <w:r w:rsidRPr="00383DEC">
        <w:rPr>
          <w:b/>
        </w:rPr>
        <w:t>CONCURRENT RESOLUTION</w:t>
      </w:r>
    </w:p>
    <w:p w:rsidR="00383DEC" w:rsidRDefault="00383DEC" w:rsidP="00383DEC">
      <w:r>
        <w:t>The Senate sent to the House the following:</w:t>
      </w:r>
    </w:p>
    <w:p w:rsidR="00383DEC" w:rsidRDefault="00383DEC" w:rsidP="00383DEC">
      <w:bookmarkStart w:id="144" w:name="include_clip_start_293"/>
      <w:bookmarkEnd w:id="144"/>
    </w:p>
    <w:p w:rsidR="00383DEC" w:rsidRDefault="00383DEC" w:rsidP="00383DEC">
      <w:r>
        <w:t>S. 1097 -- Senators Martin and Turner: A CONCURRENT RESOLUTION TO REQUEST THAT THE DEPARTMENT OF TRANSPORTATION NAME THE INTERSECTION OF I-385 AND BRIDGES ROAD "TROOPER DANIEL K. REBMAN, JR. MEMORIAL INTERSECTION" AND ERECT APPROPRIATE MARKERS OR SIGNS AT THE INTERSECTION CONTAINING THIS DESIGNATION.</w:t>
      </w:r>
    </w:p>
    <w:p w:rsidR="00383DEC" w:rsidRDefault="00383DEC" w:rsidP="00383DEC">
      <w:bookmarkStart w:id="145" w:name="include_clip_end_293"/>
      <w:bookmarkEnd w:id="145"/>
      <w:r>
        <w:t>The Concurrent Resolution was ordered referred to the Committee on Invitations and Memorial Resolutions.</w:t>
      </w:r>
    </w:p>
    <w:p w:rsidR="00383DEC" w:rsidRDefault="00383DEC" w:rsidP="00383DEC"/>
    <w:p w:rsidR="008D3506" w:rsidRDefault="008D3506" w:rsidP="00383DEC">
      <w:pPr>
        <w:keepNext/>
        <w:jc w:val="center"/>
        <w:rPr>
          <w:b/>
        </w:rPr>
      </w:pPr>
    </w:p>
    <w:p w:rsidR="00383DEC" w:rsidRDefault="00383DEC" w:rsidP="00383DEC">
      <w:pPr>
        <w:keepNext/>
        <w:jc w:val="center"/>
        <w:rPr>
          <w:b/>
        </w:rPr>
      </w:pPr>
      <w:r w:rsidRPr="00383DEC">
        <w:rPr>
          <w:b/>
        </w:rPr>
        <w:t>CONCURRENT RESOLUTION</w:t>
      </w:r>
    </w:p>
    <w:p w:rsidR="00383DEC" w:rsidRDefault="00383DEC" w:rsidP="00383DEC">
      <w:r>
        <w:t>The Senate sent to the House the following:</w:t>
      </w:r>
    </w:p>
    <w:p w:rsidR="00383DEC" w:rsidRDefault="00383DEC" w:rsidP="00383DEC">
      <w:bookmarkStart w:id="146" w:name="include_clip_start_296"/>
      <w:bookmarkEnd w:id="146"/>
    </w:p>
    <w:p w:rsidR="00383DEC" w:rsidRDefault="00383DEC" w:rsidP="00383DEC">
      <w:r>
        <w:t>S. 1164 -- Senator Allen: A CONCURRENT RESOLUTION TO REQUEST THE DEPARTMENT OF TRANSPORTATION NAME THE PORTION OF NORTH ACADEMY STREET IN THE CITY OF GREENVILLE FROM ITS INTERSECTION WITH EAST NORTH STREET TO ITS INTERSECTION WITH NORTH MAIN STREET "ROBERT PEABO BRYSON BOULEVARD" AND ERECT APPROPRIATE MARKERS OR SIGNS ALONG THIS PORTION OF HIGHWAY CONTAINING THIS DESIGNATION.</w:t>
      </w:r>
    </w:p>
    <w:p w:rsidR="00383DEC" w:rsidRDefault="00383DEC" w:rsidP="00383DEC">
      <w:bookmarkStart w:id="147" w:name="include_clip_end_296"/>
      <w:bookmarkEnd w:id="147"/>
      <w:r>
        <w:t>The Concurrent Resolution was ordered referred to the Committee on Invitations and Memorial Resolutions.</w:t>
      </w:r>
    </w:p>
    <w:p w:rsidR="00383DEC" w:rsidRDefault="00383DEC" w:rsidP="00383DEC"/>
    <w:p w:rsidR="00383DEC" w:rsidRDefault="00383DEC" w:rsidP="00383DEC">
      <w:pPr>
        <w:keepNext/>
        <w:jc w:val="center"/>
        <w:rPr>
          <w:b/>
        </w:rPr>
      </w:pPr>
      <w:r w:rsidRPr="00383DEC">
        <w:rPr>
          <w:b/>
        </w:rPr>
        <w:t>CONCURRENT RESOLUTION</w:t>
      </w:r>
    </w:p>
    <w:p w:rsidR="00383DEC" w:rsidRDefault="00383DEC" w:rsidP="00383DEC">
      <w:r>
        <w:t>The Senate sent to the House the following:</w:t>
      </w:r>
    </w:p>
    <w:p w:rsidR="00383DEC" w:rsidRDefault="00383DEC" w:rsidP="00383DEC">
      <w:bookmarkStart w:id="148" w:name="include_clip_start_299"/>
      <w:bookmarkEnd w:id="148"/>
    </w:p>
    <w:p w:rsidR="00383DEC" w:rsidRDefault="00383DEC" w:rsidP="00383DEC">
      <w:r>
        <w:t>S. 1217 -- Senator Corbin: A CONCURRENT RESOLUTION TO REQUEST THAT THE DEPARTMENT OF TRANSPORTATION NAME THE INTERSECTION OF HIGHWAY 276 AND HIGHWAY 288 (PUMPKINTOWN HIGHWAY) IN NORTHERN GREENVILLE COUNTY "DR. JAMES E. BARNETT INTERSECTION" AND ERECT APPROPRIATE MARKERS OR SIGNS AT THE INTERSECTION CONTAINING THIS DESIGNATION.</w:t>
      </w:r>
    </w:p>
    <w:p w:rsidR="00383DEC" w:rsidRDefault="00383DEC" w:rsidP="00383DEC">
      <w:bookmarkStart w:id="149" w:name="include_clip_end_299"/>
      <w:bookmarkEnd w:id="149"/>
      <w:r>
        <w:t>The Concurrent Resolution was ordered referred to the Committee on Invitations and Memorial Resolutions.</w:t>
      </w:r>
    </w:p>
    <w:p w:rsidR="00383DEC" w:rsidRDefault="00383DEC" w:rsidP="00383DEC"/>
    <w:p w:rsidR="00383DEC" w:rsidRDefault="00383DEC" w:rsidP="00383DEC">
      <w:pPr>
        <w:keepNext/>
        <w:jc w:val="center"/>
        <w:rPr>
          <w:b/>
        </w:rPr>
      </w:pPr>
      <w:r w:rsidRPr="00383DEC">
        <w:rPr>
          <w:b/>
        </w:rPr>
        <w:t>CONCURRENT RESOLUTION</w:t>
      </w:r>
    </w:p>
    <w:p w:rsidR="00383DEC" w:rsidRDefault="00383DEC" w:rsidP="00383DEC">
      <w:r>
        <w:t>The Senate sent to the House the following:</w:t>
      </w:r>
    </w:p>
    <w:p w:rsidR="00383DEC" w:rsidRDefault="00383DEC" w:rsidP="00383DEC">
      <w:bookmarkStart w:id="150" w:name="include_clip_start_302"/>
      <w:bookmarkEnd w:id="150"/>
    </w:p>
    <w:p w:rsidR="00383DEC" w:rsidRDefault="00383DEC" w:rsidP="00383DEC">
      <w:r>
        <w:t>S. 1219 -- Senator Hembree: A CONCURRENT RESOLUTION TO RECOGNIZE MONDAY, MAY 7 THROUGH FRIDAY, MAY 11, 2018</w:t>
      </w:r>
      <w:r w:rsidR="008D3506">
        <w:t>,</w:t>
      </w:r>
      <w:r>
        <w:t xml:space="preserve"> AS "CHARTER SCHOOL WEEK" IN SOUTH CAROLINA AND TO ACKNOWLEDGE THE IMPORTANCE OF EDUCATING THE CHILDREN OF THE PALMETTO STATE IN INNOVATIVE CLASSROOMS AND SCHOOLS.</w:t>
      </w:r>
    </w:p>
    <w:p w:rsidR="00383DEC" w:rsidRDefault="00383DEC" w:rsidP="00383DEC">
      <w:bookmarkStart w:id="151" w:name="include_clip_end_302"/>
      <w:bookmarkEnd w:id="151"/>
    </w:p>
    <w:p w:rsidR="00383DEC" w:rsidRDefault="00383DEC" w:rsidP="00383DEC">
      <w:r>
        <w:t>The Concurrent Resolution was agreed to and ordered returned to the Senate with concurrence.</w:t>
      </w:r>
    </w:p>
    <w:p w:rsidR="00D46E0C" w:rsidRDefault="00D46E0C" w:rsidP="00383DEC"/>
    <w:p w:rsidR="00383DEC" w:rsidRDefault="00383DEC" w:rsidP="00383DEC">
      <w:pPr>
        <w:keepNext/>
        <w:jc w:val="center"/>
        <w:rPr>
          <w:b/>
        </w:rPr>
      </w:pPr>
      <w:r w:rsidRPr="00383DEC">
        <w:rPr>
          <w:b/>
        </w:rPr>
        <w:t xml:space="preserve">INTRODUCTION OF BILLS  </w:t>
      </w:r>
    </w:p>
    <w:p w:rsidR="00383DEC" w:rsidRDefault="00383DEC" w:rsidP="00383DEC">
      <w:r>
        <w:t>The following Bills and Joint Resolutions were introduced, read the first time, and referred to appropriate committees:</w:t>
      </w:r>
    </w:p>
    <w:p w:rsidR="00383DEC" w:rsidRDefault="00383DEC" w:rsidP="00383DEC"/>
    <w:p w:rsidR="00383DEC" w:rsidRDefault="00383DEC" w:rsidP="00383DEC">
      <w:pPr>
        <w:keepNext/>
      </w:pPr>
      <w:bookmarkStart w:id="152" w:name="include_clip_start_306"/>
      <w:bookmarkEnd w:id="152"/>
      <w:r>
        <w:t>H. 5370 -- Rep. Howard: A JOINT RESOLUTION TO CREATE THE A'JA WILSON MONUMENT COMMISSION AND PROVIDE FOR THE COMMISSION'S MEMBERSHIP, DUTIES, AND RELATED MATTERS, AND TO PROVIDE THAT THE MORATORIUM AGAINST THE PLACEMENT OF NEW MONUMENTS ON THE STATE HOUSE GROUNDS CONTAINED IN SECTION 2-1-240, IS LIFTED SOLELY TO CARRY OUT THE LIMITED PURPOSE OF THIS JOINT RESOLUTION.</w:t>
      </w:r>
    </w:p>
    <w:p w:rsidR="00383DEC" w:rsidRDefault="00383DEC" w:rsidP="00383DEC">
      <w:bookmarkStart w:id="153" w:name="include_clip_end_306"/>
      <w:bookmarkEnd w:id="153"/>
      <w:r>
        <w:t>Referred to Committee on Medical, Military, Public and Municipal Affairs</w:t>
      </w:r>
    </w:p>
    <w:p w:rsidR="00383DEC" w:rsidRDefault="00383DEC" w:rsidP="00383DEC"/>
    <w:p w:rsidR="00383DEC" w:rsidRDefault="00383DEC" w:rsidP="00383DEC">
      <w:pPr>
        <w:keepNext/>
      </w:pPr>
      <w:bookmarkStart w:id="154" w:name="include_clip_start_308"/>
      <w:bookmarkEnd w:id="154"/>
      <w:r>
        <w:t>H. 5371 -- Rep. Bernstein: A BILL TO AMEND THE CODE OF LAWS OF SOUTH CAROLINA, 1976, BY ADDING SECTION 56-5-830 SO AS TO AUTHORIZE LOCAL GOVERNMENTS TO ADOPT ORDINANCES FOR THE CIVIL ENFORCEMENT OF CERTAIN TRAFFIC LAWS BY THE USE OF TRAFFIC-CONTROL SIGNAL MONITORING SYSTEMS; TO AMEND SECTION 14-25-45, RELATING TO THE JURISDICTION OF SUMMARY COURTS, SO AS TO PROVIDE FOR JURISDICTION OVER NONCRIMINAL CITATIONS ISSUED PURSUANT TO SECTION 56-5-830; TO AMEND SECTION 56-5-710, RELATING TO THE POWERS OF LOCAL AUTHORITIES TO ENFORCE TRAFFIC LAWS, SO AS TO ADD THE AUTHORITY TO ADOPT ORDINANCES FOR THE CIVIL ENFORCEMENT OF CERTAIN TRAFFIC LAWS BY THE USE OF TRAFFIC-CONTROL SIGNAL MONITORING SYSTEMS; AND TO AMEND SECTION 56-5-970, RELATING TO TRAFFIC-CONTROL SIGNALS, SO AS TO PROVIDE THAT VEHICULAR TRAFFIC, WHEN SAFE, MUST SLOW DOWN IMMEDIATELY WHEN FACING A STEADY YELLOW INDICATION SIGNAL.</w:t>
      </w:r>
    </w:p>
    <w:p w:rsidR="00383DEC" w:rsidRDefault="00383DEC" w:rsidP="00383DEC">
      <w:bookmarkStart w:id="155" w:name="include_clip_end_308"/>
      <w:bookmarkEnd w:id="155"/>
      <w:r>
        <w:t>Referred to Committee on Judiciary</w:t>
      </w:r>
    </w:p>
    <w:p w:rsidR="00383DEC" w:rsidRDefault="00383DEC" w:rsidP="00383DEC"/>
    <w:p w:rsidR="00383DEC" w:rsidRDefault="00383DEC" w:rsidP="00383DEC">
      <w:pPr>
        <w:keepNext/>
      </w:pPr>
      <w:bookmarkStart w:id="156" w:name="include_clip_start_310"/>
      <w:bookmarkEnd w:id="156"/>
      <w:r>
        <w:t>H. 5372 -- Reps. Funderburk, Collins and Putnam: A BILL TO AMEND SECTION 63-11-2290, CODE OF LAWS OF SOUTH CAROLINA, 1976, RELATING TO THE DEPARTMENT OF CHILDREN'S ADVOCACY TOLL FREE COMPLAINT NUMBER, SO AS TO REQUIRE CHILDREN'S ADVOCACY CENTERS TO POST THE NUMBER.</w:t>
      </w:r>
    </w:p>
    <w:p w:rsidR="00383DEC" w:rsidRDefault="00383DEC" w:rsidP="00383DEC">
      <w:bookmarkStart w:id="157" w:name="include_clip_end_310"/>
      <w:bookmarkEnd w:id="157"/>
      <w:r>
        <w:t>Referred to Committee on Judiciary</w:t>
      </w:r>
    </w:p>
    <w:p w:rsidR="00383DEC" w:rsidRDefault="00383DEC" w:rsidP="00383DEC"/>
    <w:p w:rsidR="00383DEC" w:rsidRDefault="00383DEC" w:rsidP="00383DEC">
      <w:pPr>
        <w:keepNext/>
      </w:pPr>
      <w:bookmarkStart w:id="158" w:name="include_clip_start_312"/>
      <w:bookmarkEnd w:id="158"/>
      <w:r>
        <w:t>H. 5373 -- Rep. Brown: A BILL TO AMEND ACT 844 OF 1952, RELATING TO THE COMPOSITION, RESIDENCY, AND TERMS OF THE SCHOOL TRUSTEES OF CERTAIN SCHOOL DISTRICTS IN CHARLESTON COUNTY, SO AS TO PROVIDE THAT THE MEMBERSHIP OF THE ST. JOHN'S CONSTITUENT SCHOOL DISTRICT NO. 9 BOARD OF TRUSTEES SHALL INCLUDE TWO RESIDENTS OF THE AREA INCLUDED IN FORMER WADMALAW SCHOOL DISTRICT NO. 12.</w:t>
      </w:r>
    </w:p>
    <w:p w:rsidR="00383DEC" w:rsidRDefault="00383DEC" w:rsidP="00383DEC">
      <w:bookmarkStart w:id="159" w:name="include_clip_end_312"/>
      <w:bookmarkEnd w:id="159"/>
      <w:r>
        <w:t>Referred to Charleston Delegation</w:t>
      </w:r>
    </w:p>
    <w:p w:rsidR="00383DEC" w:rsidRDefault="00383DEC" w:rsidP="00383DEC"/>
    <w:p w:rsidR="00383DEC" w:rsidRDefault="00383DEC" w:rsidP="00383DEC">
      <w:pPr>
        <w:keepNext/>
      </w:pPr>
      <w:r>
        <w:t>S. 1190 -- Senators Sheheen, Campsen, Verdin and Campbell: A JOINT RESOLUTION TO DIRECT THE DEPARTMENT OF HEALTH AND ENVIRONMENTAL CONTROL TO FOCUS THE RESOURCES OF THE DEPARTMENT'S DAMS AND RESERVOIRS SAFETY PROGRAM ON REGULATING THE STATE'S HIGH AND SIGNIFICANT HAZARD DAMS.</w:t>
      </w:r>
    </w:p>
    <w:p w:rsidR="00383DEC" w:rsidRDefault="00383DEC" w:rsidP="00383DEC">
      <w:bookmarkStart w:id="160" w:name="include_clip_end_314"/>
      <w:bookmarkEnd w:id="160"/>
      <w:r>
        <w:t>On motion of Rep. HIOTT, with unanimous consent, the Joint Resolution was ordered placed on the Calendar without reference.</w:t>
      </w:r>
    </w:p>
    <w:p w:rsidR="00383DEC" w:rsidRDefault="00383DEC" w:rsidP="00383DEC"/>
    <w:p w:rsidR="00383DEC" w:rsidRDefault="00383DEC" w:rsidP="00383DEC">
      <w:pPr>
        <w:keepNext/>
        <w:jc w:val="center"/>
        <w:rPr>
          <w:b/>
        </w:rPr>
      </w:pPr>
      <w:r w:rsidRPr="00383DEC">
        <w:rPr>
          <w:b/>
        </w:rPr>
        <w:t>S. 302--DEBATE ADJOURNED</w:t>
      </w:r>
    </w:p>
    <w:p w:rsidR="00383DEC" w:rsidRDefault="00383DEC" w:rsidP="00383DEC">
      <w:pPr>
        <w:keepNext/>
      </w:pPr>
      <w:r>
        <w:t>The following Bill was taken up:</w:t>
      </w:r>
    </w:p>
    <w:p w:rsidR="00383DEC" w:rsidRDefault="00383DEC" w:rsidP="00383DEC">
      <w:pPr>
        <w:keepNext/>
      </w:pPr>
      <w:bookmarkStart w:id="161" w:name="include_clip_start_317"/>
      <w:bookmarkEnd w:id="161"/>
    </w:p>
    <w:p w:rsidR="00383DEC" w:rsidRDefault="00383DEC" w:rsidP="00383DEC">
      <w:r>
        <w:t>S. 302 -- Senators Sheheen and Bennett: A BILL TO AMEND SECTION 59-29-80(A)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383DEC" w:rsidRDefault="00383DEC" w:rsidP="00383DEC">
      <w:bookmarkStart w:id="162" w:name="include_clip_end_317"/>
      <w:bookmarkEnd w:id="162"/>
    </w:p>
    <w:p w:rsidR="00383DEC" w:rsidRDefault="00383DEC" w:rsidP="00383DEC">
      <w:r>
        <w:t>Rep. B. NEWTON moved to adjourn debate on the Bill until Tuesday, May 8, which was agreed to.</w:t>
      </w:r>
    </w:p>
    <w:p w:rsidR="00383DEC" w:rsidRPr="001541F5" w:rsidRDefault="00383DEC" w:rsidP="00383DEC">
      <w:pPr>
        <w:rPr>
          <w:sz w:val="16"/>
          <w:szCs w:val="16"/>
        </w:rPr>
      </w:pPr>
    </w:p>
    <w:p w:rsidR="00383DEC" w:rsidRDefault="00383DEC" w:rsidP="00383DEC">
      <w:pPr>
        <w:keepNext/>
        <w:jc w:val="center"/>
        <w:rPr>
          <w:b/>
        </w:rPr>
      </w:pPr>
      <w:r w:rsidRPr="00383DEC">
        <w:rPr>
          <w:b/>
        </w:rPr>
        <w:t>OBJECTION TO RECALL</w:t>
      </w:r>
    </w:p>
    <w:p w:rsidR="00383DEC" w:rsidRDefault="00383DEC" w:rsidP="00383DEC">
      <w:r>
        <w:t>Rep. HIXON asked unanimous consent to recall S. 841 from the Committee on Agriculture, Natural Resources and Environmental Affairs.</w:t>
      </w:r>
    </w:p>
    <w:p w:rsidR="00383DEC" w:rsidRDefault="00383DEC" w:rsidP="00383DEC">
      <w:r>
        <w:t>Rep. PITTS objected.</w:t>
      </w:r>
    </w:p>
    <w:p w:rsidR="008D3506" w:rsidRDefault="008D3506" w:rsidP="00383DEC"/>
    <w:p w:rsidR="00383DEC" w:rsidRDefault="00383DEC" w:rsidP="00383DEC">
      <w:pPr>
        <w:keepNext/>
        <w:jc w:val="center"/>
        <w:rPr>
          <w:b/>
        </w:rPr>
      </w:pPr>
      <w:r w:rsidRPr="00383DEC">
        <w:rPr>
          <w:b/>
        </w:rPr>
        <w:t>S. 671--RECALLED</w:t>
      </w:r>
    </w:p>
    <w:p w:rsidR="00383DEC" w:rsidRDefault="00383DEC" w:rsidP="00383DEC">
      <w:r>
        <w:t>Rep. SIMRILL mo</w:t>
      </w:r>
      <w:r w:rsidR="008D3506">
        <w:t>ved to recall the following Joint Resolution</w:t>
      </w:r>
      <w:r>
        <w:t xml:space="preserve"> from the Committee on Ways and Means, which was agreed to.  </w:t>
      </w:r>
    </w:p>
    <w:p w:rsidR="00383DEC" w:rsidRDefault="00383DEC" w:rsidP="00383DEC">
      <w:bookmarkStart w:id="163" w:name="include_clip_start_323"/>
      <w:bookmarkEnd w:id="163"/>
    </w:p>
    <w:p w:rsidR="00383DEC" w:rsidRDefault="00383DEC" w:rsidP="00383DEC">
      <w:r>
        <w:t>S. 671 -- Senator Leatherman: A JOINT RESOLUTION TO PROVIDE FOR THE CONTINUING AUTHORITY TO PAY THE EXPENSES OF STATE GOVERNMENT IF THE 2017-2018 FISCAL YEAR BEGINS WITHOUT A GENERAL APPROPRIATIONS ACT FOR THAT YEAR IN EFFECT, AND TO PROVIDE EXCEPTIONS.</w:t>
      </w:r>
    </w:p>
    <w:p w:rsidR="00383DEC" w:rsidRDefault="00383DEC" w:rsidP="00383DEC">
      <w:pPr>
        <w:keepNext/>
        <w:jc w:val="center"/>
        <w:rPr>
          <w:b/>
        </w:rPr>
      </w:pPr>
      <w:bookmarkStart w:id="164" w:name="include_clip_end_323"/>
      <w:bookmarkEnd w:id="164"/>
      <w:r w:rsidRPr="00383DEC">
        <w:rPr>
          <w:b/>
        </w:rPr>
        <w:t>MOTION PERIOD</w:t>
      </w:r>
    </w:p>
    <w:p w:rsidR="00383DEC" w:rsidRDefault="00383DEC" w:rsidP="00383DEC">
      <w:r>
        <w:t>The motion period was dispensed with on motion of Rep. DELLENEY.</w:t>
      </w:r>
    </w:p>
    <w:p w:rsidR="00383DEC" w:rsidRDefault="00383DEC" w:rsidP="00383DEC">
      <w:pPr>
        <w:keepNext/>
        <w:jc w:val="center"/>
        <w:rPr>
          <w:b/>
        </w:rPr>
      </w:pPr>
      <w:r w:rsidRPr="00383DEC">
        <w:rPr>
          <w:b/>
        </w:rPr>
        <w:t>SPEAKER IN CHAIR</w:t>
      </w:r>
    </w:p>
    <w:p w:rsidR="00383DEC" w:rsidRDefault="00383DEC" w:rsidP="00383DEC"/>
    <w:p w:rsidR="00383DEC" w:rsidRDefault="00383DEC" w:rsidP="00383DEC">
      <w:pPr>
        <w:keepNext/>
        <w:jc w:val="center"/>
        <w:rPr>
          <w:b/>
        </w:rPr>
      </w:pPr>
      <w:r w:rsidRPr="00383DEC">
        <w:rPr>
          <w:b/>
        </w:rPr>
        <w:t>H. 3722--DEBATE ADJOURNED</w:t>
      </w:r>
    </w:p>
    <w:p w:rsidR="00383DEC" w:rsidRDefault="00383DEC" w:rsidP="00383DEC">
      <w:pPr>
        <w:keepNext/>
      </w:pPr>
      <w:r>
        <w:t>The following Bill was taken up:</w:t>
      </w:r>
    </w:p>
    <w:p w:rsidR="00383DEC" w:rsidRDefault="00383DEC" w:rsidP="00383DEC">
      <w:pPr>
        <w:keepNext/>
      </w:pPr>
      <w:bookmarkStart w:id="165" w:name="include_clip_start_328"/>
      <w:bookmarkEnd w:id="165"/>
    </w:p>
    <w:p w:rsidR="00383DEC" w:rsidRDefault="00383DEC" w:rsidP="00383DEC">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383DEC" w:rsidRDefault="00383DEC" w:rsidP="00383DEC">
      <w:bookmarkStart w:id="166" w:name="include_clip_end_328"/>
      <w:bookmarkEnd w:id="166"/>
    </w:p>
    <w:p w:rsidR="00383DEC" w:rsidRDefault="00383DEC" w:rsidP="00383DEC">
      <w:r>
        <w:t>Rep. THAYER moved to adjourn debate on the Bill until Tuesday, May 8, which was agreed to.</w:t>
      </w:r>
    </w:p>
    <w:p w:rsidR="00383DEC" w:rsidRDefault="00383DEC" w:rsidP="00383DEC"/>
    <w:p w:rsidR="00383DEC" w:rsidRDefault="00383DEC" w:rsidP="00383DEC">
      <w:pPr>
        <w:keepNext/>
        <w:jc w:val="center"/>
        <w:rPr>
          <w:b/>
        </w:rPr>
      </w:pPr>
      <w:r w:rsidRPr="00383DEC">
        <w:rPr>
          <w:b/>
        </w:rPr>
        <w:t>S. 367--CONTINUED</w:t>
      </w:r>
    </w:p>
    <w:p w:rsidR="00383DEC" w:rsidRDefault="00383DEC" w:rsidP="00383DEC">
      <w:pPr>
        <w:keepNext/>
      </w:pPr>
      <w:r>
        <w:t>The following Bill was taken up:</w:t>
      </w:r>
    </w:p>
    <w:p w:rsidR="00383DEC" w:rsidRDefault="00383DEC" w:rsidP="00383DEC">
      <w:pPr>
        <w:keepNext/>
      </w:pPr>
      <w:bookmarkStart w:id="167" w:name="include_clip_start_331"/>
      <w:bookmarkEnd w:id="167"/>
    </w:p>
    <w:p w:rsidR="00383DEC" w:rsidRDefault="00383DEC" w:rsidP="00383DEC">
      <w:r>
        <w:t>S. 367 -- Senator Alexander: A BILL TO AMEND SECTION 50-21-870(B)(6) OF THE 1976 CODE, RELATING TO PROVISIONS THAT REGULATE THE OPERATION OF VARIOUS TYPES OF WATERCRAFT, TO INCREASE THE DISTANCE BETWEEN A WATERCRAFT AND ANOTHER OBJECT NEAR WHICH A WATERCRAFT MAY BE OPERATED IN EXCESS OF IDLE SPEED, AND TO PROVIDE THAT CERTAIN WATERCRAFT MAY NOT BE OPERATED UPON THE INTRACOASTAL WATERWAY IN EXCESS OF IDLE SPEED WITHIN FIFTY FEET OF CERTAIN OBJECTS.</w:t>
      </w:r>
    </w:p>
    <w:p w:rsidR="00383DEC" w:rsidRPr="001541F5" w:rsidRDefault="00383DEC" w:rsidP="00383DEC">
      <w:pPr>
        <w:rPr>
          <w:sz w:val="16"/>
          <w:szCs w:val="16"/>
        </w:rPr>
      </w:pPr>
      <w:bookmarkStart w:id="168" w:name="include_clip_end_331"/>
      <w:bookmarkEnd w:id="168"/>
    </w:p>
    <w:p w:rsidR="00383DEC" w:rsidRDefault="00383DEC" w:rsidP="00383DEC">
      <w:r>
        <w:t>Rep. HIOTT moved to continue the Bill, which was agreed to.</w:t>
      </w:r>
    </w:p>
    <w:p w:rsidR="00383DEC" w:rsidRDefault="00383DEC" w:rsidP="00383DEC"/>
    <w:p w:rsidR="00383DEC" w:rsidRDefault="00383DEC" w:rsidP="00383DEC">
      <w:pPr>
        <w:keepNext/>
        <w:jc w:val="center"/>
        <w:rPr>
          <w:b/>
        </w:rPr>
      </w:pPr>
      <w:r w:rsidRPr="00383DEC">
        <w:rPr>
          <w:b/>
        </w:rPr>
        <w:t>H. 4480--DEBATE ADJOURNED</w:t>
      </w:r>
    </w:p>
    <w:p w:rsidR="00383DEC" w:rsidRDefault="00383DEC" w:rsidP="00383DEC">
      <w:pPr>
        <w:keepNext/>
      </w:pPr>
      <w:r>
        <w:t>The following Bill was taken up:</w:t>
      </w:r>
    </w:p>
    <w:p w:rsidR="00383DEC" w:rsidRPr="001541F5" w:rsidRDefault="00383DEC" w:rsidP="00383DEC">
      <w:pPr>
        <w:keepNext/>
        <w:rPr>
          <w:sz w:val="16"/>
          <w:szCs w:val="16"/>
        </w:rPr>
      </w:pPr>
      <w:bookmarkStart w:id="169" w:name="include_clip_start_334"/>
      <w:bookmarkEnd w:id="169"/>
    </w:p>
    <w:p w:rsidR="00383DEC" w:rsidRDefault="00383DEC" w:rsidP="00383DEC">
      <w:r>
        <w:t>H. 4480 -- Reps. Taylor, Allison, Jefferson, Cogswell, McCravy, Henderson-Myers, Clary, Tallon, Spires, Toole, Knight, Henegan and Henderson: A BILL TO AMEND SECTION 56-5-3890, CODE OF LAWS OF SOUTH CAROLINA, 1976, RELATING TO THE UNLAWFUL USE OF A WIRELESS COMMUNICATIONS DEVICE WHILE OPERATING A MOTOR VEHICLE, SO AS TO REVISE THE DEFINITION OF CERTAIN TERMS, TO REVISE THE CIRCUMSTANCES WHEN IT IS UNLAWFUL TO USE A WIRELESS DEVICE, TO REVISE THE PENALTIES, TO CREATE THE OFFENSE OF DRIVING UNDER THE INFLUENCE OF AN ELECTRONIC DEVICE, TO DELETE THE PROVISION THAT PROHIBITS A LAW ENFORCEMENT OFFICER FROM STOPPING A PERSON FOR A VIOLATION OF THIS SECTION UNDER CERTAIN CIRCUMSTANCES, AND TO PROVIDE THAT THE DEPARTMENT OF MOTOR VEHICLES SHALL MAINTAIN STATISTICAL INFORMATION REGARDING CITATIONS ISSUED  PURSUANT TO THIS SECTION;  AND TO AMEND SECTION 56-1-720, AS AMENDED, RELATING TO THE POINT SYSTEM ESTABLISHED FOR THE EVALUATION OF THE DRIVING RECORD OF PERSONS OPERATING MOTOR VEHICLES, SO AS TO PROVIDE THAT DRIVING UNDER THE INFLUENCE OF AN ELECTRONIC DEVICE SECOND OR SUBSEQUENT OFFENSE IS A TWO-POINT VIOLATION.</w:t>
      </w:r>
    </w:p>
    <w:p w:rsidR="00383DEC" w:rsidRPr="00D46E0C" w:rsidRDefault="00383DEC" w:rsidP="00383DEC">
      <w:pPr>
        <w:rPr>
          <w:szCs w:val="22"/>
        </w:rPr>
      </w:pPr>
      <w:bookmarkStart w:id="170" w:name="include_clip_end_334"/>
      <w:bookmarkEnd w:id="170"/>
    </w:p>
    <w:p w:rsidR="00383DEC" w:rsidRDefault="00383DEC" w:rsidP="00383DEC">
      <w:r>
        <w:t>Rep. ALLISON moved to adjourn debate on the Bill until Tuesday, May 8, which was agreed to.</w:t>
      </w:r>
    </w:p>
    <w:p w:rsidR="00383DEC" w:rsidRPr="00D46E0C" w:rsidRDefault="00383DEC" w:rsidP="00383DEC">
      <w:pPr>
        <w:rPr>
          <w:szCs w:val="22"/>
        </w:rPr>
      </w:pPr>
    </w:p>
    <w:p w:rsidR="00383DEC" w:rsidRDefault="00383DEC" w:rsidP="001541F5">
      <w:pPr>
        <w:keepNext/>
        <w:widowControl w:val="0"/>
        <w:jc w:val="center"/>
        <w:rPr>
          <w:b/>
        </w:rPr>
      </w:pPr>
      <w:r w:rsidRPr="00383DEC">
        <w:rPr>
          <w:b/>
        </w:rPr>
        <w:t>S. 1116--AMENDED AND ORDERED TO THIRD READING</w:t>
      </w:r>
    </w:p>
    <w:p w:rsidR="00383DEC" w:rsidRDefault="00383DEC" w:rsidP="001541F5">
      <w:pPr>
        <w:keepNext/>
        <w:widowControl w:val="0"/>
      </w:pPr>
      <w:r>
        <w:t>The following Bill was taken up:</w:t>
      </w:r>
    </w:p>
    <w:p w:rsidR="00383DEC" w:rsidRPr="00D46E0C" w:rsidRDefault="00383DEC" w:rsidP="001541F5">
      <w:pPr>
        <w:keepNext/>
        <w:widowControl w:val="0"/>
        <w:rPr>
          <w:szCs w:val="22"/>
        </w:rPr>
      </w:pPr>
      <w:bookmarkStart w:id="171" w:name="include_clip_start_337"/>
      <w:bookmarkEnd w:id="171"/>
    </w:p>
    <w:p w:rsidR="00383DEC" w:rsidRDefault="00383DEC" w:rsidP="001541F5">
      <w:pPr>
        <w:widowControl w:val="0"/>
      </w:pPr>
      <w:r>
        <w:t>S. 1116 -- Senators Timmons and Talley: A BILL TO AMEND ACT 432 OF 1947, AS AMENDED, RELATING TO THE ESTABLISHMENT OF THE GREENVILLE HEALTH SYSTEM, SO AS TO CHANGE THE NAME TO GREENVILLE HEALTH AUTHORITY, AND TO PROVIDE FOR THE FULFILLMENT OF GREENVILLE HEALTH AUTHORITY'S PURPOSE THROUGH THE OPERATION OF FACILITIES AND DELIVERY OF SERVICES BY AGREEMENT WITH NONPROFIT ENTITIES; AND TO RATIFY THE ACTIONS OF THE GREENVILLE HEALTH SYSTEM IN ENTERING INTO THE AMENDED MASTER AFFILIATION AGREEMENT AND THE LEASE AND CONTRIBUTION AGREEMENT.</w:t>
      </w:r>
    </w:p>
    <w:p w:rsidR="00383DEC" w:rsidRPr="00D46E0C" w:rsidRDefault="00383DEC" w:rsidP="00383DEC">
      <w:pPr>
        <w:rPr>
          <w:sz w:val="16"/>
          <w:szCs w:val="16"/>
        </w:rPr>
      </w:pPr>
    </w:p>
    <w:p w:rsidR="00383DEC" w:rsidRPr="00080573" w:rsidRDefault="00383DEC" w:rsidP="00383DEC">
      <w:r w:rsidRPr="00080573">
        <w:t>The Committee on Judiciary proposed the following Amendment No. 1</w:t>
      </w:r>
      <w:r w:rsidR="001541F5">
        <w:t xml:space="preserve"> to </w:t>
      </w:r>
      <w:r w:rsidRPr="00080573">
        <w:t>S. 1116 (COUNCIL\DG\1116C001.BBM.DG18), which was tabled:</w:t>
      </w:r>
    </w:p>
    <w:p w:rsidR="00383DEC" w:rsidRPr="00080573" w:rsidRDefault="00383DEC" w:rsidP="00383DEC">
      <w:r w:rsidRPr="00080573">
        <w:t>Amend the bill, as and if amended, by adding an appropriately numbered SECTION to read:</w:t>
      </w:r>
    </w:p>
    <w:p w:rsidR="00383DEC" w:rsidRPr="00080573" w:rsidRDefault="00383DEC" w:rsidP="00383DEC">
      <w:r w:rsidRPr="00080573">
        <w:t>/</w:t>
      </w:r>
      <w:r w:rsidRPr="00080573">
        <w:tab/>
      </w:r>
      <w:r w:rsidR="008D3506">
        <w:t>“</w:t>
      </w:r>
      <w:r w:rsidRPr="00080573">
        <w:t>SECTION</w:t>
      </w:r>
      <w:r w:rsidRPr="00080573">
        <w:tab/>
        <w:t>___.</w:t>
      </w:r>
      <w:r w:rsidRPr="00080573">
        <w:tab/>
        <w:t>All parties to the Master Affiliation Agreement must immediately disclose to the General Assembly and the general public the salaries, bonuses, and other compensation</w:t>
      </w:r>
      <w:r w:rsidR="001541F5">
        <w:t xml:space="preserve"> agreements of its executives.</w:t>
      </w:r>
      <w:r w:rsidR="008D3506">
        <w:t>”</w:t>
      </w:r>
      <w:r w:rsidR="001541F5">
        <w:tab/>
      </w:r>
      <w:r w:rsidRPr="00080573">
        <w:t>/</w:t>
      </w:r>
    </w:p>
    <w:p w:rsidR="00383DEC" w:rsidRPr="00080573" w:rsidRDefault="00383DEC" w:rsidP="00383DEC">
      <w:r w:rsidRPr="00080573">
        <w:t>Renumber sections to conform.</w:t>
      </w:r>
    </w:p>
    <w:p w:rsidR="00383DEC" w:rsidRDefault="00383DEC" w:rsidP="00383DEC">
      <w:r w:rsidRPr="00080573">
        <w:t>Amend title to conform.</w:t>
      </w:r>
    </w:p>
    <w:p w:rsidR="00383DEC" w:rsidRDefault="00383DEC" w:rsidP="00383DEC"/>
    <w:p w:rsidR="00383DEC" w:rsidRDefault="00383DEC" w:rsidP="00383DEC">
      <w:r>
        <w:t>Rep. BANNISTER moved to table the amendment, which was agreed to.</w:t>
      </w:r>
    </w:p>
    <w:p w:rsidR="00383DEC" w:rsidRDefault="00383DEC" w:rsidP="00383DEC"/>
    <w:p w:rsidR="00383DEC" w:rsidRPr="00EF5105" w:rsidRDefault="00383DEC" w:rsidP="00383DEC">
      <w:r w:rsidRPr="00EF5105">
        <w:t>Reps. BANNISTER, ALLISON, BURNS, CHUMLEY, DILLARD, ELLIOTT, HAMILTON, HENDERSON, LOFTIS, PUTNAM, ROBINSON-SIMPSON, G.</w:t>
      </w:r>
      <w:r w:rsidR="001541F5">
        <w:t xml:space="preserve"> </w:t>
      </w:r>
      <w:r w:rsidR="008D3506">
        <w:t xml:space="preserve">R. SMITH, STRINGER, TRANTHAM </w:t>
      </w:r>
      <w:r w:rsidRPr="00EF5105">
        <w:t xml:space="preserve"> and WILLIS proposed the following Amendment No. 46</w:t>
      </w:r>
      <w:r w:rsidR="001541F5">
        <w:t xml:space="preserve"> to </w:t>
      </w:r>
      <w:r w:rsidRPr="00EF5105">
        <w:t>S. 1116 (COUNCIL\ZW\1116C003.GGS.ZW18), which was adopted:</w:t>
      </w:r>
    </w:p>
    <w:p w:rsidR="00383DEC" w:rsidRPr="00EF5105" w:rsidRDefault="00383DEC" w:rsidP="00383DEC">
      <w:r w:rsidRPr="00EF5105">
        <w:t>Amend the bill, as and if amended, by striking all after the enacting words and inserting:</w:t>
      </w:r>
    </w:p>
    <w:p w:rsidR="00383DEC" w:rsidRPr="00383DEC" w:rsidRDefault="00383DEC" w:rsidP="00383DEC">
      <w:pPr>
        <w:rPr>
          <w:color w:val="000000"/>
          <w:u w:color="000000"/>
        </w:rPr>
      </w:pPr>
      <w:r w:rsidRPr="00EF5105">
        <w:t>/</w:t>
      </w:r>
      <w:r w:rsidRPr="00EF5105">
        <w:tab/>
      </w:r>
      <w:r w:rsidRPr="00383DEC">
        <w:rPr>
          <w:color w:val="000000"/>
          <w:u w:color="000000"/>
        </w:rPr>
        <w:t>SECTION</w:t>
      </w:r>
      <w:r w:rsidRPr="00383DEC">
        <w:rPr>
          <w:color w:val="000000"/>
          <w:u w:color="000000"/>
        </w:rPr>
        <w:tab/>
        <w:t>1.</w:t>
      </w:r>
      <w:r w:rsidRPr="00383DEC">
        <w:rPr>
          <w:color w:val="000000"/>
          <w:u w:color="000000"/>
        </w:rPr>
        <w:tab/>
        <w:t>A.</w:t>
      </w:r>
      <w:r w:rsidRPr="00383DEC">
        <w:rPr>
          <w:color w:val="000000"/>
          <w:u w:color="000000"/>
        </w:rPr>
        <w:tab/>
        <w:t>The General Assembly ratifies and confirms the actions of the Greenville Health System in entering into the amended Master Affiliation Agreement and the Lease and Contribution Agreement.</w:t>
      </w:r>
    </w:p>
    <w:p w:rsidR="00383DEC" w:rsidRPr="00383DEC" w:rsidRDefault="00383DEC" w:rsidP="00383DEC">
      <w:pPr>
        <w:rPr>
          <w:color w:val="000000"/>
          <w:u w:color="000000"/>
        </w:rPr>
      </w:pPr>
      <w:r w:rsidRPr="00383DEC">
        <w:rPr>
          <w:color w:val="000000"/>
          <w:u w:color="000000"/>
        </w:rPr>
        <w:tab/>
        <w:t>B.1.</w:t>
      </w:r>
      <w:r w:rsidRPr="00383DEC">
        <w:rPr>
          <w:color w:val="000000"/>
          <w:u w:color="000000"/>
        </w:rPr>
        <w:tab/>
        <w:t>The ratification and confirmation, as provided in subsection A., is based on the following provisions being included in the Lease and Contribution Agreement:  During the initial term and any renewal of the Lease and Contribution Agreement, the agreement shall contain the following rights and powers vested in the Lessor and shall require the Lessee to fulfill the following obligations, which rights and obligations and policies in connection therewith, cannot be substantively changed without approval of the Greenville County Legislative Delegation:</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t>a.</w:t>
      </w:r>
      <w:r w:rsidRPr="00383DEC">
        <w:rPr>
          <w:color w:val="000000"/>
          <w:u w:color="000000"/>
        </w:rPr>
        <w:tab/>
        <w:t>Provision of $1,000,000 by the Lessee for use by the Greenville Health Authority (formerly known as the Greenville Hospital System and later as the Greenville Health System) in oversight and enforcement of the obligations of the Lessee under the Lease and Contribution Agreement;</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t>b.</w:t>
      </w:r>
      <w:r w:rsidRPr="00383DEC">
        <w:rPr>
          <w:color w:val="000000"/>
          <w:u w:color="000000"/>
        </w:rPr>
        <w:tab/>
        <w:t>The right of the Greenville Health Authority (formerly known as the Greenville Hospital System and later as the Greenville Health System) as the Lessor to require that the Lessee  provide for the delivery of healthcare in a manner consistent with the requirements of Act 432 of 1947, including but not limited to,</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(i)</w:t>
      </w:r>
      <w:r w:rsidRPr="00383DEC">
        <w:rPr>
          <w:color w:val="000000"/>
          <w:u w:color="000000"/>
        </w:rPr>
        <w:tab/>
      </w:r>
      <w:r w:rsidRPr="00383DEC">
        <w:rPr>
          <w:color w:val="000000"/>
          <w:u w:color="000000"/>
        </w:rPr>
        <w:tab/>
        <w:t>the provision of charity and indigent care;</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(ii)</w:t>
      </w:r>
      <w:r w:rsidRPr="00383DEC">
        <w:rPr>
          <w:color w:val="000000"/>
          <w:u w:color="000000"/>
        </w:rPr>
        <w:tab/>
        <w:t>participation in Medicare and Medicaid;</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(iii)</w:t>
      </w:r>
      <w:r w:rsidRPr="00383DEC">
        <w:rPr>
          <w:color w:val="000000"/>
          <w:u w:color="000000"/>
        </w:rPr>
        <w:tab/>
        <w:t>maintenance of all licenses for its facilities and services;</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(iv)</w:t>
      </w:r>
      <w:r w:rsidRPr="00383DEC">
        <w:rPr>
          <w:color w:val="000000"/>
          <w:u w:color="000000"/>
        </w:rPr>
        <w:tab/>
        <w:t>maintenance of the Lessee’s existence as a not for profit entity;</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(v)</w:t>
      </w:r>
      <w:r w:rsidRPr="00383DEC">
        <w:rPr>
          <w:color w:val="000000"/>
          <w:u w:color="000000"/>
        </w:rPr>
        <w:tab/>
        <w:t>the provision of inpatient and outpatient hospital services and emergency services consistent with those provided regionally by other safety net hospitals;</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(vi)</w:t>
      </w:r>
      <w:r w:rsidRPr="00383DEC">
        <w:rPr>
          <w:color w:val="000000"/>
          <w:u w:color="000000"/>
        </w:rPr>
        <w:tab/>
        <w:t>the commitment to not discriminate based on race, religion, or other protected class;</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(vii)</w:t>
      </w:r>
      <w:r w:rsidRPr="00383DEC">
        <w:rPr>
          <w:color w:val="000000"/>
          <w:u w:color="000000"/>
        </w:rPr>
        <w:tab/>
        <w:t>a commitment to diversity, inclusion, and a just culture;</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(viii)the operation of the facilities in furtherance of meeting the public needs of the community;</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(ix)</w:t>
      </w:r>
      <w:r w:rsidRPr="00383DEC">
        <w:rPr>
          <w:color w:val="000000"/>
          <w:u w:color="000000"/>
        </w:rPr>
        <w:tab/>
        <w:t>the provision at all times that not less than ninety percent of the members of the Lessee’s Board of Directors shall reside in or have business interests in the regions served by the Lessee including specifically Oconee, Laurens, and Pickens Counties;</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(x)</w:t>
      </w:r>
      <w:r w:rsidRPr="00383DEC">
        <w:rPr>
          <w:color w:val="000000"/>
          <w:u w:color="000000"/>
        </w:rPr>
        <w:tab/>
        <w:t>adequately maintaining and insuring the leased facilities;</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(xi)</w:t>
      </w:r>
      <w:r w:rsidRPr="00383DEC">
        <w:rPr>
          <w:color w:val="000000"/>
          <w:u w:color="000000"/>
        </w:rPr>
        <w:tab/>
        <w:t>the provision of $6,000,000 per year for the terms of the lease, including renewal, to the Greenville Health Authority (formerly known as the Greenville Hospital System and later as the Greenville Health System), $4,000,000 of which shall be used in supporting health</w:t>
      </w:r>
      <w:r w:rsidRPr="00383DEC">
        <w:rPr>
          <w:color w:val="000000"/>
          <w:u w:color="000000"/>
        </w:rPr>
        <w:noBreakHyphen/>
        <w:t>related care, research, and education initiatives benefiting the residents of Greenville County of which twenty-five percent must be allocated to underprivileged communities,  $1,000,000 to be distributed among municipalities within Greenville County and $1,000,000 payable to Greenville County; and</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r>
      <w:r w:rsidRPr="00383DEC">
        <w:rPr>
          <w:color w:val="000000"/>
          <w:u w:color="000000"/>
        </w:rPr>
        <w:tab/>
        <w:t>(xii)</w:t>
      </w:r>
      <w:r w:rsidRPr="00383DEC">
        <w:rPr>
          <w:color w:val="000000"/>
          <w:u w:color="000000"/>
        </w:rPr>
        <w:tab/>
        <w:t>modification of the dispute resolution and enforcement rights of the Greenville Health Authority (formerly known as the Greenville Hospital System and later as the Greenville Health System) to require compliance with the terms of the Lease and with appeals to the court of appeals.</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t>c.</w:t>
      </w:r>
      <w:r w:rsidRPr="00383DEC">
        <w:rPr>
          <w:color w:val="000000"/>
          <w:u w:color="000000"/>
        </w:rPr>
        <w:tab/>
        <w:t>The obligation of the Lessee to be accountable to the Greenville Health Authority (formerly known as the Greenville Hospital System and later as the Greenville Health System) and the community and to annually report to the Greenville Health Authority (formerly known as the Greenville Hospital System and later as the Greenville Health System) in a public meeting on its compliance with the requirements of the Lease and Contribution Agreement.  The members of the Greenville County Legislative Delegation must be invited to the meeting and an opportunity will be provided to them and the public to provide input on community healthcare needs.</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t>d.</w:t>
      </w:r>
      <w:r w:rsidRPr="00383DEC">
        <w:rPr>
          <w:color w:val="000000"/>
          <w:u w:color="000000"/>
        </w:rPr>
        <w:tab/>
        <w:t>The right of the Greenville Health Authority (formerly known as the Greenville Hospital System and later as the Greenville Health System), as lessor to set the initial terms of the Lease and Contribution Agreement at thirty</w:t>
      </w:r>
      <w:r w:rsidRPr="00383DEC">
        <w:rPr>
          <w:color w:val="000000"/>
          <w:u w:color="000000"/>
        </w:rPr>
        <w:noBreakHyphen/>
        <w:t>four years and the right to provide for extensions of the initial term in four</w:t>
      </w:r>
      <w:r w:rsidRPr="00383DEC">
        <w:rPr>
          <w:color w:val="000000"/>
          <w:u w:color="000000"/>
        </w:rPr>
        <w:noBreakHyphen/>
        <w:t>year increments which must be affirmatively approved by the governing board of the Greenville Health Authority.</w:t>
      </w:r>
    </w:p>
    <w:p w:rsidR="00383DEC" w:rsidRPr="00383DEC" w:rsidRDefault="00383DEC" w:rsidP="00383DEC">
      <w:pPr>
        <w:rPr>
          <w:color w:val="000000"/>
          <w:u w:color="000000"/>
        </w:rPr>
      </w:pPr>
      <w:r w:rsidRPr="00383DEC">
        <w:rPr>
          <w:color w:val="000000"/>
          <w:u w:color="000000"/>
        </w:rPr>
        <w:tab/>
      </w:r>
      <w:r w:rsidRPr="00383DEC">
        <w:rPr>
          <w:color w:val="000000"/>
          <w:u w:color="000000"/>
        </w:rPr>
        <w:tab/>
      </w:r>
      <w:r w:rsidRPr="00383DEC">
        <w:rPr>
          <w:color w:val="000000"/>
          <w:u w:color="000000"/>
        </w:rPr>
        <w:tab/>
        <w:t>e.</w:t>
      </w:r>
      <w:r w:rsidRPr="00383DEC">
        <w:rPr>
          <w:color w:val="000000"/>
          <w:u w:color="000000"/>
        </w:rPr>
        <w:tab/>
        <w:t xml:space="preserve">In making the recommendations to the Greenville County Legislative Delegation of members to serve on the governing board of the lessor, as required under Act 432 of 1947, as amended, the lessor shall nominate individuals to serve at-large so that at all times an individual residing in a specified county as set forth  in section 5.10 of the lease,  shall have received the concurrence of the Legislative Delegation of that county. </w:t>
      </w:r>
    </w:p>
    <w:p w:rsidR="00383DEC" w:rsidRPr="00383DEC" w:rsidRDefault="00383DEC" w:rsidP="00383DEC">
      <w:pPr>
        <w:rPr>
          <w:color w:val="000000"/>
          <w:u w:color="000000"/>
        </w:rPr>
      </w:pPr>
      <w:r w:rsidRPr="00383DEC">
        <w:rPr>
          <w:color w:val="000000"/>
          <w:u w:color="000000"/>
        </w:rPr>
        <w:tab/>
      </w:r>
      <w:r w:rsidRPr="00383DEC">
        <w:rPr>
          <w:color w:val="000000"/>
          <w:u w:color="000000"/>
        </w:rPr>
        <w:tab/>
        <w:t>(2)</w:t>
      </w:r>
      <w:r w:rsidRPr="00383DEC">
        <w:rPr>
          <w:color w:val="000000"/>
          <w:u w:color="000000"/>
        </w:rPr>
        <w:tab/>
        <w:t>In addition to the requirements of subsection B.1. of this section, the ratification and confirmation, as provided in subsection A of this section, is based on the following provisions being included in the Master Affiliation Agreement:  A dispute resolution process that is the same as the dispute resolution process contained in the Lease and Contribution Agreement.</w:t>
      </w:r>
    </w:p>
    <w:p w:rsidR="00383DEC" w:rsidRPr="00383DEC" w:rsidRDefault="00383DEC" w:rsidP="00383DEC">
      <w:pPr>
        <w:rPr>
          <w:color w:val="000000"/>
          <w:u w:val="single" w:color="000000"/>
        </w:rPr>
      </w:pPr>
      <w:r w:rsidRPr="00383DEC">
        <w:rPr>
          <w:color w:val="000000"/>
          <w:u w:color="000000"/>
        </w:rPr>
        <w:t>SECTION</w:t>
      </w:r>
      <w:r w:rsidRPr="00383DEC">
        <w:rPr>
          <w:color w:val="000000"/>
          <w:u w:color="000000"/>
        </w:rPr>
        <w:tab/>
        <w:t>2.</w:t>
      </w:r>
      <w:r w:rsidRPr="00383DEC">
        <w:rPr>
          <w:color w:val="000000"/>
          <w:u w:color="000000"/>
        </w:rPr>
        <w:tab/>
        <w:t>Section 1(A) of Act 432 of 1947, as redesignated by Act 105 of 2013 and then amended by Act 102 of 2015, is further amended to read:</w:t>
      </w:r>
    </w:p>
    <w:p w:rsidR="00383DEC" w:rsidRPr="00383DEC" w:rsidRDefault="00383DEC" w:rsidP="00383DEC">
      <w:pPr>
        <w:rPr>
          <w:color w:val="000000"/>
          <w:u w:color="000000"/>
        </w:rPr>
      </w:pPr>
      <w:r w:rsidRPr="00383DEC">
        <w:rPr>
          <w:color w:val="000000"/>
          <w:u w:color="000000"/>
        </w:rPr>
        <w:tab/>
        <w:t>“(A)</w:t>
      </w:r>
      <w:r w:rsidRPr="00383DEC">
        <w:rPr>
          <w:color w:val="000000"/>
          <w:u w:color="000000"/>
        </w:rPr>
        <w:tab/>
        <w:t>For the purpose of operating and at all times maintaining adequate hospital facilities for the residents of Greenville County, including those residents in the City of Greenville and as otherwise provided by law, including, but not limited to, Section 44</w:t>
      </w:r>
      <w:r w:rsidRPr="00383DEC">
        <w:rPr>
          <w:color w:val="000000"/>
          <w:u w:color="000000"/>
        </w:rPr>
        <w:noBreakHyphen/>
        <w:t>7</w:t>
      </w:r>
      <w:r w:rsidRPr="00383DEC">
        <w:rPr>
          <w:color w:val="000000"/>
          <w:u w:color="000000"/>
        </w:rPr>
        <w:noBreakHyphen/>
        <w:t xml:space="preserve">78, Code of Laws of South Carolina, 1976, there is established the Greenville Health </w:t>
      </w:r>
      <w:r w:rsidRPr="00383DEC">
        <w:rPr>
          <w:strike/>
          <w:color w:val="000000"/>
          <w:u w:color="000000"/>
        </w:rPr>
        <w:t>System</w:t>
      </w:r>
      <w:r w:rsidRPr="00383DEC">
        <w:rPr>
          <w:color w:val="000000"/>
          <w:u w:color="000000"/>
        </w:rPr>
        <w:t xml:space="preserve"> </w:t>
      </w:r>
      <w:r w:rsidRPr="00383DEC">
        <w:rPr>
          <w:color w:val="000000"/>
          <w:u w:val="single" w:color="000000"/>
        </w:rPr>
        <w:t>Authority</w:t>
      </w:r>
      <w:r w:rsidRPr="00383DEC">
        <w:rPr>
          <w:color w:val="000000"/>
          <w:u w:color="000000"/>
        </w:rPr>
        <w:t xml:space="preserve"> (formerly known as the Greenville Hospital System </w:t>
      </w:r>
      <w:r w:rsidRPr="00383DEC">
        <w:rPr>
          <w:color w:val="000000"/>
          <w:u w:val="single" w:color="000000"/>
        </w:rPr>
        <w:t>and later as the Greenville Health System</w:t>
      </w:r>
      <w:r w:rsidRPr="00383DEC">
        <w:rPr>
          <w:color w:val="000000"/>
          <w:u w:color="000000"/>
        </w:rPr>
        <w:t>) which must be governed by a board of trustees selected pursuant to this section.”</w:t>
      </w:r>
    </w:p>
    <w:p w:rsidR="00383DEC" w:rsidRPr="00383DEC" w:rsidRDefault="00383DEC" w:rsidP="00383DEC">
      <w:pPr>
        <w:rPr>
          <w:color w:val="000000"/>
          <w:u w:color="000000"/>
        </w:rPr>
      </w:pPr>
      <w:r w:rsidRPr="00383DEC">
        <w:rPr>
          <w:color w:val="000000"/>
          <w:u w:color="000000"/>
        </w:rPr>
        <w:t>SECTION</w:t>
      </w:r>
      <w:r w:rsidRPr="00383DEC">
        <w:rPr>
          <w:color w:val="000000"/>
          <w:u w:color="000000"/>
        </w:rPr>
        <w:tab/>
        <w:t>3.</w:t>
      </w:r>
      <w:r w:rsidRPr="00383DEC">
        <w:rPr>
          <w:color w:val="000000"/>
          <w:u w:color="000000"/>
        </w:rPr>
        <w:tab/>
        <w:t>Section 2 of Act 432 of 1947, as redesignated and amended by Act 105 of 2013, is further amended by adding an appropriately numbered item to read:</w:t>
      </w:r>
    </w:p>
    <w:p w:rsidR="00383DEC" w:rsidRPr="00383DEC" w:rsidRDefault="00383DEC" w:rsidP="00383DEC">
      <w:pPr>
        <w:rPr>
          <w:color w:val="000000"/>
          <w:u w:color="000000"/>
        </w:rPr>
      </w:pPr>
      <w:r w:rsidRPr="00383DEC">
        <w:rPr>
          <w:color w:val="000000"/>
          <w:u w:color="000000"/>
        </w:rPr>
        <w:tab/>
        <w:t>“(  )</w:t>
      </w:r>
      <w:r w:rsidRPr="00383DEC">
        <w:rPr>
          <w:color w:val="000000"/>
          <w:u w:color="000000"/>
        </w:rPr>
        <w:tab/>
        <w:t>provide for the fulfillment of the Greenville Health Authority’s purpose through agreements and leases by the Greenville Health Authority with not</w:t>
      </w:r>
      <w:r w:rsidRPr="00383DEC">
        <w:rPr>
          <w:color w:val="000000"/>
          <w:u w:color="000000"/>
        </w:rPr>
        <w:noBreakHyphen/>
        <w:t>for</w:t>
      </w:r>
      <w:r w:rsidRPr="00383DEC">
        <w:rPr>
          <w:color w:val="000000"/>
          <w:u w:color="000000"/>
        </w:rPr>
        <w:noBreakHyphen/>
        <w:t>profit entities.  The power conferred upon the Greenville Health Authority by this item includes the power to participate in a system comprised of nonprofit entities in which strategy is centrally established and coordinated, affiliated nonprofit entities are part of the system and provide care, programs and services, and resources of system participants are used in support of the system.”</w:t>
      </w:r>
    </w:p>
    <w:p w:rsidR="00383DEC" w:rsidRPr="00383DEC" w:rsidRDefault="00383DEC" w:rsidP="00383DEC">
      <w:pPr>
        <w:rPr>
          <w:color w:val="000000"/>
          <w:u w:color="000000"/>
        </w:rPr>
      </w:pPr>
      <w:r w:rsidRPr="00383DEC">
        <w:rPr>
          <w:color w:val="000000"/>
          <w:u w:color="000000"/>
        </w:rPr>
        <w:t>SECTION</w:t>
      </w:r>
      <w:r w:rsidRPr="00383DEC">
        <w:rPr>
          <w:color w:val="000000"/>
          <w:u w:color="000000"/>
        </w:rPr>
        <w:tab/>
        <w:t>4.</w:t>
      </w:r>
      <w:r w:rsidRPr="00383DEC">
        <w:rPr>
          <w:color w:val="000000"/>
          <w:u w:color="000000"/>
        </w:rPr>
        <w:tab/>
        <w:t>The authorizations and powers conferred in this act on the Greenville Health Authority are in addition to any authorizations and powers previously conferred by the General Assembly on the Greenville Health Authority and nothing contained in this act shall be construed to limit or restrict the authorizations and powers of the Greenville Health Authority.</w:t>
      </w:r>
    </w:p>
    <w:p w:rsidR="00383DEC" w:rsidRPr="00383DEC" w:rsidRDefault="00383DEC" w:rsidP="00383DEC">
      <w:pPr>
        <w:rPr>
          <w:color w:val="000000"/>
          <w:u w:color="000000"/>
        </w:rPr>
      </w:pPr>
      <w:r w:rsidRPr="00383DEC">
        <w:rPr>
          <w:color w:val="000000"/>
          <w:u w:color="000000"/>
        </w:rPr>
        <w:t>SECTION</w:t>
      </w:r>
      <w:r w:rsidRPr="00383DEC">
        <w:rPr>
          <w:color w:val="000000"/>
          <w:u w:color="000000"/>
        </w:rPr>
        <w:tab/>
        <w:t>5.</w:t>
      </w:r>
      <w:r w:rsidRPr="00383DEC">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383DEC" w:rsidRPr="00383DEC" w:rsidRDefault="00383DEC" w:rsidP="00383DEC">
      <w:pPr>
        <w:rPr>
          <w:color w:val="000000"/>
          <w:u w:color="000000"/>
        </w:rPr>
      </w:pPr>
      <w:r w:rsidRPr="00383DEC">
        <w:rPr>
          <w:color w:val="000000"/>
          <w:u w:color="000000"/>
        </w:rPr>
        <w:t>SECTION</w:t>
      </w:r>
      <w:r w:rsidRPr="00383DEC">
        <w:rPr>
          <w:color w:val="000000"/>
          <w:u w:color="000000"/>
        </w:rPr>
        <w:tab/>
        <w:t>6.</w:t>
      </w:r>
      <w:r w:rsidRPr="00383DEC">
        <w:rPr>
          <w:color w:val="000000"/>
          <w:u w:color="000000"/>
        </w:rPr>
        <w:tab/>
        <w:t>This act takes effect upon approval by</w:t>
      </w:r>
      <w:r w:rsidR="001541F5">
        <w:rPr>
          <w:color w:val="000000"/>
          <w:u w:color="000000"/>
        </w:rPr>
        <w:t xml:space="preserve"> the Governor. </w:t>
      </w:r>
      <w:r w:rsidRPr="00383DEC">
        <w:rPr>
          <w:color w:val="000000"/>
          <w:u w:color="000000"/>
        </w:rPr>
        <w:t>/</w:t>
      </w:r>
    </w:p>
    <w:p w:rsidR="00383DEC" w:rsidRPr="00EF5105" w:rsidRDefault="00383DEC" w:rsidP="00383DEC">
      <w:r w:rsidRPr="00EF5105">
        <w:t>Renumber sections to conform.</w:t>
      </w:r>
    </w:p>
    <w:p w:rsidR="00383DEC" w:rsidRDefault="00383DEC" w:rsidP="00383DEC">
      <w:r w:rsidRPr="00EF5105">
        <w:t>Amend title to conform.</w:t>
      </w:r>
    </w:p>
    <w:p w:rsidR="00383DEC" w:rsidRDefault="00383DEC" w:rsidP="00383DEC"/>
    <w:p w:rsidR="00383DEC" w:rsidRDefault="00383DEC" w:rsidP="00383DEC">
      <w:r>
        <w:t>Rep. BANNISTER explained the amendment.</w:t>
      </w:r>
    </w:p>
    <w:p w:rsidR="00383DEC" w:rsidRDefault="00383DEC" w:rsidP="00383DEC">
      <w:r>
        <w:t>The amendment was then adopted.</w:t>
      </w:r>
    </w:p>
    <w:p w:rsidR="003D217F" w:rsidRDefault="003D217F" w:rsidP="00383DEC"/>
    <w:p w:rsidR="00383DEC" w:rsidRDefault="00383DEC" w:rsidP="00383DEC">
      <w:r>
        <w:t>The question then recurred to the passage of the Bill.</w:t>
      </w:r>
    </w:p>
    <w:p w:rsidR="00383DEC" w:rsidRDefault="00383DEC" w:rsidP="00383DEC"/>
    <w:p w:rsidR="00383DEC" w:rsidRDefault="00383DEC" w:rsidP="00383DEC">
      <w:r>
        <w:t xml:space="preserve">The yeas and nays were taken resulting as follows: </w:t>
      </w:r>
    </w:p>
    <w:p w:rsidR="00383DEC" w:rsidRDefault="00383DEC" w:rsidP="00383DEC">
      <w:pPr>
        <w:jc w:val="center"/>
      </w:pPr>
      <w:r>
        <w:t xml:space="preserve"> </w:t>
      </w:r>
      <w:bookmarkStart w:id="172" w:name="vote_start344"/>
      <w:bookmarkEnd w:id="172"/>
      <w:r>
        <w:t>Yeas 82; Nays 2</w:t>
      </w:r>
    </w:p>
    <w:p w:rsidR="00383DEC" w:rsidRDefault="00383DEC" w:rsidP="00383DEC">
      <w:pPr>
        <w:jc w:val="center"/>
      </w:pPr>
    </w:p>
    <w:p w:rsidR="00383DEC" w:rsidRDefault="00383DEC" w:rsidP="00383DEC">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Alexander</w:t>
            </w:r>
          </w:p>
        </w:tc>
        <w:tc>
          <w:tcPr>
            <w:tcW w:w="2179" w:type="dxa"/>
            <w:shd w:val="clear" w:color="auto" w:fill="auto"/>
          </w:tcPr>
          <w:p w:rsidR="00383DEC" w:rsidRPr="00383DEC" w:rsidRDefault="00383DEC" w:rsidP="00383DEC">
            <w:pPr>
              <w:keepNext/>
              <w:ind w:firstLine="0"/>
            </w:pPr>
            <w:r>
              <w:t>Allison</w:t>
            </w:r>
          </w:p>
        </w:tc>
        <w:tc>
          <w:tcPr>
            <w:tcW w:w="2180" w:type="dxa"/>
            <w:shd w:val="clear" w:color="auto" w:fill="auto"/>
          </w:tcPr>
          <w:p w:rsidR="00383DEC" w:rsidRPr="00383DEC" w:rsidRDefault="00383DEC" w:rsidP="00383DEC">
            <w:pPr>
              <w:keepNext/>
              <w:ind w:firstLine="0"/>
            </w:pPr>
            <w:r>
              <w:t>Anthony</w:t>
            </w:r>
          </w:p>
        </w:tc>
      </w:tr>
      <w:tr w:rsidR="00383DEC" w:rsidRPr="00383DEC" w:rsidTr="00383DEC">
        <w:tc>
          <w:tcPr>
            <w:tcW w:w="2179" w:type="dxa"/>
            <w:shd w:val="clear" w:color="auto" w:fill="auto"/>
          </w:tcPr>
          <w:p w:rsidR="00383DEC" w:rsidRPr="00383DEC" w:rsidRDefault="00383DEC" w:rsidP="00383DEC">
            <w:pPr>
              <w:ind w:firstLine="0"/>
            </w:pPr>
            <w:r>
              <w:t>Arrington</w:t>
            </w:r>
          </w:p>
        </w:tc>
        <w:tc>
          <w:tcPr>
            <w:tcW w:w="2179" w:type="dxa"/>
            <w:shd w:val="clear" w:color="auto" w:fill="auto"/>
          </w:tcPr>
          <w:p w:rsidR="00383DEC" w:rsidRPr="00383DEC" w:rsidRDefault="00383DEC" w:rsidP="00383DEC">
            <w:pPr>
              <w:ind w:firstLine="0"/>
            </w:pPr>
            <w:r>
              <w:t>Atkinson</w:t>
            </w:r>
          </w:p>
        </w:tc>
        <w:tc>
          <w:tcPr>
            <w:tcW w:w="2180" w:type="dxa"/>
            <w:shd w:val="clear" w:color="auto" w:fill="auto"/>
          </w:tcPr>
          <w:p w:rsidR="00383DEC" w:rsidRPr="00383DEC" w:rsidRDefault="00383DEC" w:rsidP="00383DEC">
            <w:pPr>
              <w:ind w:firstLine="0"/>
            </w:pPr>
            <w:r>
              <w:t>Ballentine</w:t>
            </w:r>
          </w:p>
        </w:tc>
      </w:tr>
      <w:tr w:rsidR="00383DEC" w:rsidRPr="00383DEC" w:rsidTr="00383DEC">
        <w:tc>
          <w:tcPr>
            <w:tcW w:w="2179" w:type="dxa"/>
            <w:shd w:val="clear" w:color="auto" w:fill="auto"/>
          </w:tcPr>
          <w:p w:rsidR="00383DEC" w:rsidRPr="00383DEC" w:rsidRDefault="00383DEC" w:rsidP="00383DEC">
            <w:pPr>
              <w:ind w:firstLine="0"/>
            </w:pPr>
            <w:r>
              <w:t>Bannister</w:t>
            </w:r>
          </w:p>
        </w:tc>
        <w:tc>
          <w:tcPr>
            <w:tcW w:w="2179" w:type="dxa"/>
            <w:shd w:val="clear" w:color="auto" w:fill="auto"/>
          </w:tcPr>
          <w:p w:rsidR="00383DEC" w:rsidRPr="00383DEC" w:rsidRDefault="00383DEC" w:rsidP="00383DEC">
            <w:pPr>
              <w:ind w:firstLine="0"/>
            </w:pPr>
            <w:r>
              <w:t>Bennett</w:t>
            </w:r>
          </w:p>
        </w:tc>
        <w:tc>
          <w:tcPr>
            <w:tcW w:w="2180" w:type="dxa"/>
            <w:shd w:val="clear" w:color="auto" w:fill="auto"/>
          </w:tcPr>
          <w:p w:rsidR="00383DEC" w:rsidRPr="00383DEC" w:rsidRDefault="00383DEC" w:rsidP="00383DEC">
            <w:pPr>
              <w:ind w:firstLine="0"/>
            </w:pPr>
            <w:r>
              <w:t>Blackwell</w:t>
            </w:r>
          </w:p>
        </w:tc>
      </w:tr>
      <w:tr w:rsidR="00383DEC" w:rsidRPr="00383DEC" w:rsidTr="00383DEC">
        <w:tc>
          <w:tcPr>
            <w:tcW w:w="2179" w:type="dxa"/>
            <w:shd w:val="clear" w:color="auto" w:fill="auto"/>
          </w:tcPr>
          <w:p w:rsidR="00383DEC" w:rsidRPr="00383DEC" w:rsidRDefault="00383DEC" w:rsidP="00383DEC">
            <w:pPr>
              <w:ind w:firstLine="0"/>
            </w:pPr>
            <w:r>
              <w:t>Bowers</w:t>
            </w:r>
          </w:p>
        </w:tc>
        <w:tc>
          <w:tcPr>
            <w:tcW w:w="2179" w:type="dxa"/>
            <w:shd w:val="clear" w:color="auto" w:fill="auto"/>
          </w:tcPr>
          <w:p w:rsidR="00383DEC" w:rsidRPr="00383DEC" w:rsidRDefault="00383DEC" w:rsidP="00383DEC">
            <w:pPr>
              <w:ind w:firstLine="0"/>
            </w:pPr>
            <w:r>
              <w:t>Bradley</w:t>
            </w:r>
          </w:p>
        </w:tc>
        <w:tc>
          <w:tcPr>
            <w:tcW w:w="2180" w:type="dxa"/>
            <w:shd w:val="clear" w:color="auto" w:fill="auto"/>
          </w:tcPr>
          <w:p w:rsidR="00383DEC" w:rsidRPr="00383DEC" w:rsidRDefault="00383DEC" w:rsidP="00383DEC">
            <w:pPr>
              <w:ind w:firstLine="0"/>
            </w:pPr>
            <w:r>
              <w:t>Brawley</w:t>
            </w:r>
          </w:p>
        </w:tc>
      </w:tr>
      <w:tr w:rsidR="00383DEC" w:rsidRPr="00383DEC" w:rsidTr="00383DEC">
        <w:tc>
          <w:tcPr>
            <w:tcW w:w="2179" w:type="dxa"/>
            <w:shd w:val="clear" w:color="auto" w:fill="auto"/>
          </w:tcPr>
          <w:p w:rsidR="00383DEC" w:rsidRPr="00383DEC" w:rsidRDefault="00383DEC" w:rsidP="00383DEC">
            <w:pPr>
              <w:ind w:firstLine="0"/>
            </w:pPr>
            <w:r>
              <w:t>Brown</w:t>
            </w:r>
          </w:p>
        </w:tc>
        <w:tc>
          <w:tcPr>
            <w:tcW w:w="2179" w:type="dxa"/>
            <w:shd w:val="clear" w:color="auto" w:fill="auto"/>
          </w:tcPr>
          <w:p w:rsidR="00383DEC" w:rsidRPr="00383DEC" w:rsidRDefault="00383DEC" w:rsidP="00383DEC">
            <w:pPr>
              <w:ind w:firstLine="0"/>
            </w:pPr>
            <w:r>
              <w:t>Bryant</w:t>
            </w:r>
          </w:p>
        </w:tc>
        <w:tc>
          <w:tcPr>
            <w:tcW w:w="2180" w:type="dxa"/>
            <w:shd w:val="clear" w:color="auto" w:fill="auto"/>
          </w:tcPr>
          <w:p w:rsidR="00383DEC" w:rsidRPr="00383DEC" w:rsidRDefault="00383DEC" w:rsidP="00383DEC">
            <w:pPr>
              <w:ind w:firstLine="0"/>
            </w:pPr>
            <w:r>
              <w:t>Burns</w:t>
            </w:r>
          </w:p>
        </w:tc>
      </w:tr>
      <w:tr w:rsidR="00383DEC" w:rsidRPr="00383DEC" w:rsidTr="00383DEC">
        <w:tc>
          <w:tcPr>
            <w:tcW w:w="2179" w:type="dxa"/>
            <w:shd w:val="clear" w:color="auto" w:fill="auto"/>
          </w:tcPr>
          <w:p w:rsidR="00383DEC" w:rsidRPr="00383DEC" w:rsidRDefault="00383DEC" w:rsidP="00383DEC">
            <w:pPr>
              <w:ind w:firstLine="0"/>
            </w:pPr>
            <w:r>
              <w:t>Caskey</w:t>
            </w:r>
          </w:p>
        </w:tc>
        <w:tc>
          <w:tcPr>
            <w:tcW w:w="2179" w:type="dxa"/>
            <w:shd w:val="clear" w:color="auto" w:fill="auto"/>
          </w:tcPr>
          <w:p w:rsidR="00383DEC" w:rsidRPr="00383DEC" w:rsidRDefault="00383DEC" w:rsidP="00383DEC">
            <w:pPr>
              <w:ind w:firstLine="0"/>
            </w:pPr>
            <w:r>
              <w:t>Chumley</w:t>
            </w:r>
          </w:p>
        </w:tc>
        <w:tc>
          <w:tcPr>
            <w:tcW w:w="2180" w:type="dxa"/>
            <w:shd w:val="clear" w:color="auto" w:fill="auto"/>
          </w:tcPr>
          <w:p w:rsidR="00383DEC" w:rsidRPr="00383DEC" w:rsidRDefault="00383DEC" w:rsidP="00383DEC">
            <w:pPr>
              <w:ind w:firstLine="0"/>
            </w:pPr>
            <w:r>
              <w:t>Clary</w:t>
            </w:r>
          </w:p>
        </w:tc>
      </w:tr>
      <w:tr w:rsidR="00383DEC" w:rsidRPr="00383DEC" w:rsidTr="00383DEC">
        <w:tc>
          <w:tcPr>
            <w:tcW w:w="2179" w:type="dxa"/>
            <w:shd w:val="clear" w:color="auto" w:fill="auto"/>
          </w:tcPr>
          <w:p w:rsidR="00383DEC" w:rsidRPr="00383DEC" w:rsidRDefault="00383DEC" w:rsidP="00383DEC">
            <w:pPr>
              <w:ind w:firstLine="0"/>
            </w:pPr>
            <w:r>
              <w:t>Clemmons</w:t>
            </w:r>
          </w:p>
        </w:tc>
        <w:tc>
          <w:tcPr>
            <w:tcW w:w="2179" w:type="dxa"/>
            <w:shd w:val="clear" w:color="auto" w:fill="auto"/>
          </w:tcPr>
          <w:p w:rsidR="00383DEC" w:rsidRPr="00383DEC" w:rsidRDefault="00383DEC" w:rsidP="00383DEC">
            <w:pPr>
              <w:ind w:firstLine="0"/>
            </w:pPr>
            <w:r>
              <w:t>Cobb-Hunter</w:t>
            </w:r>
          </w:p>
        </w:tc>
        <w:tc>
          <w:tcPr>
            <w:tcW w:w="2180" w:type="dxa"/>
            <w:shd w:val="clear" w:color="auto" w:fill="auto"/>
          </w:tcPr>
          <w:p w:rsidR="00383DEC" w:rsidRPr="00383DEC" w:rsidRDefault="00383DEC" w:rsidP="00383DEC">
            <w:pPr>
              <w:ind w:firstLine="0"/>
            </w:pPr>
            <w:r>
              <w:t>Cogswell</w:t>
            </w:r>
          </w:p>
        </w:tc>
      </w:tr>
      <w:tr w:rsidR="00383DEC" w:rsidRPr="00383DEC" w:rsidTr="00383DEC">
        <w:tc>
          <w:tcPr>
            <w:tcW w:w="2179" w:type="dxa"/>
            <w:shd w:val="clear" w:color="auto" w:fill="auto"/>
          </w:tcPr>
          <w:p w:rsidR="00383DEC" w:rsidRPr="00383DEC" w:rsidRDefault="00383DEC" w:rsidP="00383DEC">
            <w:pPr>
              <w:ind w:firstLine="0"/>
            </w:pPr>
            <w:r>
              <w:t>Cole</w:t>
            </w:r>
          </w:p>
        </w:tc>
        <w:tc>
          <w:tcPr>
            <w:tcW w:w="2179" w:type="dxa"/>
            <w:shd w:val="clear" w:color="auto" w:fill="auto"/>
          </w:tcPr>
          <w:p w:rsidR="00383DEC" w:rsidRPr="00383DEC" w:rsidRDefault="00383DEC" w:rsidP="00383DEC">
            <w:pPr>
              <w:ind w:firstLine="0"/>
            </w:pPr>
            <w:r>
              <w:t>Collins</w:t>
            </w:r>
          </w:p>
        </w:tc>
        <w:tc>
          <w:tcPr>
            <w:tcW w:w="2180" w:type="dxa"/>
            <w:shd w:val="clear" w:color="auto" w:fill="auto"/>
          </w:tcPr>
          <w:p w:rsidR="00383DEC" w:rsidRPr="00383DEC" w:rsidRDefault="00383DEC" w:rsidP="00383DEC">
            <w:pPr>
              <w:ind w:firstLine="0"/>
            </w:pPr>
            <w:r>
              <w:t>Davis</w:t>
            </w:r>
          </w:p>
        </w:tc>
      </w:tr>
      <w:tr w:rsidR="00383DEC" w:rsidRPr="00383DEC" w:rsidTr="00383DEC">
        <w:tc>
          <w:tcPr>
            <w:tcW w:w="2179" w:type="dxa"/>
            <w:shd w:val="clear" w:color="auto" w:fill="auto"/>
          </w:tcPr>
          <w:p w:rsidR="00383DEC" w:rsidRPr="00383DEC" w:rsidRDefault="00383DEC" w:rsidP="00383DEC">
            <w:pPr>
              <w:ind w:firstLine="0"/>
            </w:pPr>
            <w:r>
              <w:t>Delleney</w:t>
            </w:r>
          </w:p>
        </w:tc>
        <w:tc>
          <w:tcPr>
            <w:tcW w:w="2179" w:type="dxa"/>
            <w:shd w:val="clear" w:color="auto" w:fill="auto"/>
          </w:tcPr>
          <w:p w:rsidR="00383DEC" w:rsidRPr="00383DEC" w:rsidRDefault="00383DEC" w:rsidP="00383DEC">
            <w:pPr>
              <w:ind w:firstLine="0"/>
            </w:pPr>
            <w:r>
              <w:t>Dillard</w:t>
            </w:r>
          </w:p>
        </w:tc>
        <w:tc>
          <w:tcPr>
            <w:tcW w:w="2180" w:type="dxa"/>
            <w:shd w:val="clear" w:color="auto" w:fill="auto"/>
          </w:tcPr>
          <w:p w:rsidR="00383DEC" w:rsidRPr="00383DEC" w:rsidRDefault="00383DEC" w:rsidP="00383DEC">
            <w:pPr>
              <w:ind w:firstLine="0"/>
            </w:pPr>
            <w:r>
              <w:t>Duckworth</w:t>
            </w:r>
          </w:p>
        </w:tc>
      </w:tr>
      <w:tr w:rsidR="00383DEC" w:rsidRPr="00383DEC" w:rsidTr="00383DEC">
        <w:tc>
          <w:tcPr>
            <w:tcW w:w="2179" w:type="dxa"/>
            <w:shd w:val="clear" w:color="auto" w:fill="auto"/>
          </w:tcPr>
          <w:p w:rsidR="00383DEC" w:rsidRPr="00383DEC" w:rsidRDefault="00383DEC" w:rsidP="00383DEC">
            <w:pPr>
              <w:ind w:firstLine="0"/>
            </w:pPr>
            <w:r>
              <w:t>Elliott</w:t>
            </w:r>
          </w:p>
        </w:tc>
        <w:tc>
          <w:tcPr>
            <w:tcW w:w="2179" w:type="dxa"/>
            <w:shd w:val="clear" w:color="auto" w:fill="auto"/>
          </w:tcPr>
          <w:p w:rsidR="00383DEC" w:rsidRPr="00383DEC" w:rsidRDefault="00383DEC" w:rsidP="00383DEC">
            <w:pPr>
              <w:ind w:firstLine="0"/>
            </w:pPr>
            <w:r>
              <w:t>Erickson</w:t>
            </w:r>
          </w:p>
        </w:tc>
        <w:tc>
          <w:tcPr>
            <w:tcW w:w="2180" w:type="dxa"/>
            <w:shd w:val="clear" w:color="auto" w:fill="auto"/>
          </w:tcPr>
          <w:p w:rsidR="00383DEC" w:rsidRPr="00383DEC" w:rsidRDefault="00383DEC" w:rsidP="00383DEC">
            <w:pPr>
              <w:ind w:firstLine="0"/>
            </w:pPr>
            <w:r>
              <w:t>Felder</w:t>
            </w:r>
          </w:p>
        </w:tc>
      </w:tr>
      <w:tr w:rsidR="00383DEC" w:rsidRPr="00383DEC" w:rsidTr="00383DEC">
        <w:tc>
          <w:tcPr>
            <w:tcW w:w="2179" w:type="dxa"/>
            <w:shd w:val="clear" w:color="auto" w:fill="auto"/>
          </w:tcPr>
          <w:p w:rsidR="00383DEC" w:rsidRPr="00383DEC" w:rsidRDefault="00383DEC" w:rsidP="00383DEC">
            <w:pPr>
              <w:ind w:firstLine="0"/>
            </w:pPr>
            <w:r>
              <w:t>Finlay</w:t>
            </w:r>
          </w:p>
        </w:tc>
        <w:tc>
          <w:tcPr>
            <w:tcW w:w="2179" w:type="dxa"/>
            <w:shd w:val="clear" w:color="auto" w:fill="auto"/>
          </w:tcPr>
          <w:p w:rsidR="00383DEC" w:rsidRPr="00383DEC" w:rsidRDefault="00383DEC" w:rsidP="00383DEC">
            <w:pPr>
              <w:ind w:firstLine="0"/>
            </w:pPr>
            <w:r>
              <w:t>Forrest</w:t>
            </w:r>
          </w:p>
        </w:tc>
        <w:tc>
          <w:tcPr>
            <w:tcW w:w="2180" w:type="dxa"/>
            <w:shd w:val="clear" w:color="auto" w:fill="auto"/>
          </w:tcPr>
          <w:p w:rsidR="00383DEC" w:rsidRPr="00383DEC" w:rsidRDefault="00383DEC" w:rsidP="00383DEC">
            <w:pPr>
              <w:ind w:firstLine="0"/>
            </w:pPr>
            <w:r>
              <w:t>Forrester</w:t>
            </w:r>
          </w:p>
        </w:tc>
      </w:tr>
      <w:tr w:rsidR="00383DEC" w:rsidRPr="00383DEC" w:rsidTr="00383DEC">
        <w:tc>
          <w:tcPr>
            <w:tcW w:w="2179" w:type="dxa"/>
            <w:shd w:val="clear" w:color="auto" w:fill="auto"/>
          </w:tcPr>
          <w:p w:rsidR="00383DEC" w:rsidRPr="00383DEC" w:rsidRDefault="00383DEC" w:rsidP="00383DEC">
            <w:pPr>
              <w:ind w:firstLine="0"/>
            </w:pPr>
            <w:r>
              <w:t>Fry</w:t>
            </w:r>
          </w:p>
        </w:tc>
        <w:tc>
          <w:tcPr>
            <w:tcW w:w="2179" w:type="dxa"/>
            <w:shd w:val="clear" w:color="auto" w:fill="auto"/>
          </w:tcPr>
          <w:p w:rsidR="00383DEC" w:rsidRPr="00383DEC" w:rsidRDefault="00383DEC" w:rsidP="00383DEC">
            <w:pPr>
              <w:ind w:firstLine="0"/>
            </w:pPr>
            <w:r>
              <w:t>Funderburk</w:t>
            </w:r>
          </w:p>
        </w:tc>
        <w:tc>
          <w:tcPr>
            <w:tcW w:w="2180" w:type="dxa"/>
            <w:shd w:val="clear" w:color="auto" w:fill="auto"/>
          </w:tcPr>
          <w:p w:rsidR="00383DEC" w:rsidRPr="00383DEC" w:rsidRDefault="00383DEC" w:rsidP="00383DEC">
            <w:pPr>
              <w:ind w:firstLine="0"/>
            </w:pPr>
            <w:r>
              <w:t>Hardee</w:t>
            </w:r>
          </w:p>
        </w:tc>
      </w:tr>
      <w:tr w:rsidR="00383DEC" w:rsidRPr="00383DEC" w:rsidTr="00383DEC">
        <w:tc>
          <w:tcPr>
            <w:tcW w:w="2179" w:type="dxa"/>
            <w:shd w:val="clear" w:color="auto" w:fill="auto"/>
          </w:tcPr>
          <w:p w:rsidR="00383DEC" w:rsidRPr="00383DEC" w:rsidRDefault="00383DEC" w:rsidP="00383DEC">
            <w:pPr>
              <w:ind w:firstLine="0"/>
            </w:pPr>
            <w:r>
              <w:t>Hart</w:t>
            </w:r>
          </w:p>
        </w:tc>
        <w:tc>
          <w:tcPr>
            <w:tcW w:w="2179" w:type="dxa"/>
            <w:shd w:val="clear" w:color="auto" w:fill="auto"/>
          </w:tcPr>
          <w:p w:rsidR="00383DEC" w:rsidRPr="00383DEC" w:rsidRDefault="00383DEC" w:rsidP="00383DEC">
            <w:pPr>
              <w:ind w:firstLine="0"/>
            </w:pPr>
            <w:r>
              <w:t>Hayes</w:t>
            </w:r>
          </w:p>
        </w:tc>
        <w:tc>
          <w:tcPr>
            <w:tcW w:w="2180" w:type="dxa"/>
            <w:shd w:val="clear" w:color="auto" w:fill="auto"/>
          </w:tcPr>
          <w:p w:rsidR="00383DEC" w:rsidRPr="00383DEC" w:rsidRDefault="00383DEC" w:rsidP="00383DEC">
            <w:pPr>
              <w:ind w:firstLine="0"/>
            </w:pPr>
            <w:r>
              <w:t>Henderson</w:t>
            </w:r>
          </w:p>
        </w:tc>
      </w:tr>
      <w:tr w:rsidR="00383DEC" w:rsidRPr="00383DEC" w:rsidTr="00383DEC">
        <w:tc>
          <w:tcPr>
            <w:tcW w:w="2179" w:type="dxa"/>
            <w:shd w:val="clear" w:color="auto" w:fill="auto"/>
          </w:tcPr>
          <w:p w:rsidR="00383DEC" w:rsidRPr="00383DEC" w:rsidRDefault="00383DEC" w:rsidP="00383DEC">
            <w:pPr>
              <w:ind w:firstLine="0"/>
            </w:pPr>
            <w:r>
              <w:t>Henderson-Myers</w:t>
            </w:r>
          </w:p>
        </w:tc>
        <w:tc>
          <w:tcPr>
            <w:tcW w:w="2179" w:type="dxa"/>
            <w:shd w:val="clear" w:color="auto" w:fill="auto"/>
          </w:tcPr>
          <w:p w:rsidR="00383DEC" w:rsidRPr="00383DEC" w:rsidRDefault="00383DEC" w:rsidP="00383DEC">
            <w:pPr>
              <w:ind w:firstLine="0"/>
            </w:pPr>
            <w:r>
              <w:t>Herbkersman</w:t>
            </w:r>
          </w:p>
        </w:tc>
        <w:tc>
          <w:tcPr>
            <w:tcW w:w="2180" w:type="dxa"/>
            <w:shd w:val="clear" w:color="auto" w:fill="auto"/>
          </w:tcPr>
          <w:p w:rsidR="00383DEC" w:rsidRPr="00383DEC" w:rsidRDefault="00383DEC" w:rsidP="00383DEC">
            <w:pPr>
              <w:ind w:firstLine="0"/>
            </w:pPr>
            <w:r>
              <w:t>Hiott</w:t>
            </w:r>
          </w:p>
        </w:tc>
      </w:tr>
      <w:tr w:rsidR="00383DEC" w:rsidRPr="00383DEC" w:rsidTr="00383DEC">
        <w:tc>
          <w:tcPr>
            <w:tcW w:w="2179" w:type="dxa"/>
            <w:shd w:val="clear" w:color="auto" w:fill="auto"/>
          </w:tcPr>
          <w:p w:rsidR="00383DEC" w:rsidRPr="00383DEC" w:rsidRDefault="00383DEC" w:rsidP="00383DEC">
            <w:pPr>
              <w:ind w:firstLine="0"/>
            </w:pPr>
            <w:r>
              <w:t>Hixon</w:t>
            </w:r>
          </w:p>
        </w:tc>
        <w:tc>
          <w:tcPr>
            <w:tcW w:w="2179" w:type="dxa"/>
            <w:shd w:val="clear" w:color="auto" w:fill="auto"/>
          </w:tcPr>
          <w:p w:rsidR="00383DEC" w:rsidRPr="00383DEC" w:rsidRDefault="00383DEC" w:rsidP="00383DEC">
            <w:pPr>
              <w:ind w:firstLine="0"/>
            </w:pPr>
            <w:r>
              <w:t>Hosey</w:t>
            </w:r>
          </w:p>
        </w:tc>
        <w:tc>
          <w:tcPr>
            <w:tcW w:w="2180" w:type="dxa"/>
            <w:shd w:val="clear" w:color="auto" w:fill="auto"/>
          </w:tcPr>
          <w:p w:rsidR="00383DEC" w:rsidRPr="00383DEC" w:rsidRDefault="00383DEC" w:rsidP="00383DEC">
            <w:pPr>
              <w:ind w:firstLine="0"/>
            </w:pPr>
            <w:r>
              <w:t>Howard</w:t>
            </w:r>
          </w:p>
        </w:tc>
      </w:tr>
      <w:tr w:rsidR="00383DEC" w:rsidRPr="00383DEC" w:rsidTr="00383DEC">
        <w:tc>
          <w:tcPr>
            <w:tcW w:w="2179" w:type="dxa"/>
            <w:shd w:val="clear" w:color="auto" w:fill="auto"/>
          </w:tcPr>
          <w:p w:rsidR="00383DEC" w:rsidRPr="00383DEC" w:rsidRDefault="00383DEC" w:rsidP="00383DEC">
            <w:pPr>
              <w:ind w:firstLine="0"/>
            </w:pPr>
            <w:r>
              <w:t>Huggins</w:t>
            </w:r>
          </w:p>
        </w:tc>
        <w:tc>
          <w:tcPr>
            <w:tcW w:w="2179" w:type="dxa"/>
            <w:shd w:val="clear" w:color="auto" w:fill="auto"/>
          </w:tcPr>
          <w:p w:rsidR="00383DEC" w:rsidRPr="00383DEC" w:rsidRDefault="00383DEC" w:rsidP="00383DEC">
            <w:pPr>
              <w:ind w:firstLine="0"/>
            </w:pPr>
            <w:r>
              <w:t>Jefferson</w:t>
            </w:r>
          </w:p>
        </w:tc>
        <w:tc>
          <w:tcPr>
            <w:tcW w:w="2180" w:type="dxa"/>
            <w:shd w:val="clear" w:color="auto" w:fill="auto"/>
          </w:tcPr>
          <w:p w:rsidR="00383DEC" w:rsidRPr="00383DEC" w:rsidRDefault="00383DEC" w:rsidP="00383DEC">
            <w:pPr>
              <w:ind w:firstLine="0"/>
            </w:pPr>
            <w:r>
              <w:t>Johnson</w:t>
            </w:r>
          </w:p>
        </w:tc>
      </w:tr>
      <w:tr w:rsidR="00383DEC" w:rsidRPr="00383DEC" w:rsidTr="00383DEC">
        <w:tc>
          <w:tcPr>
            <w:tcW w:w="2179" w:type="dxa"/>
            <w:shd w:val="clear" w:color="auto" w:fill="auto"/>
          </w:tcPr>
          <w:p w:rsidR="00383DEC" w:rsidRPr="00383DEC" w:rsidRDefault="00383DEC" w:rsidP="00383DEC">
            <w:pPr>
              <w:ind w:firstLine="0"/>
            </w:pPr>
            <w:r>
              <w:t>King</w:t>
            </w:r>
          </w:p>
        </w:tc>
        <w:tc>
          <w:tcPr>
            <w:tcW w:w="2179" w:type="dxa"/>
            <w:shd w:val="clear" w:color="auto" w:fill="auto"/>
          </w:tcPr>
          <w:p w:rsidR="00383DEC" w:rsidRPr="00383DEC" w:rsidRDefault="00383DEC" w:rsidP="00383DEC">
            <w:pPr>
              <w:ind w:firstLine="0"/>
            </w:pPr>
            <w:r>
              <w:t>Kirby</w:t>
            </w:r>
          </w:p>
        </w:tc>
        <w:tc>
          <w:tcPr>
            <w:tcW w:w="2180" w:type="dxa"/>
            <w:shd w:val="clear" w:color="auto" w:fill="auto"/>
          </w:tcPr>
          <w:p w:rsidR="00383DEC" w:rsidRPr="00383DEC" w:rsidRDefault="00383DEC" w:rsidP="00383DEC">
            <w:pPr>
              <w:ind w:firstLine="0"/>
            </w:pPr>
            <w:r>
              <w:t>Loftis</w:t>
            </w:r>
          </w:p>
        </w:tc>
      </w:tr>
      <w:tr w:rsidR="00383DEC" w:rsidRPr="00383DEC" w:rsidTr="00383DEC">
        <w:tc>
          <w:tcPr>
            <w:tcW w:w="2179" w:type="dxa"/>
            <w:shd w:val="clear" w:color="auto" w:fill="auto"/>
          </w:tcPr>
          <w:p w:rsidR="00383DEC" w:rsidRPr="00383DEC" w:rsidRDefault="00383DEC" w:rsidP="00383DEC">
            <w:pPr>
              <w:ind w:firstLine="0"/>
            </w:pPr>
            <w:r>
              <w:t>Long</w:t>
            </w:r>
          </w:p>
        </w:tc>
        <w:tc>
          <w:tcPr>
            <w:tcW w:w="2179" w:type="dxa"/>
            <w:shd w:val="clear" w:color="auto" w:fill="auto"/>
          </w:tcPr>
          <w:p w:rsidR="00383DEC" w:rsidRPr="00383DEC" w:rsidRDefault="00383DEC" w:rsidP="00383DEC">
            <w:pPr>
              <w:ind w:firstLine="0"/>
            </w:pPr>
            <w:r>
              <w:t>Lucas</w:t>
            </w:r>
          </w:p>
        </w:tc>
        <w:tc>
          <w:tcPr>
            <w:tcW w:w="2180" w:type="dxa"/>
            <w:shd w:val="clear" w:color="auto" w:fill="auto"/>
          </w:tcPr>
          <w:p w:rsidR="00383DEC" w:rsidRPr="00383DEC" w:rsidRDefault="00383DEC" w:rsidP="00383DEC">
            <w:pPr>
              <w:ind w:firstLine="0"/>
            </w:pPr>
            <w:r>
              <w:t>Mace</w:t>
            </w:r>
          </w:p>
        </w:tc>
      </w:tr>
      <w:tr w:rsidR="00383DEC" w:rsidRPr="00383DEC" w:rsidTr="00383DEC">
        <w:tc>
          <w:tcPr>
            <w:tcW w:w="2179" w:type="dxa"/>
            <w:shd w:val="clear" w:color="auto" w:fill="auto"/>
          </w:tcPr>
          <w:p w:rsidR="00383DEC" w:rsidRPr="00383DEC" w:rsidRDefault="00383DEC" w:rsidP="00383DEC">
            <w:pPr>
              <w:ind w:firstLine="0"/>
            </w:pPr>
            <w:r>
              <w:t>McCoy</w:t>
            </w:r>
          </w:p>
        </w:tc>
        <w:tc>
          <w:tcPr>
            <w:tcW w:w="2179" w:type="dxa"/>
            <w:shd w:val="clear" w:color="auto" w:fill="auto"/>
          </w:tcPr>
          <w:p w:rsidR="00383DEC" w:rsidRPr="00383DEC" w:rsidRDefault="00383DEC" w:rsidP="00383DEC">
            <w:pPr>
              <w:ind w:firstLine="0"/>
            </w:pPr>
            <w:r>
              <w:t>McCravy</w:t>
            </w:r>
          </w:p>
        </w:tc>
        <w:tc>
          <w:tcPr>
            <w:tcW w:w="2180" w:type="dxa"/>
            <w:shd w:val="clear" w:color="auto" w:fill="auto"/>
          </w:tcPr>
          <w:p w:rsidR="00383DEC" w:rsidRPr="00383DEC" w:rsidRDefault="00383DEC" w:rsidP="00383DEC">
            <w:pPr>
              <w:ind w:firstLine="0"/>
            </w:pPr>
            <w:r>
              <w:t>McEachern</w:t>
            </w:r>
          </w:p>
        </w:tc>
      </w:tr>
      <w:tr w:rsidR="00383DEC" w:rsidRPr="00383DEC" w:rsidTr="00383DEC">
        <w:tc>
          <w:tcPr>
            <w:tcW w:w="2179" w:type="dxa"/>
            <w:shd w:val="clear" w:color="auto" w:fill="auto"/>
          </w:tcPr>
          <w:p w:rsidR="00383DEC" w:rsidRPr="00383DEC" w:rsidRDefault="00383DEC" w:rsidP="00383DEC">
            <w:pPr>
              <w:ind w:firstLine="0"/>
            </w:pPr>
            <w:r>
              <w:t>D. C. Moss</w:t>
            </w:r>
          </w:p>
        </w:tc>
        <w:tc>
          <w:tcPr>
            <w:tcW w:w="2179" w:type="dxa"/>
            <w:shd w:val="clear" w:color="auto" w:fill="auto"/>
          </w:tcPr>
          <w:p w:rsidR="00383DEC" w:rsidRPr="00383DEC" w:rsidRDefault="00383DEC" w:rsidP="00383DEC">
            <w:pPr>
              <w:ind w:firstLine="0"/>
            </w:pPr>
            <w:r>
              <w:t>Murphy</w:t>
            </w:r>
          </w:p>
        </w:tc>
        <w:tc>
          <w:tcPr>
            <w:tcW w:w="2180" w:type="dxa"/>
            <w:shd w:val="clear" w:color="auto" w:fill="auto"/>
          </w:tcPr>
          <w:p w:rsidR="00383DEC" w:rsidRPr="00383DEC" w:rsidRDefault="00383DEC" w:rsidP="00383DEC">
            <w:pPr>
              <w:ind w:firstLine="0"/>
            </w:pPr>
            <w:r>
              <w:t>B. Newton</w:t>
            </w:r>
          </w:p>
        </w:tc>
      </w:tr>
      <w:tr w:rsidR="00383DEC" w:rsidRPr="00383DEC" w:rsidTr="00383DEC">
        <w:tc>
          <w:tcPr>
            <w:tcW w:w="2179" w:type="dxa"/>
            <w:shd w:val="clear" w:color="auto" w:fill="auto"/>
          </w:tcPr>
          <w:p w:rsidR="00383DEC" w:rsidRPr="00383DEC" w:rsidRDefault="00383DEC" w:rsidP="00383DEC">
            <w:pPr>
              <w:ind w:firstLine="0"/>
            </w:pPr>
            <w:r>
              <w:t>W. Newton</w:t>
            </w:r>
          </w:p>
        </w:tc>
        <w:tc>
          <w:tcPr>
            <w:tcW w:w="2179" w:type="dxa"/>
            <w:shd w:val="clear" w:color="auto" w:fill="auto"/>
          </w:tcPr>
          <w:p w:rsidR="00383DEC" w:rsidRPr="00383DEC" w:rsidRDefault="00383DEC" w:rsidP="00383DEC">
            <w:pPr>
              <w:ind w:firstLine="0"/>
            </w:pPr>
            <w:r>
              <w:t>Ott</w:t>
            </w:r>
          </w:p>
        </w:tc>
        <w:tc>
          <w:tcPr>
            <w:tcW w:w="2180" w:type="dxa"/>
            <w:shd w:val="clear" w:color="auto" w:fill="auto"/>
          </w:tcPr>
          <w:p w:rsidR="00383DEC" w:rsidRPr="00383DEC" w:rsidRDefault="00383DEC" w:rsidP="00383DEC">
            <w:pPr>
              <w:ind w:firstLine="0"/>
            </w:pPr>
            <w:r>
              <w:t>Pendarvis</w:t>
            </w:r>
          </w:p>
        </w:tc>
      </w:tr>
      <w:tr w:rsidR="00383DEC" w:rsidRPr="00383DEC" w:rsidTr="00383DEC">
        <w:tc>
          <w:tcPr>
            <w:tcW w:w="2179" w:type="dxa"/>
            <w:shd w:val="clear" w:color="auto" w:fill="auto"/>
          </w:tcPr>
          <w:p w:rsidR="00383DEC" w:rsidRPr="00383DEC" w:rsidRDefault="00383DEC" w:rsidP="00383DEC">
            <w:pPr>
              <w:ind w:firstLine="0"/>
            </w:pPr>
            <w:r>
              <w:t>Pope</w:t>
            </w:r>
          </w:p>
        </w:tc>
        <w:tc>
          <w:tcPr>
            <w:tcW w:w="2179" w:type="dxa"/>
            <w:shd w:val="clear" w:color="auto" w:fill="auto"/>
          </w:tcPr>
          <w:p w:rsidR="00383DEC" w:rsidRPr="00383DEC" w:rsidRDefault="00383DEC" w:rsidP="00383DEC">
            <w:pPr>
              <w:ind w:firstLine="0"/>
            </w:pPr>
            <w:r>
              <w:t>Ridgeway</w:t>
            </w:r>
          </w:p>
        </w:tc>
        <w:tc>
          <w:tcPr>
            <w:tcW w:w="2180" w:type="dxa"/>
            <w:shd w:val="clear" w:color="auto" w:fill="auto"/>
          </w:tcPr>
          <w:p w:rsidR="00383DEC" w:rsidRPr="00383DEC" w:rsidRDefault="00383DEC" w:rsidP="00383DEC">
            <w:pPr>
              <w:ind w:firstLine="0"/>
            </w:pPr>
            <w:r>
              <w:t>M. Rivers</w:t>
            </w:r>
          </w:p>
        </w:tc>
      </w:tr>
      <w:tr w:rsidR="00383DEC" w:rsidRPr="00383DEC" w:rsidTr="00383DEC">
        <w:tc>
          <w:tcPr>
            <w:tcW w:w="2179" w:type="dxa"/>
            <w:shd w:val="clear" w:color="auto" w:fill="auto"/>
          </w:tcPr>
          <w:p w:rsidR="00383DEC" w:rsidRPr="00383DEC" w:rsidRDefault="00383DEC" w:rsidP="00383DEC">
            <w:pPr>
              <w:ind w:firstLine="0"/>
            </w:pPr>
            <w:r>
              <w:t>S. Rivers</w:t>
            </w:r>
          </w:p>
        </w:tc>
        <w:tc>
          <w:tcPr>
            <w:tcW w:w="2179" w:type="dxa"/>
            <w:shd w:val="clear" w:color="auto" w:fill="auto"/>
          </w:tcPr>
          <w:p w:rsidR="00383DEC" w:rsidRPr="00383DEC" w:rsidRDefault="00383DEC" w:rsidP="00383DEC">
            <w:pPr>
              <w:ind w:firstLine="0"/>
            </w:pPr>
            <w:r>
              <w:t>Robinson-Simpson</w:t>
            </w:r>
          </w:p>
        </w:tc>
        <w:tc>
          <w:tcPr>
            <w:tcW w:w="2180" w:type="dxa"/>
            <w:shd w:val="clear" w:color="auto" w:fill="auto"/>
          </w:tcPr>
          <w:p w:rsidR="00383DEC" w:rsidRPr="00383DEC" w:rsidRDefault="00383DEC" w:rsidP="00383DEC">
            <w:pPr>
              <w:ind w:firstLine="0"/>
            </w:pPr>
            <w:r>
              <w:t>Sandifer</w:t>
            </w:r>
          </w:p>
        </w:tc>
      </w:tr>
      <w:tr w:rsidR="00383DEC" w:rsidRPr="00383DEC" w:rsidTr="00383DEC">
        <w:tc>
          <w:tcPr>
            <w:tcW w:w="2179" w:type="dxa"/>
            <w:shd w:val="clear" w:color="auto" w:fill="auto"/>
          </w:tcPr>
          <w:p w:rsidR="00383DEC" w:rsidRPr="00383DEC" w:rsidRDefault="00383DEC" w:rsidP="00383DEC">
            <w:pPr>
              <w:ind w:firstLine="0"/>
            </w:pPr>
            <w:r>
              <w:t>Simrill</w:t>
            </w:r>
          </w:p>
        </w:tc>
        <w:tc>
          <w:tcPr>
            <w:tcW w:w="2179" w:type="dxa"/>
            <w:shd w:val="clear" w:color="auto" w:fill="auto"/>
          </w:tcPr>
          <w:p w:rsidR="00383DEC" w:rsidRPr="00383DEC" w:rsidRDefault="00383DEC" w:rsidP="00383DEC">
            <w:pPr>
              <w:ind w:firstLine="0"/>
            </w:pPr>
            <w:r>
              <w:t>G. M. Smith</w:t>
            </w:r>
          </w:p>
        </w:tc>
        <w:tc>
          <w:tcPr>
            <w:tcW w:w="2180" w:type="dxa"/>
            <w:shd w:val="clear" w:color="auto" w:fill="auto"/>
          </w:tcPr>
          <w:p w:rsidR="00383DEC" w:rsidRPr="00383DEC" w:rsidRDefault="00383DEC" w:rsidP="00383DEC">
            <w:pPr>
              <w:ind w:firstLine="0"/>
            </w:pPr>
            <w:r>
              <w:t>G. R. Smith</w:t>
            </w:r>
          </w:p>
        </w:tc>
      </w:tr>
      <w:tr w:rsidR="00383DEC" w:rsidRPr="00383DEC" w:rsidTr="00383DEC">
        <w:tc>
          <w:tcPr>
            <w:tcW w:w="2179" w:type="dxa"/>
            <w:shd w:val="clear" w:color="auto" w:fill="auto"/>
          </w:tcPr>
          <w:p w:rsidR="00383DEC" w:rsidRPr="00383DEC" w:rsidRDefault="00383DEC" w:rsidP="00383DEC">
            <w:pPr>
              <w:ind w:firstLine="0"/>
            </w:pPr>
            <w:r>
              <w:t>J. E. Smith</w:t>
            </w:r>
          </w:p>
        </w:tc>
        <w:tc>
          <w:tcPr>
            <w:tcW w:w="2179" w:type="dxa"/>
            <w:shd w:val="clear" w:color="auto" w:fill="auto"/>
          </w:tcPr>
          <w:p w:rsidR="00383DEC" w:rsidRPr="00383DEC" w:rsidRDefault="00383DEC" w:rsidP="00383DEC">
            <w:pPr>
              <w:ind w:firstLine="0"/>
            </w:pPr>
            <w:r>
              <w:t>Stavrinakis</w:t>
            </w:r>
          </w:p>
        </w:tc>
        <w:tc>
          <w:tcPr>
            <w:tcW w:w="2180" w:type="dxa"/>
            <w:shd w:val="clear" w:color="auto" w:fill="auto"/>
          </w:tcPr>
          <w:p w:rsidR="00383DEC" w:rsidRPr="00383DEC" w:rsidRDefault="00383DEC" w:rsidP="00383DEC">
            <w:pPr>
              <w:ind w:firstLine="0"/>
            </w:pPr>
            <w:r>
              <w:t>Tallon</w:t>
            </w:r>
          </w:p>
        </w:tc>
      </w:tr>
      <w:tr w:rsidR="00383DEC" w:rsidRPr="00383DEC" w:rsidTr="00383DEC">
        <w:tc>
          <w:tcPr>
            <w:tcW w:w="2179" w:type="dxa"/>
            <w:shd w:val="clear" w:color="auto" w:fill="auto"/>
          </w:tcPr>
          <w:p w:rsidR="00383DEC" w:rsidRPr="00383DEC" w:rsidRDefault="00383DEC" w:rsidP="00383DEC">
            <w:pPr>
              <w:ind w:firstLine="0"/>
            </w:pPr>
            <w:r>
              <w:t>Taylor</w:t>
            </w:r>
          </w:p>
        </w:tc>
        <w:tc>
          <w:tcPr>
            <w:tcW w:w="2179" w:type="dxa"/>
            <w:shd w:val="clear" w:color="auto" w:fill="auto"/>
          </w:tcPr>
          <w:p w:rsidR="00383DEC" w:rsidRPr="00383DEC" w:rsidRDefault="00383DEC" w:rsidP="00383DEC">
            <w:pPr>
              <w:ind w:firstLine="0"/>
            </w:pPr>
            <w:r>
              <w:t>Thayer</w:t>
            </w:r>
          </w:p>
        </w:tc>
        <w:tc>
          <w:tcPr>
            <w:tcW w:w="2180" w:type="dxa"/>
            <w:shd w:val="clear" w:color="auto" w:fill="auto"/>
          </w:tcPr>
          <w:p w:rsidR="00383DEC" w:rsidRPr="00383DEC" w:rsidRDefault="00383DEC" w:rsidP="00383DEC">
            <w:pPr>
              <w:ind w:firstLine="0"/>
            </w:pPr>
            <w:r>
              <w:t>Thigpen</w:t>
            </w:r>
          </w:p>
        </w:tc>
      </w:tr>
      <w:tr w:rsidR="00383DEC" w:rsidRPr="00383DEC" w:rsidTr="00383DEC">
        <w:tc>
          <w:tcPr>
            <w:tcW w:w="2179" w:type="dxa"/>
            <w:shd w:val="clear" w:color="auto" w:fill="auto"/>
          </w:tcPr>
          <w:p w:rsidR="00383DEC" w:rsidRPr="00383DEC" w:rsidRDefault="00383DEC" w:rsidP="00383DEC">
            <w:pPr>
              <w:keepNext/>
              <w:ind w:firstLine="0"/>
            </w:pPr>
            <w:r>
              <w:t>Wheeler</w:t>
            </w:r>
          </w:p>
        </w:tc>
        <w:tc>
          <w:tcPr>
            <w:tcW w:w="2179" w:type="dxa"/>
            <w:shd w:val="clear" w:color="auto" w:fill="auto"/>
          </w:tcPr>
          <w:p w:rsidR="00383DEC" w:rsidRPr="00383DEC" w:rsidRDefault="00383DEC" w:rsidP="00383DEC">
            <w:pPr>
              <w:keepNext/>
              <w:ind w:firstLine="0"/>
            </w:pPr>
            <w:r>
              <w:t>White</w:t>
            </w:r>
          </w:p>
        </w:tc>
        <w:tc>
          <w:tcPr>
            <w:tcW w:w="2180" w:type="dxa"/>
            <w:shd w:val="clear" w:color="auto" w:fill="auto"/>
          </w:tcPr>
          <w:p w:rsidR="00383DEC" w:rsidRPr="00383DEC" w:rsidRDefault="00383DEC" w:rsidP="00383DEC">
            <w:pPr>
              <w:keepNext/>
              <w:ind w:firstLine="0"/>
            </w:pPr>
            <w:r>
              <w:t>Whitmire</w:t>
            </w:r>
          </w:p>
        </w:tc>
      </w:tr>
      <w:tr w:rsidR="00383DEC" w:rsidRPr="00383DEC" w:rsidTr="00383DEC">
        <w:tc>
          <w:tcPr>
            <w:tcW w:w="2179" w:type="dxa"/>
            <w:shd w:val="clear" w:color="auto" w:fill="auto"/>
          </w:tcPr>
          <w:p w:rsidR="00383DEC" w:rsidRPr="00383DEC" w:rsidRDefault="00383DEC" w:rsidP="00383DEC">
            <w:pPr>
              <w:keepNext/>
              <w:ind w:firstLine="0"/>
            </w:pPr>
            <w:r>
              <w:t>Williams</w:t>
            </w:r>
          </w:p>
        </w:tc>
        <w:tc>
          <w:tcPr>
            <w:tcW w:w="2179" w:type="dxa"/>
            <w:shd w:val="clear" w:color="auto" w:fill="auto"/>
          </w:tcPr>
          <w:p w:rsidR="00383DEC" w:rsidRPr="00383DEC" w:rsidRDefault="00383DEC" w:rsidP="00383DEC">
            <w:pPr>
              <w:keepNext/>
              <w:ind w:firstLine="0"/>
            </w:pP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Total--82</w:t>
      </w:r>
    </w:p>
    <w:p w:rsidR="00383DEC" w:rsidRDefault="00383DEC" w:rsidP="00383DEC">
      <w:pPr>
        <w:jc w:val="center"/>
        <w:rPr>
          <w:b/>
        </w:rPr>
      </w:pPr>
    </w:p>
    <w:p w:rsidR="00383DEC" w:rsidRDefault="00383DEC" w:rsidP="00383DEC">
      <w:pPr>
        <w:ind w:firstLine="0"/>
      </w:pPr>
      <w:r w:rsidRPr="00383DEC">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83DEC" w:rsidRPr="00383DEC" w:rsidTr="00383DEC">
        <w:tc>
          <w:tcPr>
            <w:tcW w:w="2179" w:type="dxa"/>
            <w:shd w:val="clear" w:color="auto" w:fill="auto"/>
          </w:tcPr>
          <w:p w:rsidR="00383DEC" w:rsidRPr="00383DEC" w:rsidRDefault="00383DEC" w:rsidP="00383DEC">
            <w:pPr>
              <w:keepNext/>
              <w:ind w:firstLine="0"/>
            </w:pPr>
            <w:r>
              <w:t>Crosby</w:t>
            </w:r>
          </w:p>
        </w:tc>
        <w:tc>
          <w:tcPr>
            <w:tcW w:w="2179" w:type="dxa"/>
            <w:shd w:val="clear" w:color="auto" w:fill="auto"/>
          </w:tcPr>
          <w:p w:rsidR="00383DEC" w:rsidRPr="00383DEC" w:rsidRDefault="00383DEC" w:rsidP="00383DEC">
            <w:pPr>
              <w:keepNext/>
              <w:ind w:firstLine="0"/>
            </w:pPr>
            <w:r>
              <w:t>Magnuson</w:t>
            </w:r>
          </w:p>
        </w:tc>
        <w:tc>
          <w:tcPr>
            <w:tcW w:w="2180" w:type="dxa"/>
            <w:shd w:val="clear" w:color="auto" w:fill="auto"/>
          </w:tcPr>
          <w:p w:rsidR="00383DEC" w:rsidRPr="00383DEC" w:rsidRDefault="00383DEC" w:rsidP="00383DEC">
            <w:pPr>
              <w:keepNext/>
              <w:ind w:firstLine="0"/>
            </w:pPr>
          </w:p>
        </w:tc>
      </w:tr>
    </w:tbl>
    <w:p w:rsidR="00383DEC" w:rsidRDefault="00383DEC" w:rsidP="00383DEC"/>
    <w:p w:rsidR="00383DEC" w:rsidRDefault="00383DEC" w:rsidP="00383DEC">
      <w:pPr>
        <w:jc w:val="center"/>
        <w:rPr>
          <w:b/>
        </w:rPr>
      </w:pPr>
      <w:r w:rsidRPr="00383DEC">
        <w:rPr>
          <w:b/>
        </w:rPr>
        <w:t>Total--2</w:t>
      </w:r>
    </w:p>
    <w:p w:rsidR="00E407B3" w:rsidRDefault="00E407B3" w:rsidP="00383DEC">
      <w:pPr>
        <w:jc w:val="center"/>
        <w:rPr>
          <w:b/>
        </w:rPr>
      </w:pPr>
    </w:p>
    <w:p w:rsidR="00383DEC" w:rsidRDefault="00383DEC" w:rsidP="00383DEC">
      <w:r>
        <w:t>So, the Bill, as amended, was read the second time and ordered to third reading.</w:t>
      </w:r>
    </w:p>
    <w:p w:rsidR="00383DEC" w:rsidRDefault="00383DEC" w:rsidP="00383DEC"/>
    <w:p w:rsidR="00383DEC" w:rsidRPr="00627E64" w:rsidRDefault="00383DEC" w:rsidP="00383DEC">
      <w:pPr>
        <w:pStyle w:val="Title"/>
        <w:keepNext/>
      </w:pPr>
      <w:bookmarkStart w:id="173" w:name="file_start346"/>
      <w:bookmarkEnd w:id="173"/>
      <w:r w:rsidRPr="00627E64">
        <w:t>RECORD FOR VOTING</w:t>
      </w:r>
    </w:p>
    <w:p w:rsidR="00383DEC" w:rsidRPr="00627E64" w:rsidRDefault="00383DEC" w:rsidP="00383DEC">
      <w:pPr>
        <w:tabs>
          <w:tab w:val="left" w:pos="270"/>
          <w:tab w:val="left" w:pos="630"/>
          <w:tab w:val="left" w:pos="900"/>
          <w:tab w:val="left" w:pos="1260"/>
          <w:tab w:val="left" w:pos="1620"/>
          <w:tab w:val="left" w:pos="1980"/>
          <w:tab w:val="left" w:pos="2340"/>
          <w:tab w:val="left" w:pos="2700"/>
        </w:tabs>
        <w:ind w:firstLine="0"/>
      </w:pPr>
      <w:r w:rsidRPr="00627E64">
        <w:tab/>
        <w:t>I was temporarily out of the Chamber on constituent business during the vote on S. 1116. If I had been present, I would have voted in favor the Bill.</w:t>
      </w:r>
    </w:p>
    <w:p w:rsidR="00383DEC" w:rsidRDefault="00383DEC" w:rsidP="00383DEC">
      <w:pPr>
        <w:tabs>
          <w:tab w:val="left" w:pos="270"/>
          <w:tab w:val="left" w:pos="630"/>
          <w:tab w:val="left" w:pos="900"/>
          <w:tab w:val="left" w:pos="1260"/>
          <w:tab w:val="left" w:pos="1620"/>
          <w:tab w:val="left" w:pos="1980"/>
          <w:tab w:val="left" w:pos="2340"/>
          <w:tab w:val="left" w:pos="2700"/>
        </w:tabs>
        <w:ind w:firstLine="0"/>
      </w:pPr>
      <w:r w:rsidRPr="00627E64">
        <w:tab/>
        <w:t>Rep. Patsy Knight</w:t>
      </w:r>
    </w:p>
    <w:p w:rsidR="00383DEC" w:rsidRDefault="00383DEC" w:rsidP="00383DEC">
      <w:pPr>
        <w:tabs>
          <w:tab w:val="left" w:pos="270"/>
          <w:tab w:val="left" w:pos="630"/>
          <w:tab w:val="left" w:pos="900"/>
          <w:tab w:val="left" w:pos="1260"/>
          <w:tab w:val="left" w:pos="1620"/>
          <w:tab w:val="left" w:pos="1980"/>
          <w:tab w:val="left" w:pos="2340"/>
          <w:tab w:val="left" w:pos="2700"/>
        </w:tabs>
        <w:ind w:firstLine="0"/>
      </w:pPr>
    </w:p>
    <w:p w:rsidR="00383DEC" w:rsidRDefault="00383DEC" w:rsidP="00383DEC">
      <w:pPr>
        <w:keepNext/>
        <w:jc w:val="center"/>
        <w:rPr>
          <w:b/>
        </w:rPr>
      </w:pPr>
      <w:r w:rsidRPr="00383DEC">
        <w:rPr>
          <w:b/>
        </w:rPr>
        <w:t>S. 1116--ORDERED TO BE READ THIRD TIME TOMORROW</w:t>
      </w:r>
    </w:p>
    <w:p w:rsidR="00383DEC" w:rsidRDefault="00383DEC" w:rsidP="00383DEC">
      <w:r>
        <w:t>On motion of Rep. BANNISTER, with unanimous consent, it was ordered that S. 1116 be read the third time tomorrow.</w:t>
      </w:r>
    </w:p>
    <w:p w:rsidR="00383DEC" w:rsidRDefault="00383DEC" w:rsidP="00383DEC"/>
    <w:p w:rsidR="00383DEC" w:rsidRDefault="00383DEC" w:rsidP="00383DEC">
      <w:r>
        <w:t>Rep. BLACKWELL moved that the House do now adjourn, which was agreed to.</w:t>
      </w:r>
    </w:p>
    <w:p w:rsidR="00383DEC" w:rsidRDefault="00383DEC" w:rsidP="00383DEC"/>
    <w:p w:rsidR="00383DEC" w:rsidRDefault="00383DEC" w:rsidP="00383DEC">
      <w:pPr>
        <w:keepNext/>
        <w:pBdr>
          <w:top w:val="single" w:sz="4" w:space="1" w:color="auto"/>
          <w:left w:val="single" w:sz="4" w:space="4" w:color="auto"/>
          <w:right w:val="single" w:sz="4" w:space="4" w:color="auto"/>
          <w:between w:val="single" w:sz="4" w:space="1" w:color="auto"/>
          <w:bar w:val="single" w:sz="4" w:color="auto"/>
        </w:pBdr>
        <w:jc w:val="center"/>
        <w:rPr>
          <w:b/>
        </w:rPr>
      </w:pPr>
      <w:r w:rsidRPr="00383DEC">
        <w:rPr>
          <w:b/>
        </w:rPr>
        <w:t>ADJOURNMENT</w:t>
      </w:r>
    </w:p>
    <w:p w:rsidR="00383DEC" w:rsidRDefault="00383DEC" w:rsidP="00383DEC">
      <w:pPr>
        <w:keepNext/>
        <w:pBdr>
          <w:left w:val="single" w:sz="4" w:space="4" w:color="auto"/>
          <w:right w:val="single" w:sz="4" w:space="4" w:color="auto"/>
          <w:between w:val="single" w:sz="4" w:space="1" w:color="auto"/>
          <w:bar w:val="single" w:sz="4" w:color="auto"/>
        </w:pBdr>
      </w:pPr>
      <w:r>
        <w:t>At 1:24 p.m. the House, in accordance with the motion of Rep. FUNDERBURK, adjourned in memory of Pierce "Pete" Watson Cantey, Jr., to meet at 10:00 a.m. tomorrow.</w:t>
      </w:r>
    </w:p>
    <w:p w:rsidR="00383DEC" w:rsidRDefault="00383DEC" w:rsidP="00383DEC">
      <w:pPr>
        <w:pBdr>
          <w:left w:val="single" w:sz="4" w:space="4" w:color="auto"/>
          <w:bottom w:val="single" w:sz="4" w:space="1" w:color="auto"/>
          <w:right w:val="single" w:sz="4" w:space="4" w:color="auto"/>
          <w:between w:val="single" w:sz="4" w:space="1" w:color="auto"/>
          <w:bar w:val="single" w:sz="4" w:color="auto"/>
        </w:pBdr>
        <w:jc w:val="center"/>
      </w:pPr>
      <w:r>
        <w:t>***</w:t>
      </w:r>
    </w:p>
    <w:p w:rsidR="00B33196" w:rsidRDefault="00B33196" w:rsidP="00B33196">
      <w:pPr>
        <w:jc w:val="center"/>
      </w:pPr>
    </w:p>
    <w:sectPr w:rsidR="00B33196" w:rsidSect="005E3846">
      <w:headerReference w:type="default" r:id="rId8"/>
      <w:footerReference w:type="default" r:id="rId9"/>
      <w:headerReference w:type="first" r:id="rId10"/>
      <w:footerReference w:type="first" r:id="rId11"/>
      <w:pgSz w:w="12240" w:h="15840" w:code="1"/>
      <w:pgMar w:top="1008" w:right="4694" w:bottom="3499" w:left="1224" w:header="1008" w:footer="3499" w:gutter="0"/>
      <w:pgNumType w:start="4363"/>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572" w:rsidRDefault="00196572">
      <w:r>
        <w:separator/>
      </w:r>
    </w:p>
  </w:endnote>
  <w:endnote w:type="continuationSeparator" w:id="0">
    <w:p w:rsidR="00196572" w:rsidRDefault="00196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004945"/>
      <w:docPartObj>
        <w:docPartGallery w:val="Page Numbers (Bottom of Page)"/>
        <w:docPartUnique/>
      </w:docPartObj>
    </w:sdtPr>
    <w:sdtEndPr>
      <w:rPr>
        <w:noProof/>
      </w:rPr>
    </w:sdtEndPr>
    <w:sdtContent>
      <w:p w:rsidR="00196572" w:rsidRDefault="00196572">
        <w:pPr>
          <w:pStyle w:val="Footer"/>
          <w:jc w:val="center"/>
        </w:pPr>
        <w:r>
          <w:fldChar w:fldCharType="begin"/>
        </w:r>
        <w:r>
          <w:instrText xml:space="preserve"> PAGE   \* MERGEFORMAT </w:instrText>
        </w:r>
        <w:r>
          <w:fldChar w:fldCharType="separate"/>
        </w:r>
        <w:r w:rsidR="00886456">
          <w:rPr>
            <w:noProof/>
          </w:rPr>
          <w:t>4364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2463584"/>
      <w:docPartObj>
        <w:docPartGallery w:val="Page Numbers (Bottom of Page)"/>
        <w:docPartUnique/>
      </w:docPartObj>
    </w:sdtPr>
    <w:sdtEndPr>
      <w:rPr>
        <w:noProof/>
      </w:rPr>
    </w:sdtEndPr>
    <w:sdtContent>
      <w:p w:rsidR="00196572" w:rsidRDefault="00196572" w:rsidP="006678E1">
        <w:pPr>
          <w:pStyle w:val="Footer"/>
          <w:jc w:val="center"/>
        </w:pPr>
        <w:r>
          <w:fldChar w:fldCharType="begin"/>
        </w:r>
        <w:r>
          <w:instrText xml:space="preserve"> PAGE   \* MERGEFORMAT </w:instrText>
        </w:r>
        <w:r>
          <w:fldChar w:fldCharType="separate"/>
        </w:r>
        <w:r w:rsidR="00886456">
          <w:rPr>
            <w:noProof/>
          </w:rPr>
          <w:t>4363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572" w:rsidRDefault="00196572">
      <w:r>
        <w:separator/>
      </w:r>
    </w:p>
  </w:footnote>
  <w:footnote w:type="continuationSeparator" w:id="0">
    <w:p w:rsidR="00196572" w:rsidRDefault="00196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72" w:rsidRDefault="00196572" w:rsidP="006678E1">
    <w:pPr>
      <w:pStyle w:val="Cover3"/>
    </w:pPr>
    <w:r>
      <w:t>THURSDAY, MAY 3, 2018</w:t>
    </w:r>
  </w:p>
  <w:p w:rsidR="00196572" w:rsidRDefault="00196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572" w:rsidRDefault="00196572" w:rsidP="006678E1">
    <w:pPr>
      <w:pStyle w:val="Cover3"/>
    </w:pPr>
    <w:r>
      <w:t>Thursday, May 3, 2018</w:t>
    </w:r>
  </w:p>
  <w:p w:rsidR="00196572" w:rsidRDefault="00196572" w:rsidP="006678E1">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EC"/>
    <w:rsid w:val="001541F5"/>
    <w:rsid w:val="00196572"/>
    <w:rsid w:val="00277945"/>
    <w:rsid w:val="00383DEC"/>
    <w:rsid w:val="003D217F"/>
    <w:rsid w:val="005E3846"/>
    <w:rsid w:val="006678E1"/>
    <w:rsid w:val="006717D9"/>
    <w:rsid w:val="007F656F"/>
    <w:rsid w:val="008546E7"/>
    <w:rsid w:val="00886456"/>
    <w:rsid w:val="008D3506"/>
    <w:rsid w:val="00B33196"/>
    <w:rsid w:val="00CD3B4E"/>
    <w:rsid w:val="00D46E0C"/>
    <w:rsid w:val="00DF0804"/>
    <w:rsid w:val="00E40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AEAF04-C72E-414A-9E97-569453E3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383DEC"/>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383DEC"/>
    <w:rPr>
      <w:b/>
      <w:sz w:val="22"/>
    </w:rPr>
  </w:style>
  <w:style w:type="paragraph" w:customStyle="1" w:styleId="Cover1">
    <w:name w:val="Cover1"/>
    <w:basedOn w:val="Normal"/>
    <w:rsid w:val="0038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83DEC"/>
    <w:pPr>
      <w:ind w:firstLine="0"/>
      <w:jc w:val="left"/>
    </w:pPr>
    <w:rPr>
      <w:sz w:val="20"/>
    </w:rPr>
  </w:style>
  <w:style w:type="paragraph" w:customStyle="1" w:styleId="Cover3">
    <w:name w:val="Cover3"/>
    <w:basedOn w:val="Normal"/>
    <w:rsid w:val="00383DEC"/>
    <w:pPr>
      <w:ind w:firstLine="0"/>
      <w:jc w:val="center"/>
    </w:pPr>
    <w:rPr>
      <w:b/>
    </w:rPr>
  </w:style>
  <w:style w:type="paragraph" w:customStyle="1" w:styleId="Cover4">
    <w:name w:val="Cover4"/>
    <w:basedOn w:val="Cover1"/>
    <w:rsid w:val="00383DEC"/>
    <w:pPr>
      <w:keepNext/>
    </w:pPr>
    <w:rPr>
      <w:b/>
      <w:sz w:val="20"/>
    </w:rPr>
  </w:style>
  <w:style w:type="paragraph" w:styleId="BalloonText">
    <w:name w:val="Balloon Text"/>
    <w:basedOn w:val="Normal"/>
    <w:link w:val="BalloonTextChar"/>
    <w:uiPriority w:val="99"/>
    <w:semiHidden/>
    <w:unhideWhenUsed/>
    <w:rsid w:val="00B33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196"/>
    <w:rPr>
      <w:rFonts w:ascii="Segoe UI" w:hAnsi="Segoe UI" w:cs="Segoe UI"/>
      <w:sz w:val="18"/>
      <w:szCs w:val="18"/>
    </w:rPr>
  </w:style>
  <w:style w:type="character" w:customStyle="1" w:styleId="HeaderChar">
    <w:name w:val="Header Char"/>
    <w:basedOn w:val="DefaultParagraphFont"/>
    <w:link w:val="Header"/>
    <w:uiPriority w:val="99"/>
    <w:rsid w:val="006678E1"/>
    <w:rPr>
      <w:sz w:val="22"/>
    </w:rPr>
  </w:style>
  <w:style w:type="character" w:customStyle="1" w:styleId="FooterChar">
    <w:name w:val="Footer Char"/>
    <w:basedOn w:val="DefaultParagraphFont"/>
    <w:link w:val="Footer"/>
    <w:uiPriority w:val="99"/>
    <w:rsid w:val="006678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DEF19-737F-414A-BDD1-8DF30590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ABFA0A6.dotm</Template>
  <TotalTime>118</TotalTime>
  <Pages>3</Pages>
  <Words>16524</Words>
  <Characters>92213</Characters>
  <Application>Microsoft Office Word</Application>
  <DocSecurity>0</DocSecurity>
  <Lines>3554</Lines>
  <Paragraphs>1733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107168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5/3/2018 - South Carolina Legislature Online</dc:title>
  <dc:subject/>
  <dc:creator>%USERNAME%</dc:creator>
  <cp:keywords/>
  <dc:description/>
  <cp:lastModifiedBy>Derrick Williamson</cp:lastModifiedBy>
  <cp:revision>10</cp:revision>
  <cp:lastPrinted>2018-08-14T19:32:00Z</cp:lastPrinted>
  <dcterms:created xsi:type="dcterms:W3CDTF">2018-06-04T15:04:00Z</dcterms:created>
  <dcterms:modified xsi:type="dcterms:W3CDTF">2018-11-28T18:43:00Z</dcterms:modified>
</cp:coreProperties>
</file>