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E7E" w:rsidRDefault="00F56E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56E7E" w:rsidRDefault="00F56E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2018</w:t>
      </w:r>
    </w:p>
    <w:p w:rsidR="00F56E7E" w:rsidRDefault="00F56E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7E" w:rsidRPr="00F56E7E" w:rsidRDefault="00F56E7E" w:rsidP="00F56E7E">
      <w:pPr>
        <w:tabs>
          <w:tab w:val="right" w:pos="5933"/>
        </w:tabs>
        <w:suppressAutoHyphens/>
      </w:pPr>
      <w:r>
        <w:tab/>
      </w:r>
      <w:r>
        <w:rPr>
          <w:b/>
          <w:sz w:val="36"/>
        </w:rPr>
        <w:t>S. 1075</w:t>
      </w:r>
    </w:p>
    <w:p w:rsidR="00F56E7E" w:rsidRDefault="00F56E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7E" w:rsidRDefault="00F56E7E" w:rsidP="00F5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E18E5">
        <w:t>Medical Affairs Committee</w:t>
      </w:r>
    </w:p>
    <w:p w:rsidR="00F56E7E" w:rsidRDefault="00F56E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7E" w:rsidRDefault="00F56E7E" w:rsidP="00CE5D81">
      <w:pPr>
        <w:tabs>
          <w:tab w:val="right" w:pos="5933"/>
        </w:tabs>
        <w:suppressAutoHyphens/>
      </w:pPr>
      <w:r>
        <w:t>S. Printed 3/1/18--S.</w:t>
      </w:r>
      <w:r w:rsidR="00CE5D81">
        <w:tab/>
        <w:t>[SEC 3/2/18 3:56 PM]</w:t>
      </w:r>
    </w:p>
    <w:p w:rsidR="00F56E7E" w:rsidRDefault="00F56E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F56E7E" w:rsidRPr="00F56E7E" w:rsidRDefault="00F56E7E" w:rsidP="00F5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6E7E" w:rsidRDefault="00F56E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7E" w:rsidRDefault="00F56E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6E7E" w:rsidSect="00F56E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41D0" w:rsidRDefault="00B441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39C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56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HUMAN SERVICES, RELATING TO ARTICLES 4, 5, 7</w:t>
      </w:r>
      <w:r w:rsidR="00CE5D81">
        <w:t>,</w:t>
      </w:r>
      <w:r>
        <w:t xml:space="preserve"> AND 8 OF CHAPTER 126, DESIGNATED AS REGULATION DOCUMENT NUMBER 4746, PURSUANT TO THE PROVISIONS OF ARTICLE 1, CHAPTER 23, TITLE 1 OF THE 1976 CODE.</w:t>
      </w:r>
      <w:bookmarkEnd w:id="1"/>
    </w:p>
    <w:p w:rsidR="001A39C8" w:rsidRDefault="001A39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C8" w:rsidRDefault="001A39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39C8" w:rsidRDefault="001A39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C8" w:rsidRDefault="001A39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Human Services, relating to Articles 4, 5, 7</w:t>
      </w:r>
      <w:r w:rsidR="00CE5D81">
        <w:t>,</w:t>
      </w:r>
      <w:r>
        <w:t xml:space="preserve"> and 8 of Chapter 126, designated as Regulation Document Number 4746, and submitted to the General Assembly pursuant to the provisions of Article 1, Chapter 23, Title 1 of the 1976 Code, are approved.</w:t>
      </w:r>
    </w:p>
    <w:p w:rsidR="001A39C8" w:rsidRDefault="001A39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C8" w:rsidRDefault="001A39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5638">
        <w:t>2</w:t>
      </w:r>
      <w:r>
        <w:t>.</w:t>
      </w:r>
      <w:r>
        <w:tab/>
        <w:t>This joint resolution takes effect upon approval by the Governor.</w:t>
      </w:r>
    </w:p>
    <w:p w:rsidR="001A39C8" w:rsidRDefault="001A39C8"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A39C8" w:rsidRDefault="001A39C8"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A39C8" w:rsidRDefault="001A39C8"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A39C8" w:rsidRDefault="001A39C8"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A39C8" w:rsidRPr="00F854FD" w:rsidRDefault="00025638"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1A39C8" w:rsidRPr="00F854FD">
        <w:t>he South Carolina Department of Health and Human Services is proposing to amend Article 4, Article 5, Article 7 and Article 8 of Chapter 126 of the South Code of Regulations to update outdated references, to more accurately reflect administration of the Agency’s programs and to remove sections that are no longer administered by the Agency.</w:t>
      </w:r>
    </w:p>
    <w:p w:rsidR="001A39C8" w:rsidRPr="00F854FD" w:rsidRDefault="001A39C8"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39C8" w:rsidRPr="00F854FD" w:rsidRDefault="001A39C8"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54FD">
        <w:t xml:space="preserve">The Notice of Drafting was published in the </w:t>
      </w:r>
      <w:r w:rsidRPr="00F854FD">
        <w:rPr>
          <w:i/>
        </w:rPr>
        <w:t>State Register</w:t>
      </w:r>
      <w:r w:rsidRPr="00F854FD">
        <w:t xml:space="preserve"> on December 23, 2016.</w:t>
      </w:r>
    </w:p>
    <w:p w:rsidR="00CA34BC" w:rsidRDefault="0010776B" w:rsidP="00CA3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CA34BC" w:rsidSect="00F56E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9C8" w:rsidRDefault="001A39C8" w:rsidP="009F0C77">
      <w:r>
        <w:separator/>
      </w:r>
    </w:p>
  </w:endnote>
  <w:endnote w:type="continuationSeparator" w:id="0">
    <w:p w:rsidR="001A39C8" w:rsidRDefault="001A39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D7AA7E-3C79-49DB-89B5-E859895EB5A5}"/>
    <w:embedBold r:id="rId2" w:fontKey="{7829E961-5940-489C-9028-20C4078E4AF3}"/>
    <w:embedItalic r:id="rId3" w:fontKey="{9EBFA60F-79C0-4D01-AD83-3F6A28129CA4}"/>
  </w:font>
  <w:font w:name="Calibri">
    <w:panose1 w:val="020F0502020204030204"/>
    <w:charset w:val="00"/>
    <w:family w:val="swiss"/>
    <w:pitch w:val="variable"/>
    <w:sig w:usb0="E00002FF" w:usb1="4000ACFF" w:usb2="00000001" w:usb3="00000000" w:csb0="0000019F" w:csb1="00000000"/>
    <w:embedRegular r:id="rId4" w:fontKey="{DBB7EF47-1B70-4213-A39F-D33F3ACCC5E8}"/>
  </w:font>
  <w:font w:name="Segoe UI">
    <w:panose1 w:val="020B0502040204020203"/>
    <w:charset w:val="00"/>
    <w:family w:val="swiss"/>
    <w:pitch w:val="variable"/>
    <w:sig w:usb0="E10022FF" w:usb1="C000E47F" w:usb2="00000029" w:usb3="00000000" w:csb0="000001DF" w:csb1="00000000"/>
    <w:embedRegular r:id="rId5" w:fontKey="{A92AE1A1-4155-4EB7-8001-05106A176057}"/>
  </w:font>
  <w:font w:name="Cambria">
    <w:panose1 w:val="02040503050406030204"/>
    <w:charset w:val="00"/>
    <w:family w:val="roman"/>
    <w:pitch w:val="variable"/>
    <w:sig w:usb0="E00002FF" w:usb1="400004FF" w:usb2="00000000" w:usb3="00000000" w:csb0="0000019F" w:csb1="00000000"/>
    <w:embedRegular r:id="rId6" w:fontKey="{AA05CE53-FC0E-4079-B7CC-F4B0D86705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21B" w:rsidRPr="00B441D0" w:rsidRDefault="00B441D0" w:rsidP="00B441D0">
    <w:pPr>
      <w:pStyle w:val="Footer"/>
      <w:tabs>
        <w:tab w:val="clear" w:pos="4680"/>
        <w:tab w:val="clear" w:pos="9360"/>
        <w:tab w:val="center" w:pos="2995"/>
      </w:tabs>
      <w:spacing w:before="120"/>
    </w:pPr>
    <w:r>
      <w:t>[1075</w:t>
    </w:r>
    <w:r w:rsidR="00F56E7E">
      <w:t>-</w:t>
    </w:r>
    <w:r w:rsidR="00F56E7E">
      <w:fldChar w:fldCharType="begin"/>
    </w:r>
    <w:r w:rsidR="00F56E7E">
      <w:instrText xml:space="preserve"> PAGE  \* MERGEFORMAT </w:instrText>
    </w:r>
    <w:r w:rsidR="00F56E7E">
      <w:fldChar w:fldCharType="separate"/>
    </w:r>
    <w:r w:rsidR="00CE5D81">
      <w:rPr>
        <w:noProof/>
      </w:rPr>
      <w:t>1</w:t>
    </w:r>
    <w:r w:rsidR="00F56E7E">
      <w:fldChar w:fldCharType="end"/>
    </w:r>
    <w:r w:rsidR="00F56E7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E7E" w:rsidRPr="00B441D0" w:rsidRDefault="00F56E7E" w:rsidP="00B441D0">
    <w:pPr>
      <w:pStyle w:val="Footer"/>
      <w:tabs>
        <w:tab w:val="clear" w:pos="4680"/>
        <w:tab w:val="clear" w:pos="9360"/>
        <w:tab w:val="center" w:pos="2995"/>
      </w:tabs>
      <w:spacing w:before="120"/>
    </w:pPr>
    <w:r>
      <w:t>[1075]</w:t>
    </w:r>
    <w:r>
      <w:tab/>
    </w:r>
    <w:r>
      <w:fldChar w:fldCharType="begin"/>
    </w:r>
    <w:r>
      <w:instrText xml:space="preserve"> PAGE  \* MERGEFORMAT </w:instrText>
    </w:r>
    <w:r>
      <w:fldChar w:fldCharType="separate"/>
    </w:r>
    <w:r w:rsidR="00CA34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9C8" w:rsidRDefault="001A39C8" w:rsidP="009F0C77">
      <w:r>
        <w:separator/>
      </w:r>
    </w:p>
  </w:footnote>
  <w:footnote w:type="continuationSeparator" w:id="0">
    <w:p w:rsidR="001A39C8" w:rsidRDefault="001A39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66CZ18"/>
    <w:docVar w:name="CoverBillType" w:val="a"/>
    <w:docVar w:name="DocPath" w:val="L:\Council\bills\DBS\31466CZ18.DOCX"/>
    <w:docVar w:name="dvBillNumber" w:val="1075"/>
    <w:docVar w:name="dvBillNumberPrefix" w:val="S. "/>
    <w:docVar w:name="dvOriginalBody" w:val="Senate"/>
    <w:docVar w:name="dvSteno" w:val="DBS"/>
    <w:docVar w:name="NameofBody" w:val="s"/>
    <w:docVar w:name="vGroup2" w:val="Council"/>
  </w:docVars>
  <w:rsids>
    <w:rsidRoot w:val="001A39C8"/>
    <w:rsid w:val="00025638"/>
    <w:rsid w:val="000263D9"/>
    <w:rsid w:val="00026C9A"/>
    <w:rsid w:val="000965A1"/>
    <w:rsid w:val="000C487D"/>
    <w:rsid w:val="000E1785"/>
    <w:rsid w:val="000E4A9D"/>
    <w:rsid w:val="000F39F2"/>
    <w:rsid w:val="001023A4"/>
    <w:rsid w:val="0010776B"/>
    <w:rsid w:val="00133E66"/>
    <w:rsid w:val="00134ACF"/>
    <w:rsid w:val="00144E15"/>
    <w:rsid w:val="001A39C8"/>
    <w:rsid w:val="001A4A62"/>
    <w:rsid w:val="001A681E"/>
    <w:rsid w:val="001D08F2"/>
    <w:rsid w:val="002037CA"/>
    <w:rsid w:val="002047A2"/>
    <w:rsid w:val="00230FB7"/>
    <w:rsid w:val="002321B6"/>
    <w:rsid w:val="0023696B"/>
    <w:rsid w:val="00250967"/>
    <w:rsid w:val="002759C5"/>
    <w:rsid w:val="00277DEE"/>
    <w:rsid w:val="00280D88"/>
    <w:rsid w:val="00294ABE"/>
    <w:rsid w:val="002A3EB4"/>
    <w:rsid w:val="0031780A"/>
    <w:rsid w:val="00325348"/>
    <w:rsid w:val="00393688"/>
    <w:rsid w:val="003D411E"/>
    <w:rsid w:val="003E3C1E"/>
    <w:rsid w:val="003E6148"/>
    <w:rsid w:val="003E7D04"/>
    <w:rsid w:val="00400EAA"/>
    <w:rsid w:val="004011E6"/>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441D0"/>
    <w:rsid w:val="00B741CB"/>
    <w:rsid w:val="00B87AF8"/>
    <w:rsid w:val="00B934F3"/>
    <w:rsid w:val="00BB6347"/>
    <w:rsid w:val="00BD2134"/>
    <w:rsid w:val="00C038D8"/>
    <w:rsid w:val="00C045DD"/>
    <w:rsid w:val="00C3136F"/>
    <w:rsid w:val="00C3483A"/>
    <w:rsid w:val="00C74E9D"/>
    <w:rsid w:val="00C82FD3"/>
    <w:rsid w:val="00CA34BC"/>
    <w:rsid w:val="00CC6B7B"/>
    <w:rsid w:val="00CD3619"/>
    <w:rsid w:val="00CE5D81"/>
    <w:rsid w:val="00CF4447"/>
    <w:rsid w:val="00D0621B"/>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56E7E"/>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B43B11-57E3-4CEE-B57D-CBBC1DF45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56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56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441EB-F85C-45D2-8631-1C247804D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D511654.dotm</Template>
  <TotalTime>0</TotalTime>
  <Pages>2</Pages>
  <Words>229</Words>
  <Characters>1137</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1075 Text of Previous Version (Mar. 2, 2018) - South Carolina Legislature Online</dc:title>
  <dc:subject/>
  <dc:creator>DeirdreBrevardSmith</dc:creator>
  <cp:keywords/>
  <dc:description/>
  <cp:lastModifiedBy>Derrick Williamson</cp:lastModifiedBy>
  <cp:revision>2</cp:revision>
  <cp:lastPrinted>2018-03-01T19:27:00Z</cp:lastPrinted>
  <dcterms:created xsi:type="dcterms:W3CDTF">2018-03-02T20:56:00Z</dcterms:created>
  <dcterms:modified xsi:type="dcterms:W3CDTF">2018-03-02T20:56:00Z</dcterms:modified>
</cp:coreProperties>
</file>