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41B" w:rsidRPr="00522CE0" w:rsidRDefault="00EE1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B212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6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61-6-140(3) OF THE 1976 CODE, RELATING TO THE SUNSET PROVISION ON THE LIMITATION OF THREE RETAIL DEALER LICENSES HELD BY ONE LICENSEE, TO CHANGE THE DATE TO JULY 1, 2019.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06F83">
        <w:rPr>
          <w:rFonts w:eastAsia="Times New Roman"/>
        </w:rPr>
        <w:t>Section 61-6-140(3) of the 1976 Code is amended to read:</w:t>
      </w:r>
    </w:p>
    <w:p w:rsidR="00706F83" w:rsidRDefault="00706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F83" w:rsidRDefault="00706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“(3)</w:t>
      </w:r>
      <w:r>
        <w:rPr>
          <w:rFonts w:eastAsia="Times New Roman"/>
        </w:rPr>
        <w:tab/>
      </w:r>
      <w:r w:rsidRPr="00706F83">
        <w:rPr>
          <w:rFonts w:eastAsia="Times New Roman"/>
        </w:rPr>
        <w:t xml:space="preserve">The General Assembly finds that the issuance of multiple retail dealer licenses pursuant to this section should exist only for a time certain to serve and promote the policies set forth in this section. It is the intent of the General Assembly to provide for a sunset provision on the limitation of three retail dealer licenses held by one licensee as enacted by this section. The provisions of this section are therefor repealed on </w:t>
      </w:r>
      <w:r w:rsidRPr="00706F83">
        <w:rPr>
          <w:rFonts w:eastAsia="Times New Roman"/>
          <w:strike/>
        </w:rPr>
        <w:t>April 5, 2018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July 1, 2019</w:t>
      </w:r>
      <w:r w:rsidRPr="00706F83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4B2126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126" w:rsidRPr="00522CE0" w:rsidRDefault="004B2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06F8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F249D" w:rsidRDefault="00E5193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141B" w:rsidRDefault="00EE141B" w:rsidP="00EE141B">
      <w:pPr>
        <w:suppressAutoHyphens/>
        <w:jc w:val="both"/>
        <w:rPr>
          <w:rFonts w:eastAsia="Times New Roman"/>
        </w:rPr>
      </w:pPr>
    </w:p>
    <w:sectPr w:rsidR="00EE141B" w:rsidSect="00EE141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126" w:rsidRDefault="004B2126" w:rsidP="00522CE0">
      <w:r>
        <w:separator/>
      </w:r>
    </w:p>
  </w:endnote>
  <w:endnote w:type="continuationSeparator" w:id="0">
    <w:p w:rsidR="004B2126" w:rsidRDefault="004B21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D09A31-8F8B-4921-BE0B-0BA184844AA3}"/>
    <w:embedBold r:id="rId2" w:fontKey="{07927DE6-A4D3-4C1B-8F95-C91F84DFD9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527F43-61DE-4050-8475-E3488BB088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CF00B7-8F65-4DF3-83B7-D35F0A8E02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ECF11C-5D3A-4AA0-A7CA-B78D34807F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49D" w:rsidRPr="00EE141B" w:rsidRDefault="00EE141B" w:rsidP="00EE14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126" w:rsidRDefault="004B2126" w:rsidP="00522CE0">
      <w:r>
        <w:separator/>
      </w:r>
    </w:p>
  </w:footnote>
  <w:footnote w:type="continuationSeparator" w:id="0">
    <w:p w:rsidR="004B2126" w:rsidRDefault="004B21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LCO.SP.VAS"/>
    <w:docVar w:name="CoverAttorneyInitials" w:val="SP"/>
    <w:docVar w:name="CoverAttorneyLastName" w:val="Parrish"/>
    <w:docVar w:name="CoverBillType" w:val="b"/>
    <w:docVar w:name="CoverSenator" w:val="VAS"/>
    <w:docVar w:name="dvBillNumber" w:val="1104"/>
    <w:docVar w:name="dvBillNumberPrefix" w:val="S. "/>
    <w:docVar w:name="dvOriginalBody" w:val="Senate"/>
    <w:docVar w:name="fulldraftpath" w:val="L:\S-RES\VAS\023ALCO.SP.VAS.DOCX"/>
    <w:docVar w:name="NameofBody" w:val="S"/>
    <w:docVar w:name="vgroup2" w:val="S-RES"/>
  </w:docVars>
  <w:rsids>
    <w:rsidRoot w:val="004B2126"/>
    <w:rsid w:val="00042AC1"/>
    <w:rsid w:val="00046516"/>
    <w:rsid w:val="00072458"/>
    <w:rsid w:val="0007601D"/>
    <w:rsid w:val="000B0720"/>
    <w:rsid w:val="000B5EAF"/>
    <w:rsid w:val="00116EE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2126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17B"/>
    <w:rsid w:val="006A1802"/>
    <w:rsid w:val="006C0CBB"/>
    <w:rsid w:val="006C74EA"/>
    <w:rsid w:val="006F249D"/>
    <w:rsid w:val="00706F8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E99"/>
    <w:rsid w:val="009C118A"/>
    <w:rsid w:val="009C22B5"/>
    <w:rsid w:val="00A02011"/>
    <w:rsid w:val="00A4011E"/>
    <w:rsid w:val="00A86015"/>
    <w:rsid w:val="00A957DA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75B"/>
    <w:rsid w:val="00DE5635"/>
    <w:rsid w:val="00E058D3"/>
    <w:rsid w:val="00E12CA0"/>
    <w:rsid w:val="00E2236D"/>
    <w:rsid w:val="00E5193F"/>
    <w:rsid w:val="00E76AD9"/>
    <w:rsid w:val="00E91E2F"/>
    <w:rsid w:val="00EA3546"/>
    <w:rsid w:val="00EB47AE"/>
    <w:rsid w:val="00EC34E1"/>
    <w:rsid w:val="00EE141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93ED380-7B84-422C-8D18-2B036C7B5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9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1</Pages>
  <Words>154</Words>
  <Characters>722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1104 Text of Previous Version (Mar. 8, 2018) - South Carolina Legislature Online</dc:title>
  <dc:subject/>
  <dc:creator>%USERNAME%</dc:creator>
  <cp:keywords/>
  <dc:description/>
  <cp:lastModifiedBy>S Volk</cp:lastModifiedBy>
  <cp:revision>2</cp:revision>
  <cp:lastPrinted>2018-03-08T14:44:00Z</cp:lastPrinted>
  <dcterms:created xsi:type="dcterms:W3CDTF">2018-03-08T17:50:00Z</dcterms:created>
  <dcterms:modified xsi:type="dcterms:W3CDTF">2018-03-08T17:50:00Z</dcterms:modified>
</cp:coreProperties>
</file>