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814" w:rsidRDefault="001E58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0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B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 ANY ENTRY IN THE DRIVING RECORD OF A PERSON THAT SHOWS HIS DRIVER</w:t>
      </w:r>
      <w:r w:rsidRPr="00366B02">
        <w:t>’</w:t>
      </w:r>
      <w:r>
        <w:t>S LICENSE WAS SUSPENDED FOR FAILURE TO SUBMIT TO TESTING FOR ALCOHOL CONCENTRATION OR HE WAS ISSUED A TEMPORARY DRIVER</w:t>
      </w:r>
      <w:r w:rsidRPr="00366B02">
        <w:t>’</w:t>
      </w:r>
      <w:r>
        <w:t>S LICENSE OR THAT HE WAS REQUIRED TO INSTALL AN IGNITION INTERLOCK DEVICE ON A VEHICLE HE DRIVES AND WHO WAS SUBSEQUENTLY ACQUITTED OF DRIVING WITH AN UNLAWFUL ALCOHOL CONCENTRATION MUST BE REMOVED FROM HIS DRIVING RECORD.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0F6" w:rsidRDefault="00362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0F6" w:rsidRDefault="00362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>All evidence of the suspension of a person</w:t>
      </w:r>
      <w:r w:rsidRPr="00366B02">
        <w:t>’</w:t>
      </w:r>
      <w:r>
        <w:t>s driver</w:t>
      </w:r>
      <w:r w:rsidRPr="00366B02">
        <w:t>’</w:t>
      </w:r>
      <w:r>
        <w:t>s license under Section 56</w:t>
      </w:r>
      <w:r>
        <w:noBreakHyphen/>
        <w:t>5</w:t>
      </w:r>
      <w:r>
        <w:noBreakHyphen/>
        <w:t>2951, and any entry on the person</w:t>
      </w:r>
      <w:r w:rsidRPr="00366B02">
        <w:t>’</w:t>
      </w:r>
      <w:r>
        <w:t>s motor vehicle driving record that he was issued a temporary driver</w:t>
      </w:r>
      <w:r w:rsidRPr="00366B02">
        <w:t>’</w:t>
      </w:r>
      <w:r>
        <w:t>s license pursuant to that section or was required to install an ignition interlock device on a vehicle that he drives must be removed from the motor vehicle driving record of a person acquitted of a violation of Section 56</w:t>
      </w:r>
      <w:r>
        <w:noBreakHyphen/>
        <w:t>5</w:t>
      </w:r>
      <w:r>
        <w:noBreakHyphen/>
        <w:t>2930, 56</w:t>
      </w:r>
      <w:r>
        <w:noBreakHyphen/>
        <w:t>5</w:t>
      </w:r>
      <w:r>
        <w:noBreakHyphen/>
        <w:t>2933, or 56</w:t>
      </w:r>
      <w:r>
        <w:noBreakHyphen/>
        <w:t>5</w:t>
      </w:r>
      <w:r>
        <w:noBreakHyphen/>
        <w:t>2945.”</w:t>
      </w: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0F6" w:rsidRDefault="00362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6B02">
        <w:t>2</w:t>
      </w:r>
      <w:r>
        <w:t>.</w:t>
      </w:r>
      <w:r>
        <w:tab/>
        <w:t>This act takes effect upon approval by the Governor.</w:t>
      </w:r>
    </w:p>
    <w:p w:rsidR="00A82D7B" w:rsidRDefault="00366B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5814" w:rsidRDefault="001E5814" w:rsidP="001E5814">
      <w:pPr>
        <w:suppressAutoHyphens/>
      </w:pPr>
    </w:p>
    <w:sectPr w:rsidR="001E5814" w:rsidSect="001E58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F6" w:rsidRDefault="003620F6" w:rsidP="009F0C77">
      <w:r>
        <w:separator/>
      </w:r>
    </w:p>
  </w:endnote>
  <w:endnote w:type="continuationSeparator" w:id="0">
    <w:p w:rsidR="003620F6" w:rsidRDefault="003620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EE3DBE-5DFE-4A9C-BD5E-E8B1890140CB}"/>
    <w:embedBold r:id="rId2" w:fontKey="{70B3CD79-A3C8-434C-B7EE-A05B7C575D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17200D-71A4-4A83-A5FD-23F1E1D6A3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F42386-FB3E-425A-8E4C-DDB736B1ED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939458-D16A-4260-9747-3757A7F59B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7B" w:rsidRPr="001E5814" w:rsidRDefault="001E5814" w:rsidP="001E58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F6" w:rsidRDefault="003620F6" w:rsidP="009F0C77">
      <w:r>
        <w:separator/>
      </w:r>
    </w:p>
  </w:footnote>
  <w:footnote w:type="continuationSeparator" w:id="0">
    <w:p w:rsidR="003620F6" w:rsidRDefault="003620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470CM18"/>
    <w:docVar w:name="CoverBillType" w:val="b"/>
    <w:docVar w:name="DocPath" w:val="L:\Council\bills\GT\5470CM18.DOCX"/>
    <w:docVar w:name="dvBillNumber" w:val="119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3620F6"/>
    <w:rsid w:val="000263D9"/>
    <w:rsid w:val="00026C9A"/>
    <w:rsid w:val="000965A1"/>
    <w:rsid w:val="000C487D"/>
    <w:rsid w:val="000E1785"/>
    <w:rsid w:val="000F39F2"/>
    <w:rsid w:val="001023A4"/>
    <w:rsid w:val="00106914"/>
    <w:rsid w:val="0010776B"/>
    <w:rsid w:val="00133E66"/>
    <w:rsid w:val="00134ACF"/>
    <w:rsid w:val="00144E15"/>
    <w:rsid w:val="001A4A62"/>
    <w:rsid w:val="001A681E"/>
    <w:rsid w:val="001D08F2"/>
    <w:rsid w:val="001E581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0F6"/>
    <w:rsid w:val="00366B02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228"/>
    <w:rsid w:val="008F4429"/>
    <w:rsid w:val="00932670"/>
    <w:rsid w:val="009352BB"/>
    <w:rsid w:val="00947396"/>
    <w:rsid w:val="00990668"/>
    <w:rsid w:val="009B397B"/>
    <w:rsid w:val="009F0C77"/>
    <w:rsid w:val="009F4DD1"/>
    <w:rsid w:val="00A64E80"/>
    <w:rsid w:val="00A741D9"/>
    <w:rsid w:val="00A82D7B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D74EB6-BDD6-46D6-BBD7-4CEFE660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2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2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8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AFE83-9F1D-4063-B6EA-9E3A172F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1</Pages>
  <Words>205</Words>
  <Characters>1001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1195 Text of Previous Version (Apr. 24, 2018) - South Carolina Legislature Online</dc:title>
  <dc:subject/>
  <dc:creator>Gwen Thurmond</dc:creator>
  <cp:keywords/>
  <dc:description/>
  <cp:lastModifiedBy>S Volk</cp:lastModifiedBy>
  <cp:revision>2</cp:revision>
  <cp:lastPrinted>2018-04-23T19:18:00Z</cp:lastPrinted>
  <dcterms:created xsi:type="dcterms:W3CDTF">2018-04-24T19:09:00Z</dcterms:created>
  <dcterms:modified xsi:type="dcterms:W3CDTF">2018-04-24T19:09:00Z</dcterms:modified>
</cp:coreProperties>
</file>