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DC1" w:rsidRDefault="00DB6D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B6DC1" w:rsidRDefault="003843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w:t>
      </w:r>
      <w:r w:rsidR="00DB6DC1">
        <w:t>, 2018</w:t>
      </w:r>
    </w:p>
    <w:p w:rsidR="00DB6DC1" w:rsidRDefault="00DB6D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DC1" w:rsidRPr="00310126" w:rsidRDefault="00310126" w:rsidP="00310126">
      <w:pPr>
        <w:tabs>
          <w:tab w:val="right" w:pos="5933"/>
        </w:tabs>
        <w:suppressAutoHyphens/>
      </w:pPr>
      <w:r>
        <w:tab/>
      </w:r>
      <w:r>
        <w:rPr>
          <w:b/>
          <w:sz w:val="36"/>
        </w:rPr>
        <w:t>S. 1212</w:t>
      </w:r>
    </w:p>
    <w:p w:rsidR="00310126" w:rsidRDefault="003101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126" w:rsidRDefault="00310126" w:rsidP="0031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0B41">
        <w:t>Labor, Commerce and Industry Committee</w:t>
      </w:r>
    </w:p>
    <w:p w:rsidR="00310126" w:rsidRDefault="003101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126" w:rsidRDefault="003101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310126" w:rsidRDefault="003101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 2018.</w:t>
      </w:r>
    </w:p>
    <w:p w:rsidR="00310126" w:rsidRPr="00310126" w:rsidRDefault="00310126" w:rsidP="0031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10126" w:rsidRDefault="003101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126" w:rsidRDefault="0031012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10126" w:rsidSect="00DB6D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496B" w:rsidRDefault="00EC49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4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223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4C8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OCCUPATIONAL SAFETY AND HEALTH, RELATING TO RECORDING AND REPORTING OCCUPATIONAL INJURIES AND ILLNESSES, DESIGNATED AS REGULATION DOCUMENT NUMBER 4802, PURSUANT TO THE PROVISIONS OF ARTICLE 1, CHAPTER 23, TITLE 1 OF THE 1976 CODE.</w:t>
      </w:r>
      <w:bookmarkEnd w:id="1"/>
    </w:p>
    <w:p w:rsidR="00FF2239" w:rsidRDefault="00FF2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39" w:rsidRDefault="00FF2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2239" w:rsidRDefault="00FF2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39" w:rsidRDefault="00FF2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Occupational Safety and Health, relating to Recording and Reporting Occupational Injuries and Illnesses, designated as Regulation Document Number 4802, and submitted to the General Assembly pursuant to the provisions of Article 1, Chapter 23, Title 1 of the 1976 Code, are approved.</w:t>
      </w:r>
    </w:p>
    <w:p w:rsidR="00FF2239" w:rsidRDefault="00FF2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239" w:rsidRDefault="00FF2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4C82">
        <w:t>2</w:t>
      </w:r>
      <w:r>
        <w:t>.</w:t>
      </w:r>
      <w:r>
        <w:tab/>
        <w:t>This joint resolution takes effect upon approval by the Governor.</w:t>
      </w:r>
    </w:p>
    <w:p w:rsidR="00FF2239"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F2239"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F2239"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F2239"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F2239" w:rsidRPr="00584A3A"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A3A">
        <w:t>The South Carolina Department of Labor, Licensing and Regulation, Division of Labor, Office of Occupational Safety and Health, proposes to amend Regulation 71, Article I, Subarticle 3 to reflect changes since its promulgation.</w:t>
      </w:r>
    </w:p>
    <w:p w:rsidR="00FF2239" w:rsidRPr="00584A3A"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2239" w:rsidRPr="00584A3A" w:rsidRDefault="00FF2239" w:rsidP="00FF22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4A3A">
        <w:t xml:space="preserve">A Notice of Drafting was published in the </w:t>
      </w:r>
      <w:r w:rsidRPr="00584A3A">
        <w:rPr>
          <w:i/>
        </w:rPr>
        <w:t xml:space="preserve">State Register </w:t>
      </w:r>
      <w:r w:rsidRPr="00584A3A">
        <w:t>on October 27, 2017.</w:t>
      </w:r>
    </w:p>
    <w:p w:rsidR="008A252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3D31E3" w:rsidRDefault="003D31E3" w:rsidP="003D31E3">
      <w:pPr>
        <w:suppressAutoHyphens/>
      </w:pPr>
    </w:p>
    <w:sectPr w:rsidR="003D31E3" w:rsidSect="00DB6D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239" w:rsidRDefault="00FF2239" w:rsidP="009F0C77">
      <w:r>
        <w:separator/>
      </w:r>
    </w:p>
  </w:endnote>
  <w:endnote w:type="continuationSeparator" w:id="0">
    <w:p w:rsidR="00FF2239" w:rsidRDefault="00FF22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0DD1CD-4FB3-4D41-A4DA-53376A7F1735}"/>
    <w:embedBold r:id="rId2" w:fontKey="{8405E2E1-21A5-4F3E-ADB3-8D0D41EE2648}"/>
    <w:embedItalic r:id="rId3" w:fontKey="{C625511F-ADC2-496D-ABE2-ED57D822E380}"/>
  </w:font>
  <w:font w:name="Calibri">
    <w:panose1 w:val="020F0502020204030204"/>
    <w:charset w:val="00"/>
    <w:family w:val="swiss"/>
    <w:pitch w:val="variable"/>
    <w:sig w:usb0="E00002FF" w:usb1="4000ACFF" w:usb2="00000001" w:usb3="00000000" w:csb0="0000019F" w:csb1="00000000"/>
    <w:embedRegular r:id="rId4" w:fontKey="{77F3C27C-3C79-489F-8068-18162F9DBC01}"/>
  </w:font>
  <w:font w:name="Segoe UI">
    <w:panose1 w:val="020B0502040204020203"/>
    <w:charset w:val="00"/>
    <w:family w:val="swiss"/>
    <w:pitch w:val="variable"/>
    <w:sig w:usb0="E10022FF" w:usb1="C000E47F" w:usb2="00000029" w:usb3="00000000" w:csb0="000001DF" w:csb1="00000000"/>
    <w:embedRegular r:id="rId5" w:fontKey="{F6EC256D-B8D8-4AE3-AA54-7E8126E8B3F4}"/>
  </w:font>
  <w:font w:name="Cambria">
    <w:panose1 w:val="02040503050406030204"/>
    <w:charset w:val="00"/>
    <w:family w:val="roman"/>
    <w:pitch w:val="variable"/>
    <w:sig w:usb0="E00002FF" w:usb1="400004FF" w:usb2="00000000" w:usb3="00000000" w:csb0="0000019F" w:csb1="00000000"/>
    <w:embedRegular r:id="rId6" w:fontKey="{11159813-C1F9-4EF6-AB1D-52AF26EA47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529" w:rsidRPr="00EC496B" w:rsidRDefault="00EC496B" w:rsidP="00EC496B">
    <w:pPr>
      <w:pStyle w:val="Footer"/>
      <w:tabs>
        <w:tab w:val="clear" w:pos="4680"/>
        <w:tab w:val="clear" w:pos="9360"/>
        <w:tab w:val="center" w:pos="2995"/>
      </w:tabs>
      <w:spacing w:before="120"/>
    </w:pPr>
    <w:r>
      <w:t>[1212</w:t>
    </w:r>
    <w:r w:rsidR="00DB6DC1">
      <w:t>-</w:t>
    </w:r>
    <w:r w:rsidR="00DB6DC1">
      <w:fldChar w:fldCharType="begin"/>
    </w:r>
    <w:r w:rsidR="00DB6DC1">
      <w:instrText xml:space="preserve"> PAGE  \* MERGEFORMAT </w:instrText>
    </w:r>
    <w:r w:rsidR="00DB6DC1">
      <w:fldChar w:fldCharType="separate"/>
    </w:r>
    <w:r w:rsidR="004528A0">
      <w:rPr>
        <w:noProof/>
      </w:rPr>
      <w:t>1</w:t>
    </w:r>
    <w:r w:rsidR="00DB6DC1">
      <w:fldChar w:fldCharType="end"/>
    </w:r>
    <w:r w:rsidR="00DB6DC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DC1" w:rsidRPr="00EC496B" w:rsidRDefault="00DB6DC1" w:rsidP="00EC496B">
    <w:pPr>
      <w:pStyle w:val="Footer"/>
      <w:tabs>
        <w:tab w:val="clear" w:pos="4680"/>
        <w:tab w:val="clear" w:pos="9360"/>
        <w:tab w:val="center" w:pos="2995"/>
      </w:tabs>
      <w:spacing w:before="120"/>
    </w:pPr>
    <w:r>
      <w:t>[1212]</w:t>
    </w:r>
    <w:r>
      <w:tab/>
    </w:r>
    <w:r>
      <w:fldChar w:fldCharType="begin"/>
    </w:r>
    <w:r>
      <w:instrText xml:space="preserve"> PAGE  \* MERGEFORMAT </w:instrText>
    </w:r>
    <w:r>
      <w:fldChar w:fldCharType="separate"/>
    </w:r>
    <w:r w:rsidR="003D31E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239" w:rsidRDefault="00FF2239" w:rsidP="009F0C77">
      <w:r>
        <w:separator/>
      </w:r>
    </w:p>
  </w:footnote>
  <w:footnote w:type="continuationSeparator" w:id="0">
    <w:p w:rsidR="00FF2239" w:rsidRDefault="00FF22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6CZ18"/>
    <w:docVar w:name="CoverBillType" w:val="a"/>
    <w:docVar w:name="DocPath" w:val="L:\Council\bills\DBS\31506CZ18.DOCX"/>
    <w:docVar w:name="dvBillNumber" w:val="1212"/>
    <w:docVar w:name="dvBillNumberPrefix" w:val="S. "/>
    <w:docVar w:name="dvOriginalBody" w:val="Senate"/>
    <w:docVar w:name="dvSteno" w:val="DBS"/>
    <w:docVar w:name="NameofBody" w:val="s"/>
    <w:docVar w:name="vGroup2" w:val="Council"/>
  </w:docVars>
  <w:rsids>
    <w:rsidRoot w:val="00FF223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4C82"/>
    <w:rsid w:val="002037CA"/>
    <w:rsid w:val="002047A2"/>
    <w:rsid w:val="002321B6"/>
    <w:rsid w:val="0023696B"/>
    <w:rsid w:val="00250967"/>
    <w:rsid w:val="002759C5"/>
    <w:rsid w:val="00277DEE"/>
    <w:rsid w:val="00280D88"/>
    <w:rsid w:val="00294ABE"/>
    <w:rsid w:val="002A3EB4"/>
    <w:rsid w:val="00310126"/>
    <w:rsid w:val="00325348"/>
    <w:rsid w:val="0038433C"/>
    <w:rsid w:val="00393688"/>
    <w:rsid w:val="003D31E3"/>
    <w:rsid w:val="003D411E"/>
    <w:rsid w:val="003E3C1E"/>
    <w:rsid w:val="003E6148"/>
    <w:rsid w:val="003E7D04"/>
    <w:rsid w:val="00400EAA"/>
    <w:rsid w:val="0041760A"/>
    <w:rsid w:val="004203D7"/>
    <w:rsid w:val="004528A0"/>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5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0155"/>
    <w:rsid w:val="00C74E9D"/>
    <w:rsid w:val="00C82FD3"/>
    <w:rsid w:val="00CC6B7B"/>
    <w:rsid w:val="00CD3619"/>
    <w:rsid w:val="00CF4447"/>
    <w:rsid w:val="00D239F9"/>
    <w:rsid w:val="00D24C61"/>
    <w:rsid w:val="00D405E7"/>
    <w:rsid w:val="00D40DD2"/>
    <w:rsid w:val="00D41D56"/>
    <w:rsid w:val="00D6260D"/>
    <w:rsid w:val="00D6662B"/>
    <w:rsid w:val="00D716D1"/>
    <w:rsid w:val="00D95E2F"/>
    <w:rsid w:val="00D970A9"/>
    <w:rsid w:val="00DB3AC0"/>
    <w:rsid w:val="00DB6DC1"/>
    <w:rsid w:val="00DC6813"/>
    <w:rsid w:val="00DE68F0"/>
    <w:rsid w:val="00DF3845"/>
    <w:rsid w:val="00DF7E17"/>
    <w:rsid w:val="00EB00A2"/>
    <w:rsid w:val="00EB1BF3"/>
    <w:rsid w:val="00EC496B"/>
    <w:rsid w:val="00EF3EEE"/>
    <w:rsid w:val="00F149A7"/>
    <w:rsid w:val="00F50BAF"/>
    <w:rsid w:val="00F52C10"/>
    <w:rsid w:val="00F81FFD"/>
    <w:rsid w:val="00F85228"/>
    <w:rsid w:val="00F907F7"/>
    <w:rsid w:val="00FB6773"/>
    <w:rsid w:val="00FF22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67CF92-AB57-4CF8-8C96-376E89748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4C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C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17AFE-1306-4151-BB0B-94E496533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3</Pages>
  <Words>214</Words>
  <Characters>1161</Characters>
  <Application>Microsoft Office Word</Application>
  <DocSecurity>0</DocSecurity>
  <Lines>55</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1212 Text of Previous Version (May 1, 2018) - South Carolina Legislature Online</dc:title>
  <dc:subject/>
  <dc:creator>DeirdreBrevardSmith</dc:creator>
  <cp:keywords/>
  <dc:description/>
  <cp:lastModifiedBy>Miriam Cook</cp:lastModifiedBy>
  <cp:revision>2</cp:revision>
  <cp:lastPrinted>2018-05-01T20:58:00Z</cp:lastPrinted>
  <dcterms:created xsi:type="dcterms:W3CDTF">2018-05-02T00:26:00Z</dcterms:created>
  <dcterms:modified xsi:type="dcterms:W3CDTF">2018-05-02T00:26:00Z</dcterms:modified>
</cp:coreProperties>
</file>