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445" w:rsidRPr="00522CE0" w:rsidRDefault="001A0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A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12F1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3B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>
        <w:rPr>
          <w:rFonts w:eastAsia="Calibri"/>
        </w:rPr>
        <w:t xml:space="preserve">CELEBRATE THE JOYOUS OCCASION OF THE ONE HUNDRED </w:t>
      </w:r>
      <w:r>
        <w:t>FIF</w:t>
      </w:r>
      <w:r>
        <w:rPr>
          <w:rFonts w:eastAsia="Calibri"/>
        </w:rPr>
        <w:t xml:space="preserve">TIETH ANNIVERSARY OF </w:t>
      </w:r>
      <w:r>
        <w:t>ST. JOHN AFRICAN METHODIST EPISCOPAL</w:t>
      </w:r>
      <w:r>
        <w:rPr>
          <w:rFonts w:eastAsia="Calibri"/>
        </w:rPr>
        <w:t xml:space="preserve"> CHURCH AND TO </w:t>
      </w:r>
      <w:r w:rsidR="001319C8">
        <w:rPr>
          <w:rFonts w:eastAsia="Calibri"/>
        </w:rPr>
        <w:t>RECOGNIZE</w:t>
      </w:r>
      <w:r>
        <w:rPr>
          <w:rFonts w:eastAsia="Calibri"/>
        </w:rPr>
        <w:t xml:space="preserve"> THE CONGREGATION FOR </w:t>
      </w:r>
      <w:r w:rsidR="00F753C9">
        <w:rPr>
          <w:rFonts w:eastAsia="Calibri"/>
        </w:rPr>
        <w:t>ITS</w:t>
      </w:r>
      <w:r>
        <w:rPr>
          <w:rFonts w:eastAsia="Calibri"/>
        </w:rPr>
        <w:t xml:space="preserve"> </w:t>
      </w:r>
      <w:r w:rsidR="00F22A4B">
        <w:rPr>
          <w:rFonts w:eastAsia="Calibri"/>
        </w:rPr>
        <w:t xml:space="preserve">MANY </w:t>
      </w:r>
      <w:r>
        <w:rPr>
          <w:rFonts w:eastAsia="Calibri"/>
        </w:rPr>
        <w:t xml:space="preserve">YEARS OF </w:t>
      </w:r>
      <w:r>
        <w:t xml:space="preserve">DEDICATED </w:t>
      </w:r>
      <w:r>
        <w:rPr>
          <w:rFonts w:eastAsia="Calibri"/>
        </w:rPr>
        <w:t xml:space="preserve">SERVICE TO THE </w:t>
      </w:r>
      <w:r w:rsidR="002A2BB2">
        <w:t xml:space="preserve">COTTAGEVILLE </w:t>
      </w:r>
      <w:r>
        <w:rPr>
          <w:rFonts w:eastAsia="Calibri"/>
        </w:rPr>
        <w:t>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A3B3B" w:rsidRDefault="000A3B3B" w:rsidP="000A3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members of the South Carolina Senate</w:t>
      </w:r>
      <w:r>
        <w:rPr>
          <w:rFonts w:eastAsia="Calibri"/>
        </w:rPr>
        <w:t xml:space="preserve"> </w:t>
      </w:r>
      <w:r>
        <w:t xml:space="preserve">are pleased to learn that St. John African Methodist Episcopal Church of </w:t>
      </w:r>
      <w:r w:rsidR="002A2BB2">
        <w:t>Cottageville</w:t>
      </w:r>
      <w:r>
        <w:t xml:space="preserve"> will celebrate its on</w:t>
      </w:r>
      <w:r w:rsidR="002A2BB2">
        <w:t>e hundred fiftieth anniversary i</w:t>
      </w:r>
      <w:r>
        <w:t>n 2018; and</w:t>
      </w:r>
    </w:p>
    <w:p w:rsidR="000A3B3B" w:rsidRDefault="000A3B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789D" w:rsidRDefault="008A75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St. John African Methodist Episcopal Church was founded in 1868 in the Burh</w:t>
      </w:r>
      <w:r w:rsidR="001C1516">
        <w:rPr>
          <w:rFonts w:eastAsia="Times New Roman"/>
        </w:rPr>
        <w:t>ill community</w:t>
      </w:r>
      <w:r w:rsidR="00C71444">
        <w:rPr>
          <w:rFonts w:eastAsia="Times New Roman"/>
        </w:rPr>
        <w:t xml:space="preserve">, </w:t>
      </w:r>
      <w:r w:rsidR="00A17CAB">
        <w:rPr>
          <w:rFonts w:eastAsia="Times New Roman"/>
        </w:rPr>
        <w:t>where</w:t>
      </w:r>
      <w:r w:rsidR="00C71444">
        <w:rPr>
          <w:rFonts w:eastAsia="Times New Roman"/>
        </w:rPr>
        <w:t xml:space="preserve"> it </w:t>
      </w:r>
      <w:r w:rsidR="001319C8">
        <w:rPr>
          <w:rFonts w:eastAsia="Times New Roman"/>
        </w:rPr>
        <w:t xml:space="preserve">also </w:t>
      </w:r>
      <w:r w:rsidR="00C71444">
        <w:rPr>
          <w:rFonts w:eastAsia="Times New Roman"/>
        </w:rPr>
        <w:t xml:space="preserve">served several </w:t>
      </w:r>
      <w:r w:rsidR="00A17CAB">
        <w:rPr>
          <w:rFonts w:eastAsia="Times New Roman"/>
        </w:rPr>
        <w:t xml:space="preserve">surrounding </w:t>
      </w:r>
      <w:r w:rsidR="00C71444">
        <w:rPr>
          <w:rFonts w:eastAsia="Times New Roman"/>
        </w:rPr>
        <w:t>communities</w:t>
      </w:r>
      <w:r w:rsidR="006720A8">
        <w:rPr>
          <w:rFonts w:eastAsia="Times New Roman"/>
        </w:rPr>
        <w:t xml:space="preserve">. </w:t>
      </w:r>
      <w:r w:rsidR="00C71444">
        <w:rPr>
          <w:rFonts w:eastAsia="Times New Roman"/>
        </w:rPr>
        <w:t>T</w:t>
      </w:r>
      <w:r w:rsidR="00A4789D">
        <w:rPr>
          <w:rFonts w:eastAsia="Times New Roman"/>
        </w:rPr>
        <w:t xml:space="preserve">he </w:t>
      </w:r>
      <w:r w:rsidR="000D194C">
        <w:rPr>
          <w:rFonts w:eastAsia="Times New Roman"/>
        </w:rPr>
        <w:t>church was originally known as</w:t>
      </w:r>
      <w:r w:rsidR="00A4789D">
        <w:rPr>
          <w:rFonts w:eastAsia="Times New Roman"/>
        </w:rPr>
        <w:t xml:space="preserve"> St. Matthew African Methodist Episcopal Church; and</w:t>
      </w:r>
    </w:p>
    <w:p w:rsidR="00A4789D" w:rsidRDefault="00A478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759C" w:rsidRDefault="00A4789D" w:rsidP="00A47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building of the church was organized by </w:t>
      </w:r>
      <w:r w:rsidR="006720A8">
        <w:rPr>
          <w:rFonts w:eastAsia="Times New Roman"/>
        </w:rPr>
        <w:t>Reverend James Nesbitt; the officials of the Charleston district; and founding fathers</w:t>
      </w:r>
      <w:r w:rsidR="001319C8">
        <w:rPr>
          <w:rFonts w:eastAsia="Times New Roman"/>
        </w:rPr>
        <w:t>,</w:t>
      </w:r>
      <w:r w:rsidR="006720A8">
        <w:rPr>
          <w:rFonts w:eastAsia="Times New Roman"/>
        </w:rPr>
        <w:t xml:space="preserve"> Robert Aiken, Charles Farmer, Kaleb Gethers, Elijah Haynes, Daniel Jennings, Stephen Logan, Ellis Mack, Lonnie Mack, Simon Pinckney, and Cooper Rhodes</w:t>
      </w:r>
      <w:r>
        <w:rPr>
          <w:rFonts w:eastAsia="Times New Roman"/>
        </w:rPr>
        <w:t>. T</w:t>
      </w:r>
      <w:r w:rsidR="006720A8">
        <w:rPr>
          <w:rFonts w:eastAsia="Times New Roman"/>
        </w:rPr>
        <w:t>he church’s</w:t>
      </w:r>
      <w:r w:rsidR="002A2BB2">
        <w:rPr>
          <w:rFonts w:eastAsia="Times New Roman"/>
        </w:rPr>
        <w:t xml:space="preserve"> first building</w:t>
      </w:r>
      <w:r w:rsidR="00992F6A">
        <w:rPr>
          <w:rFonts w:eastAsia="Times New Roman"/>
        </w:rPr>
        <w:t>, which also served as the site for the local public school,</w:t>
      </w:r>
      <w:r w:rsidR="002A2BB2">
        <w:rPr>
          <w:rFonts w:eastAsia="Times New Roman"/>
        </w:rPr>
        <w:t xml:space="preserve"> was erected in 1913, and its</w:t>
      </w:r>
      <w:r w:rsidR="006720A8">
        <w:rPr>
          <w:rFonts w:eastAsia="Times New Roman"/>
        </w:rPr>
        <w:t xml:space="preserve"> current building </w:t>
      </w:r>
      <w:r w:rsidR="000D194C">
        <w:rPr>
          <w:rFonts w:eastAsia="Times New Roman"/>
        </w:rPr>
        <w:t>was erected in 1975</w:t>
      </w:r>
      <w:r w:rsidR="008A759C">
        <w:rPr>
          <w:rFonts w:eastAsia="Times New Roman"/>
        </w:rPr>
        <w:t>; and</w:t>
      </w:r>
    </w:p>
    <w:p w:rsidR="00164327" w:rsidRDefault="00164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7EB5" w:rsidRPr="004E2C1D" w:rsidRDefault="00417EB5" w:rsidP="00417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t</w:t>
      </w:r>
      <w:r w:rsidRPr="004E2C1D">
        <w:rPr>
          <w:color w:val="000000" w:themeColor="text1"/>
          <w:szCs w:val="27"/>
          <w:u w:color="000000" w:themeColor="text1"/>
        </w:rPr>
        <w:t>hroughout its history</w:t>
      </w:r>
      <w:r>
        <w:rPr>
          <w:color w:val="000000" w:themeColor="text1"/>
          <w:szCs w:val="27"/>
          <w:u w:color="000000" w:themeColor="text1"/>
        </w:rPr>
        <w:t>,</w:t>
      </w:r>
      <w:r w:rsidRPr="004E2C1D">
        <w:rPr>
          <w:color w:val="000000" w:themeColor="text1"/>
          <w:szCs w:val="27"/>
          <w:u w:color="000000" w:themeColor="text1"/>
        </w:rPr>
        <w:t xml:space="preserve"> St. John </w:t>
      </w:r>
      <w:r w:rsidR="00B360EC">
        <w:rPr>
          <w:rFonts w:eastAsia="Times New Roman"/>
        </w:rPr>
        <w:t xml:space="preserve">African Methodist Episcopal Church </w:t>
      </w:r>
      <w:r w:rsidRPr="004E2C1D">
        <w:rPr>
          <w:color w:val="000000" w:themeColor="text1"/>
          <w:szCs w:val="27"/>
          <w:u w:color="000000" w:themeColor="text1"/>
        </w:rPr>
        <w:t>has been actively involved in the Cottageville</w:t>
      </w:r>
      <w:r>
        <w:rPr>
          <w:color w:val="000000" w:themeColor="text1"/>
          <w:szCs w:val="27"/>
          <w:u w:color="000000" w:themeColor="text1"/>
        </w:rPr>
        <w:t xml:space="preserve"> </w:t>
      </w:r>
      <w:r w:rsidRPr="004E2C1D">
        <w:rPr>
          <w:color w:val="000000" w:themeColor="text1"/>
          <w:szCs w:val="27"/>
          <w:u w:color="000000" w:themeColor="text1"/>
        </w:rPr>
        <w:t xml:space="preserve">community </w:t>
      </w:r>
      <w:r>
        <w:rPr>
          <w:color w:val="000000" w:themeColor="text1"/>
          <w:szCs w:val="27"/>
          <w:u w:color="000000" w:themeColor="text1"/>
        </w:rPr>
        <w:t xml:space="preserve">through </w:t>
      </w:r>
      <w:r w:rsidRPr="004E2C1D">
        <w:rPr>
          <w:color w:val="000000" w:themeColor="text1"/>
          <w:szCs w:val="27"/>
          <w:u w:color="000000" w:themeColor="text1"/>
        </w:rPr>
        <w:t>various ministries</w:t>
      </w:r>
      <w:r>
        <w:rPr>
          <w:color w:val="000000" w:themeColor="text1"/>
          <w:szCs w:val="27"/>
          <w:u w:color="000000" w:themeColor="text1"/>
        </w:rPr>
        <w:t>,</w:t>
      </w:r>
      <w:r w:rsidRPr="004E2C1D">
        <w:rPr>
          <w:color w:val="000000" w:themeColor="text1"/>
          <w:szCs w:val="27"/>
          <w:u w:color="000000" w:themeColor="text1"/>
        </w:rPr>
        <w:t xml:space="preserve"> including</w:t>
      </w:r>
      <w:r>
        <w:rPr>
          <w:color w:val="000000" w:themeColor="text1"/>
          <w:szCs w:val="27"/>
          <w:u w:color="000000" w:themeColor="text1"/>
        </w:rPr>
        <w:t xml:space="preserve"> a dance m</w:t>
      </w:r>
      <w:r w:rsidRPr="004E2C1D">
        <w:rPr>
          <w:color w:val="000000" w:themeColor="text1"/>
          <w:szCs w:val="27"/>
          <w:u w:color="000000" w:themeColor="text1"/>
        </w:rPr>
        <w:t xml:space="preserve">inistry, </w:t>
      </w:r>
      <w:r w:rsidR="006823ED">
        <w:rPr>
          <w:color w:val="000000" w:themeColor="text1"/>
          <w:szCs w:val="27"/>
          <w:u w:color="000000" w:themeColor="text1"/>
        </w:rPr>
        <w:t xml:space="preserve">a </w:t>
      </w:r>
      <w:r>
        <w:rPr>
          <w:color w:val="000000" w:themeColor="text1"/>
          <w:szCs w:val="27"/>
          <w:u w:color="000000" w:themeColor="text1"/>
        </w:rPr>
        <w:t>s</w:t>
      </w:r>
      <w:r w:rsidRPr="004E2C1D">
        <w:rPr>
          <w:color w:val="000000" w:themeColor="text1"/>
          <w:szCs w:val="27"/>
          <w:u w:color="000000" w:themeColor="text1"/>
        </w:rPr>
        <w:t xml:space="preserve">ummer </w:t>
      </w:r>
      <w:r>
        <w:rPr>
          <w:color w:val="000000" w:themeColor="text1"/>
          <w:szCs w:val="27"/>
          <w:u w:color="000000" w:themeColor="text1"/>
        </w:rPr>
        <w:t>m</w:t>
      </w:r>
      <w:r w:rsidRPr="004E2C1D">
        <w:rPr>
          <w:color w:val="000000" w:themeColor="text1"/>
          <w:szCs w:val="27"/>
          <w:u w:color="000000" w:themeColor="text1"/>
        </w:rPr>
        <w:t xml:space="preserve">ath and </w:t>
      </w:r>
      <w:r>
        <w:rPr>
          <w:color w:val="000000" w:themeColor="text1"/>
          <w:szCs w:val="27"/>
          <w:u w:color="000000" w:themeColor="text1"/>
        </w:rPr>
        <w:t>r</w:t>
      </w:r>
      <w:r w:rsidRPr="004E2C1D">
        <w:rPr>
          <w:color w:val="000000" w:themeColor="text1"/>
          <w:szCs w:val="27"/>
          <w:u w:color="000000" w:themeColor="text1"/>
        </w:rPr>
        <w:t xml:space="preserve">eading </w:t>
      </w:r>
      <w:r>
        <w:rPr>
          <w:color w:val="000000" w:themeColor="text1"/>
          <w:szCs w:val="27"/>
          <w:u w:color="000000" w:themeColor="text1"/>
        </w:rPr>
        <w:t>c</w:t>
      </w:r>
      <w:r w:rsidRPr="004E2C1D">
        <w:rPr>
          <w:color w:val="000000" w:themeColor="text1"/>
          <w:szCs w:val="27"/>
          <w:u w:color="000000" w:themeColor="text1"/>
        </w:rPr>
        <w:t xml:space="preserve">amp for </w:t>
      </w:r>
      <w:r>
        <w:rPr>
          <w:color w:val="000000" w:themeColor="text1"/>
          <w:szCs w:val="27"/>
          <w:u w:color="000000" w:themeColor="text1"/>
        </w:rPr>
        <w:t>children</w:t>
      </w:r>
      <w:r w:rsidRPr="004E2C1D">
        <w:rPr>
          <w:color w:val="000000" w:themeColor="text1"/>
          <w:szCs w:val="27"/>
          <w:u w:color="000000" w:themeColor="text1"/>
        </w:rPr>
        <w:t xml:space="preserve">, </w:t>
      </w:r>
      <w:r w:rsidR="006823ED">
        <w:rPr>
          <w:color w:val="000000" w:themeColor="text1"/>
          <w:szCs w:val="27"/>
          <w:u w:color="000000" w:themeColor="text1"/>
        </w:rPr>
        <w:t xml:space="preserve">an </w:t>
      </w:r>
      <w:r>
        <w:rPr>
          <w:color w:val="000000" w:themeColor="text1"/>
          <w:szCs w:val="27"/>
          <w:u w:color="000000" w:themeColor="text1"/>
        </w:rPr>
        <w:t>e</w:t>
      </w:r>
      <w:r w:rsidRPr="004E2C1D">
        <w:rPr>
          <w:color w:val="000000" w:themeColor="text1"/>
          <w:szCs w:val="27"/>
          <w:u w:color="000000" w:themeColor="text1"/>
        </w:rPr>
        <w:t>nrichment and</w:t>
      </w:r>
      <w:r>
        <w:rPr>
          <w:color w:val="000000" w:themeColor="text1"/>
          <w:szCs w:val="27"/>
          <w:u w:color="000000" w:themeColor="text1"/>
        </w:rPr>
        <w:t xml:space="preserve"> e</w:t>
      </w:r>
      <w:r w:rsidRPr="004E2C1D">
        <w:rPr>
          <w:color w:val="000000" w:themeColor="text1"/>
          <w:szCs w:val="27"/>
          <w:u w:color="000000" w:themeColor="text1"/>
        </w:rPr>
        <w:t xml:space="preserve">mpowerment </w:t>
      </w:r>
      <w:r>
        <w:rPr>
          <w:color w:val="000000" w:themeColor="text1"/>
          <w:szCs w:val="27"/>
          <w:u w:color="000000" w:themeColor="text1"/>
        </w:rPr>
        <w:t>f</w:t>
      </w:r>
      <w:r w:rsidRPr="004E2C1D">
        <w:rPr>
          <w:color w:val="000000" w:themeColor="text1"/>
          <w:szCs w:val="27"/>
          <w:u w:color="000000" w:themeColor="text1"/>
        </w:rPr>
        <w:t xml:space="preserve">orum </w:t>
      </w:r>
      <w:r>
        <w:rPr>
          <w:color w:val="000000" w:themeColor="text1"/>
          <w:szCs w:val="27"/>
          <w:u w:color="000000" w:themeColor="text1"/>
        </w:rPr>
        <w:t>f</w:t>
      </w:r>
      <w:r w:rsidRPr="004E2C1D">
        <w:rPr>
          <w:color w:val="000000" w:themeColor="text1"/>
          <w:szCs w:val="27"/>
          <w:u w:color="000000" w:themeColor="text1"/>
        </w:rPr>
        <w:t xml:space="preserve">or </w:t>
      </w:r>
      <w:r>
        <w:rPr>
          <w:color w:val="000000" w:themeColor="text1"/>
          <w:szCs w:val="27"/>
          <w:u w:color="000000" w:themeColor="text1"/>
        </w:rPr>
        <w:t>y</w:t>
      </w:r>
      <w:r w:rsidRPr="004E2C1D">
        <w:rPr>
          <w:color w:val="000000" w:themeColor="text1"/>
          <w:szCs w:val="27"/>
          <w:u w:color="000000" w:themeColor="text1"/>
        </w:rPr>
        <w:t xml:space="preserve">oung </w:t>
      </w:r>
      <w:r>
        <w:rPr>
          <w:color w:val="000000" w:themeColor="text1"/>
          <w:szCs w:val="27"/>
          <w:u w:color="000000" w:themeColor="text1"/>
        </w:rPr>
        <w:t>a</w:t>
      </w:r>
      <w:r w:rsidRPr="004E2C1D">
        <w:rPr>
          <w:color w:val="000000" w:themeColor="text1"/>
          <w:szCs w:val="27"/>
          <w:u w:color="000000" w:themeColor="text1"/>
        </w:rPr>
        <w:t xml:space="preserve">dult </w:t>
      </w:r>
      <w:r>
        <w:rPr>
          <w:color w:val="000000" w:themeColor="text1"/>
          <w:szCs w:val="27"/>
          <w:u w:color="000000" w:themeColor="text1"/>
        </w:rPr>
        <w:t>m</w:t>
      </w:r>
      <w:r w:rsidRPr="004E2C1D">
        <w:rPr>
          <w:color w:val="000000" w:themeColor="text1"/>
          <w:szCs w:val="27"/>
          <w:u w:color="000000" w:themeColor="text1"/>
        </w:rPr>
        <w:t xml:space="preserve">ales, </w:t>
      </w:r>
      <w:r w:rsidR="006823ED">
        <w:rPr>
          <w:color w:val="000000" w:themeColor="text1"/>
          <w:szCs w:val="27"/>
          <w:u w:color="000000" w:themeColor="text1"/>
        </w:rPr>
        <w:t xml:space="preserve">a </w:t>
      </w:r>
      <w:r>
        <w:rPr>
          <w:color w:val="000000" w:themeColor="text1"/>
          <w:szCs w:val="27"/>
          <w:u w:color="000000" w:themeColor="text1"/>
        </w:rPr>
        <w:t>c</w:t>
      </w:r>
      <w:r w:rsidRPr="004E2C1D">
        <w:rPr>
          <w:color w:val="000000" w:themeColor="text1"/>
          <w:szCs w:val="27"/>
          <w:u w:color="000000" w:themeColor="text1"/>
        </w:rPr>
        <w:t xml:space="preserve">ommunity </w:t>
      </w:r>
      <w:r>
        <w:rPr>
          <w:color w:val="000000" w:themeColor="text1"/>
          <w:szCs w:val="27"/>
          <w:u w:color="000000" w:themeColor="text1"/>
        </w:rPr>
        <w:t>g</w:t>
      </w:r>
      <w:r w:rsidRPr="004E2C1D">
        <w:rPr>
          <w:color w:val="000000" w:themeColor="text1"/>
          <w:szCs w:val="27"/>
          <w:u w:color="000000" w:themeColor="text1"/>
        </w:rPr>
        <w:t>arden,</w:t>
      </w:r>
      <w:r>
        <w:rPr>
          <w:color w:val="000000" w:themeColor="text1"/>
          <w:szCs w:val="27"/>
          <w:u w:color="000000" w:themeColor="text1"/>
        </w:rPr>
        <w:t xml:space="preserve"> </w:t>
      </w:r>
      <w:r w:rsidR="006823ED">
        <w:rPr>
          <w:color w:val="000000" w:themeColor="text1"/>
          <w:szCs w:val="27"/>
          <w:u w:color="000000" w:themeColor="text1"/>
        </w:rPr>
        <w:t xml:space="preserve">a </w:t>
      </w:r>
      <w:r>
        <w:rPr>
          <w:color w:val="000000" w:themeColor="text1"/>
          <w:szCs w:val="27"/>
          <w:u w:color="000000" w:themeColor="text1"/>
        </w:rPr>
        <w:t>s</w:t>
      </w:r>
      <w:r w:rsidRPr="004E2C1D">
        <w:rPr>
          <w:color w:val="000000" w:themeColor="text1"/>
          <w:szCs w:val="27"/>
          <w:u w:color="000000" w:themeColor="text1"/>
        </w:rPr>
        <w:t xml:space="preserve">enior </w:t>
      </w:r>
      <w:r>
        <w:rPr>
          <w:color w:val="000000" w:themeColor="text1"/>
          <w:szCs w:val="27"/>
          <w:u w:color="000000" w:themeColor="text1"/>
        </w:rPr>
        <w:t>c</w:t>
      </w:r>
      <w:r w:rsidRPr="004E2C1D">
        <w:rPr>
          <w:color w:val="000000" w:themeColor="text1"/>
          <w:szCs w:val="27"/>
          <w:u w:color="000000" w:themeColor="text1"/>
        </w:rPr>
        <w:t>itizens</w:t>
      </w:r>
      <w:r w:rsidR="006823ED">
        <w:rPr>
          <w:color w:val="000000" w:themeColor="text1"/>
          <w:szCs w:val="27"/>
          <w:u w:color="000000" w:themeColor="text1"/>
        </w:rPr>
        <w:t>’</w:t>
      </w:r>
      <w:r w:rsidRPr="004E2C1D">
        <w:rPr>
          <w:color w:val="000000" w:themeColor="text1"/>
          <w:szCs w:val="27"/>
          <w:u w:color="000000" w:themeColor="text1"/>
        </w:rPr>
        <w:t xml:space="preserve"> </w:t>
      </w:r>
      <w:r>
        <w:rPr>
          <w:color w:val="000000" w:themeColor="text1"/>
          <w:szCs w:val="27"/>
          <w:u w:color="000000" w:themeColor="text1"/>
        </w:rPr>
        <w:t>b</w:t>
      </w:r>
      <w:r w:rsidRPr="004E2C1D">
        <w:rPr>
          <w:color w:val="000000" w:themeColor="text1"/>
          <w:szCs w:val="27"/>
          <w:u w:color="000000" w:themeColor="text1"/>
        </w:rPr>
        <w:t xml:space="preserve">reakfast and </w:t>
      </w:r>
      <w:r>
        <w:rPr>
          <w:color w:val="000000" w:themeColor="text1"/>
          <w:szCs w:val="27"/>
          <w:u w:color="000000" w:themeColor="text1"/>
        </w:rPr>
        <w:t>e</w:t>
      </w:r>
      <w:r w:rsidRPr="004E2C1D">
        <w:rPr>
          <w:color w:val="000000" w:themeColor="text1"/>
          <w:szCs w:val="27"/>
          <w:u w:color="000000" w:themeColor="text1"/>
        </w:rPr>
        <w:t>xercise</w:t>
      </w:r>
      <w:r>
        <w:rPr>
          <w:color w:val="000000" w:themeColor="text1"/>
          <w:szCs w:val="27"/>
          <w:u w:color="000000" w:themeColor="text1"/>
        </w:rPr>
        <w:t xml:space="preserve"> c</w:t>
      </w:r>
      <w:r w:rsidRPr="004E2C1D">
        <w:rPr>
          <w:color w:val="000000" w:themeColor="text1"/>
          <w:szCs w:val="27"/>
          <w:u w:color="000000" w:themeColor="text1"/>
        </w:rPr>
        <w:t>lub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Pr="004E2C1D">
        <w:rPr>
          <w:color w:val="000000" w:themeColor="text1"/>
          <w:szCs w:val="27"/>
          <w:u w:color="000000" w:themeColor="text1"/>
        </w:rPr>
        <w:t xml:space="preserve">and </w:t>
      </w:r>
      <w:r w:rsidR="006823ED">
        <w:rPr>
          <w:color w:val="000000" w:themeColor="text1"/>
          <w:szCs w:val="27"/>
          <w:u w:color="000000" w:themeColor="text1"/>
        </w:rPr>
        <w:t xml:space="preserve">a </w:t>
      </w:r>
      <w:r>
        <w:rPr>
          <w:color w:val="000000" w:themeColor="text1"/>
          <w:szCs w:val="27"/>
          <w:u w:color="000000" w:themeColor="text1"/>
        </w:rPr>
        <w:t>s</w:t>
      </w:r>
      <w:r w:rsidRPr="004E2C1D">
        <w:rPr>
          <w:color w:val="000000" w:themeColor="text1"/>
          <w:szCs w:val="27"/>
          <w:u w:color="000000" w:themeColor="text1"/>
        </w:rPr>
        <w:t>ummer</w:t>
      </w:r>
      <w:r>
        <w:rPr>
          <w:color w:val="000000" w:themeColor="text1"/>
          <w:szCs w:val="27"/>
          <w:u w:color="000000" w:themeColor="text1"/>
        </w:rPr>
        <w:t xml:space="preserve"> b</w:t>
      </w:r>
      <w:r w:rsidRPr="004E2C1D">
        <w:rPr>
          <w:color w:val="000000" w:themeColor="text1"/>
          <w:szCs w:val="27"/>
          <w:u w:color="000000" w:themeColor="text1"/>
        </w:rPr>
        <w:t xml:space="preserve">reakfast and </w:t>
      </w:r>
      <w:r>
        <w:rPr>
          <w:color w:val="000000" w:themeColor="text1"/>
          <w:szCs w:val="27"/>
          <w:u w:color="000000" w:themeColor="text1"/>
        </w:rPr>
        <w:t>l</w:t>
      </w:r>
      <w:r w:rsidRPr="004E2C1D">
        <w:rPr>
          <w:color w:val="000000" w:themeColor="text1"/>
          <w:szCs w:val="27"/>
          <w:u w:color="000000" w:themeColor="text1"/>
        </w:rPr>
        <w:t>unch</w:t>
      </w:r>
      <w:r>
        <w:rPr>
          <w:color w:val="000000" w:themeColor="text1"/>
          <w:szCs w:val="27"/>
          <w:u w:color="000000" w:themeColor="text1"/>
        </w:rPr>
        <w:t xml:space="preserve"> </w:t>
      </w:r>
      <w:r w:rsidRPr="004E2C1D">
        <w:rPr>
          <w:color w:val="000000" w:themeColor="text1"/>
          <w:szCs w:val="27"/>
          <w:u w:color="000000" w:themeColor="text1"/>
        </w:rPr>
        <w:t xml:space="preserve">program for </w:t>
      </w:r>
      <w:r>
        <w:rPr>
          <w:color w:val="000000" w:themeColor="text1"/>
          <w:szCs w:val="27"/>
          <w:u w:color="000000" w:themeColor="text1"/>
        </w:rPr>
        <w:t>children; and</w:t>
      </w:r>
    </w:p>
    <w:p w:rsidR="00417EB5" w:rsidRDefault="00417EB5" w:rsidP="00417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164327" w:rsidRDefault="00164327" w:rsidP="00164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70D7E">
        <w:rPr>
          <w:rFonts w:eastAsia="Times New Roman"/>
        </w:rPr>
        <w:t xml:space="preserve">over the years, </w:t>
      </w:r>
      <w:r w:rsidR="00992F6A">
        <w:rPr>
          <w:rFonts w:eastAsia="Times New Roman"/>
        </w:rPr>
        <w:t xml:space="preserve">St. John African Methodist Episcopal Church </w:t>
      </w:r>
      <w:r w:rsidR="00A70D7E">
        <w:rPr>
          <w:rFonts w:eastAsia="Times New Roman"/>
        </w:rPr>
        <w:t>has fostered and supported</w:t>
      </w:r>
      <w:r w:rsidR="002A08CC">
        <w:rPr>
          <w:rFonts w:eastAsia="Times New Roman"/>
        </w:rPr>
        <w:t xml:space="preserve"> </w:t>
      </w:r>
      <w:r w:rsidR="00A70D7E">
        <w:rPr>
          <w:rFonts w:eastAsia="Times New Roman"/>
        </w:rPr>
        <w:t>its congregation, producing</w:t>
      </w:r>
      <w:r w:rsidR="002A08CC">
        <w:rPr>
          <w:rFonts w:eastAsia="Times New Roman"/>
        </w:rPr>
        <w:t xml:space="preserve"> ministers, </w:t>
      </w:r>
      <w:r w:rsidR="00992F6A">
        <w:rPr>
          <w:rFonts w:eastAsia="Times New Roman"/>
        </w:rPr>
        <w:t xml:space="preserve">a presiding elder, </w:t>
      </w:r>
      <w:r w:rsidR="002915DB">
        <w:rPr>
          <w:rFonts w:eastAsia="Times New Roman"/>
        </w:rPr>
        <w:t>educators</w:t>
      </w:r>
      <w:r w:rsidR="00A70D7E">
        <w:rPr>
          <w:rFonts w:eastAsia="Times New Roman"/>
        </w:rPr>
        <w:t>,</w:t>
      </w:r>
      <w:r w:rsidR="002915DB">
        <w:rPr>
          <w:rFonts w:eastAsia="Times New Roman"/>
        </w:rPr>
        <w:t xml:space="preserve"> </w:t>
      </w:r>
      <w:r w:rsidR="00992F6A">
        <w:rPr>
          <w:rFonts w:eastAsia="Times New Roman"/>
        </w:rPr>
        <w:t xml:space="preserve">a </w:t>
      </w:r>
      <w:r w:rsidR="002915DB">
        <w:rPr>
          <w:rFonts w:eastAsia="Times New Roman"/>
        </w:rPr>
        <w:t>doctor</w:t>
      </w:r>
      <w:r w:rsidR="00A70D7E">
        <w:rPr>
          <w:rFonts w:eastAsia="Times New Roman"/>
        </w:rPr>
        <w:t>,</w:t>
      </w:r>
      <w:r w:rsidR="002915DB">
        <w:rPr>
          <w:rFonts w:eastAsia="Times New Roman"/>
        </w:rPr>
        <w:t xml:space="preserve"> laborers</w:t>
      </w:r>
      <w:r w:rsidR="00A70D7E">
        <w:rPr>
          <w:rFonts w:eastAsia="Times New Roman"/>
        </w:rPr>
        <w:t>,</w:t>
      </w:r>
      <w:r w:rsidR="002915DB">
        <w:rPr>
          <w:rFonts w:eastAsia="Times New Roman"/>
        </w:rPr>
        <w:t xml:space="preserve"> musicians</w:t>
      </w:r>
      <w:r w:rsidR="00A70D7E">
        <w:rPr>
          <w:rFonts w:eastAsia="Times New Roman"/>
        </w:rPr>
        <w:t>,</w:t>
      </w:r>
      <w:r w:rsidR="002915DB">
        <w:rPr>
          <w:rFonts w:eastAsia="Times New Roman"/>
        </w:rPr>
        <w:t xml:space="preserve"> truck drivers</w:t>
      </w:r>
      <w:r w:rsidR="00A70D7E">
        <w:rPr>
          <w:rFonts w:eastAsia="Times New Roman"/>
        </w:rPr>
        <w:t>,</w:t>
      </w:r>
      <w:r w:rsidR="002915DB">
        <w:rPr>
          <w:rFonts w:eastAsia="Times New Roman"/>
        </w:rPr>
        <w:t xml:space="preserve"> homemakers</w:t>
      </w:r>
      <w:r w:rsidR="00A70D7E">
        <w:rPr>
          <w:rFonts w:eastAsia="Times New Roman"/>
        </w:rPr>
        <w:t>,</w:t>
      </w:r>
      <w:r w:rsidR="002915DB">
        <w:rPr>
          <w:rFonts w:eastAsia="Times New Roman"/>
        </w:rPr>
        <w:t xml:space="preserve"> and military personnel</w:t>
      </w:r>
      <w:r>
        <w:rPr>
          <w:rFonts w:eastAsia="Times New Roman"/>
        </w:rPr>
        <w:t>; and</w:t>
      </w:r>
    </w:p>
    <w:p w:rsidR="00164327" w:rsidRDefault="00164327" w:rsidP="00164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194C" w:rsidRDefault="000D194C" w:rsidP="000D1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today, members of </w:t>
      </w:r>
      <w:r w:rsidR="006823ED">
        <w:rPr>
          <w:rFonts w:eastAsia="Times New Roman"/>
        </w:rPr>
        <w:t>St. John</w:t>
      </w:r>
      <w:r>
        <w:rPr>
          <w:rFonts w:eastAsia="Times New Roman"/>
        </w:rPr>
        <w:t xml:space="preserve"> </w:t>
      </w:r>
      <w:r w:rsidR="00B360EC">
        <w:rPr>
          <w:rFonts w:eastAsia="Times New Roman"/>
        </w:rPr>
        <w:t xml:space="preserve">African Methodist Episcopal Church </w:t>
      </w:r>
      <w:r>
        <w:rPr>
          <w:rFonts w:eastAsia="Times New Roman"/>
        </w:rPr>
        <w:t>continue to serve at almost every level of the church and volunteer their services throughout the community; and</w:t>
      </w:r>
    </w:p>
    <w:p w:rsidR="000D194C" w:rsidRDefault="000D194C" w:rsidP="000D1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4327" w:rsidRDefault="00164327" w:rsidP="00164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17EB5">
        <w:rPr>
          <w:rFonts w:eastAsia="Times New Roman"/>
        </w:rPr>
        <w:t xml:space="preserve">in recent years, the church has experienced significant growth </w:t>
      </w:r>
      <w:r w:rsidR="002E4934">
        <w:rPr>
          <w:rFonts w:eastAsia="Times New Roman"/>
        </w:rPr>
        <w:t xml:space="preserve">under the leadership of Reverend Albertha Cook, </w:t>
      </w:r>
      <w:r w:rsidR="00152054" w:rsidRPr="004E2C1D">
        <w:rPr>
          <w:color w:val="000000" w:themeColor="text1"/>
          <w:szCs w:val="27"/>
          <w:u w:color="000000" w:themeColor="text1"/>
        </w:rPr>
        <w:t>Rev</w:t>
      </w:r>
      <w:r w:rsidR="00152054">
        <w:rPr>
          <w:color w:val="000000" w:themeColor="text1"/>
          <w:szCs w:val="27"/>
          <w:u w:color="000000" w:themeColor="text1"/>
        </w:rPr>
        <w:t>erend</w:t>
      </w:r>
      <w:r w:rsidR="00152054" w:rsidRPr="004E2C1D">
        <w:rPr>
          <w:color w:val="000000" w:themeColor="text1"/>
          <w:szCs w:val="27"/>
          <w:u w:color="000000" w:themeColor="text1"/>
        </w:rPr>
        <w:t xml:space="preserve"> William Miller</w:t>
      </w:r>
      <w:r w:rsidR="00152054">
        <w:rPr>
          <w:color w:val="000000" w:themeColor="text1"/>
          <w:szCs w:val="27"/>
          <w:u w:color="000000" w:themeColor="text1"/>
        </w:rPr>
        <w:t>, and current pastor</w:t>
      </w:r>
      <w:r w:rsidR="00152054" w:rsidRPr="004E2C1D">
        <w:rPr>
          <w:color w:val="000000" w:themeColor="text1"/>
          <w:szCs w:val="27"/>
          <w:u w:color="000000" w:themeColor="text1"/>
        </w:rPr>
        <w:t xml:space="preserve"> Rev</w:t>
      </w:r>
      <w:r w:rsidR="00152054">
        <w:rPr>
          <w:color w:val="000000" w:themeColor="text1"/>
          <w:szCs w:val="27"/>
          <w:u w:color="000000" w:themeColor="text1"/>
        </w:rPr>
        <w:t>erend</w:t>
      </w:r>
      <w:r w:rsidR="00152054" w:rsidRPr="004E2C1D">
        <w:rPr>
          <w:color w:val="000000" w:themeColor="text1"/>
          <w:szCs w:val="27"/>
          <w:u w:color="000000" w:themeColor="text1"/>
        </w:rPr>
        <w:t xml:space="preserve"> L. Vanessa Johnson</w:t>
      </w:r>
      <w:r>
        <w:rPr>
          <w:rFonts w:eastAsia="Times New Roman"/>
        </w:rPr>
        <w:t>; and</w:t>
      </w:r>
    </w:p>
    <w:p w:rsidR="00164327" w:rsidRDefault="00164327" w:rsidP="00164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2054" w:rsidRPr="004E2C1D" w:rsidRDefault="00164327" w:rsidP="00152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 xml:space="preserve">Whereas, </w:t>
      </w:r>
      <w:r w:rsidR="00660AC0">
        <w:rPr>
          <w:rFonts w:eastAsia="Times New Roman"/>
        </w:rPr>
        <w:t xml:space="preserve">a beacon of light for </w:t>
      </w:r>
      <w:r w:rsidR="00417EB5">
        <w:rPr>
          <w:rFonts w:eastAsia="Times New Roman"/>
        </w:rPr>
        <w:t>its</w:t>
      </w:r>
      <w:r w:rsidR="00660AC0">
        <w:rPr>
          <w:rFonts w:eastAsia="Times New Roman"/>
        </w:rPr>
        <w:t xml:space="preserve"> community,</w:t>
      </w:r>
      <w:r w:rsidR="00C71444">
        <w:rPr>
          <w:rFonts w:eastAsia="Times New Roman"/>
        </w:rPr>
        <w:t xml:space="preserve"> St. John African Methodist Episcopal Church</w:t>
      </w:r>
      <w:r w:rsidR="00660AC0">
        <w:rPr>
          <w:rFonts w:eastAsia="Times New Roman"/>
        </w:rPr>
        <w:t xml:space="preserve"> </w:t>
      </w:r>
      <w:r w:rsidR="00DD4317">
        <w:rPr>
          <w:rFonts w:eastAsia="Times New Roman"/>
        </w:rPr>
        <w:t>serves as a model fo</w:t>
      </w:r>
      <w:r w:rsidR="00C71444">
        <w:rPr>
          <w:rFonts w:eastAsia="Times New Roman"/>
        </w:rPr>
        <w:t xml:space="preserve">r churches of all denominations. Remaining </w:t>
      </w:r>
      <w:r w:rsidR="00DD4317">
        <w:rPr>
          <w:rFonts w:eastAsia="Times New Roman"/>
        </w:rPr>
        <w:t>steadfast</w:t>
      </w:r>
      <w:r w:rsidR="00C71444">
        <w:rPr>
          <w:rFonts w:eastAsia="Times New Roman"/>
        </w:rPr>
        <w:t xml:space="preserve"> amidst</w:t>
      </w:r>
      <w:r w:rsidR="00660AC0">
        <w:rPr>
          <w:rFonts w:eastAsia="Times New Roman"/>
        </w:rPr>
        <w:t xml:space="preserve"> adversity</w:t>
      </w:r>
      <w:r w:rsidR="00C71444">
        <w:rPr>
          <w:rFonts w:eastAsia="Times New Roman"/>
        </w:rPr>
        <w:t>, t</w:t>
      </w:r>
      <w:r w:rsidR="002A2BB2">
        <w:rPr>
          <w:rFonts w:eastAsia="Times New Roman"/>
        </w:rPr>
        <w:t xml:space="preserve">he church </w:t>
      </w:r>
      <w:r w:rsidR="00152054">
        <w:rPr>
          <w:rFonts w:eastAsia="Times New Roman"/>
        </w:rPr>
        <w:t>is known as</w:t>
      </w:r>
      <w:r w:rsidR="00152054" w:rsidRPr="004E2C1D">
        <w:rPr>
          <w:color w:val="000000" w:themeColor="text1"/>
          <w:szCs w:val="27"/>
          <w:u w:color="000000" w:themeColor="text1"/>
        </w:rPr>
        <w:t xml:space="preserve"> the “</w:t>
      </w:r>
      <w:r w:rsidR="006823ED">
        <w:rPr>
          <w:color w:val="000000" w:themeColor="text1"/>
          <w:szCs w:val="27"/>
          <w:u w:color="000000" w:themeColor="text1"/>
        </w:rPr>
        <w:t>s</w:t>
      </w:r>
      <w:r w:rsidR="00152054" w:rsidRPr="004E2C1D">
        <w:rPr>
          <w:color w:val="000000" w:themeColor="text1"/>
          <w:szCs w:val="27"/>
          <w:u w:color="000000" w:themeColor="text1"/>
        </w:rPr>
        <w:t xml:space="preserve">oulful </w:t>
      </w:r>
      <w:r w:rsidR="006823ED">
        <w:rPr>
          <w:color w:val="000000" w:themeColor="text1"/>
          <w:szCs w:val="27"/>
          <w:u w:color="000000" w:themeColor="text1"/>
        </w:rPr>
        <w:t>c</w:t>
      </w:r>
      <w:r w:rsidR="00152054" w:rsidRPr="004E2C1D">
        <w:rPr>
          <w:color w:val="000000" w:themeColor="text1"/>
          <w:szCs w:val="27"/>
          <w:u w:color="000000" w:themeColor="text1"/>
        </w:rPr>
        <w:t xml:space="preserve">hurch with a </w:t>
      </w:r>
      <w:r w:rsidR="006823ED">
        <w:rPr>
          <w:color w:val="000000" w:themeColor="text1"/>
          <w:szCs w:val="27"/>
          <w:u w:color="000000" w:themeColor="text1"/>
        </w:rPr>
        <w:t>s</w:t>
      </w:r>
      <w:r w:rsidR="00152054" w:rsidRPr="004E2C1D">
        <w:rPr>
          <w:color w:val="000000" w:themeColor="text1"/>
          <w:szCs w:val="27"/>
          <w:u w:color="000000" w:themeColor="text1"/>
        </w:rPr>
        <w:t xml:space="preserve">ervant’s </w:t>
      </w:r>
      <w:r w:rsidR="006823ED">
        <w:rPr>
          <w:color w:val="000000" w:themeColor="text1"/>
          <w:szCs w:val="27"/>
          <w:u w:color="000000" w:themeColor="text1"/>
        </w:rPr>
        <w:t>h</w:t>
      </w:r>
      <w:r w:rsidR="00152054" w:rsidRPr="004E2C1D">
        <w:rPr>
          <w:color w:val="000000" w:themeColor="text1"/>
          <w:szCs w:val="27"/>
          <w:u w:color="000000" w:themeColor="text1"/>
        </w:rPr>
        <w:t>eart”</w:t>
      </w:r>
      <w:r w:rsidR="00152054">
        <w:rPr>
          <w:color w:val="000000" w:themeColor="text1"/>
          <w:szCs w:val="27"/>
          <w:u w:color="000000" w:themeColor="text1"/>
        </w:rPr>
        <w:t xml:space="preserve"> and </w:t>
      </w:r>
      <w:r w:rsidR="002A2BB2">
        <w:rPr>
          <w:rFonts w:eastAsia="Times New Roman"/>
        </w:rPr>
        <w:t xml:space="preserve">is guided by </w:t>
      </w:r>
      <w:r w:rsidR="00660AC0">
        <w:rPr>
          <w:rFonts w:eastAsia="Times New Roman"/>
        </w:rPr>
        <w:t>the</w:t>
      </w:r>
      <w:r w:rsidR="002A2BB2">
        <w:rPr>
          <w:rFonts w:eastAsia="Times New Roman"/>
        </w:rPr>
        <w:t xml:space="preserve"> motto, “To God be the glory for all the great things He has done”</w:t>
      </w:r>
      <w:r w:rsidR="00152054">
        <w:rPr>
          <w:color w:val="000000" w:themeColor="text1"/>
          <w:szCs w:val="27"/>
          <w:u w:color="000000" w:themeColor="text1"/>
        </w:rPr>
        <w:t>; and</w:t>
      </w:r>
    </w:p>
    <w:p w:rsidR="00152054" w:rsidRDefault="001520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F1E" w:rsidRDefault="00612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A3B3B">
        <w:t xml:space="preserve">the members of the South Carolina Senate recognize and honor </w:t>
      </w:r>
      <w:r w:rsidR="001319C8">
        <w:t xml:space="preserve">St. John African Methodist Episcopal Church’s </w:t>
      </w:r>
      <w:r w:rsidR="000A3B3B">
        <w:t>commitment to the Lord and</w:t>
      </w:r>
      <w:r w:rsidR="001319C8">
        <w:t xml:space="preserve"> to the</w:t>
      </w:r>
      <w:r w:rsidR="000A3B3B">
        <w:t xml:space="preserve"> spiritual growth of </w:t>
      </w:r>
      <w:r w:rsidR="001319C8">
        <w:t>its</w:t>
      </w:r>
      <w:r w:rsidR="000A3B3B">
        <w:t xml:space="preserve"> congregation</w:t>
      </w:r>
      <w:r w:rsidR="00183AD4">
        <w:t>,</w:t>
      </w:r>
      <w:r w:rsidR="000A3B3B">
        <w:t xml:space="preserve"> and </w:t>
      </w:r>
      <w:r w:rsidR="00183AD4">
        <w:t xml:space="preserve">the members </w:t>
      </w:r>
      <w:r w:rsidR="000A3B3B">
        <w:t>look forward to many future milestone anniversaries</w:t>
      </w:r>
      <w:r>
        <w:rPr>
          <w:rFonts w:eastAsia="Times New Roman"/>
        </w:rPr>
        <w:t>.  Now, therefore,</w:t>
      </w:r>
    </w:p>
    <w:p w:rsidR="00612F1E" w:rsidRDefault="00612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F1E" w:rsidRDefault="00612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12F1E" w:rsidRDefault="00612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F1E" w:rsidRDefault="00612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A759C">
        <w:rPr>
          <w:rFonts w:eastAsia="Times New Roman"/>
        </w:rPr>
        <w:t xml:space="preserve">the members of the South Carolina Senate, by this resolution, </w:t>
      </w:r>
      <w:r w:rsidR="002A2BB2">
        <w:rPr>
          <w:rFonts w:eastAsia="Calibri"/>
        </w:rPr>
        <w:t xml:space="preserve">celebrate the joyous occasion of the one hundred </w:t>
      </w:r>
      <w:r w:rsidR="002A2BB2">
        <w:t>fif</w:t>
      </w:r>
      <w:r w:rsidR="002A2BB2">
        <w:rPr>
          <w:rFonts w:eastAsia="Calibri"/>
        </w:rPr>
        <w:t xml:space="preserve">tieth anniversary of </w:t>
      </w:r>
      <w:r w:rsidR="002A2BB2">
        <w:rPr>
          <w:rFonts w:eastAsia="Times New Roman"/>
        </w:rPr>
        <w:t>St. John African Methodist Episcopal Church</w:t>
      </w:r>
      <w:r w:rsidR="002A2BB2">
        <w:rPr>
          <w:rFonts w:eastAsia="Calibri"/>
        </w:rPr>
        <w:t xml:space="preserve"> and </w:t>
      </w:r>
      <w:r w:rsidR="001319C8">
        <w:rPr>
          <w:rFonts w:eastAsia="Calibri"/>
        </w:rPr>
        <w:t>recognize</w:t>
      </w:r>
      <w:r w:rsidR="002A2BB2">
        <w:rPr>
          <w:rFonts w:eastAsia="Calibri"/>
        </w:rPr>
        <w:t xml:space="preserve"> the congregation for </w:t>
      </w:r>
      <w:r w:rsidR="00F753C9">
        <w:rPr>
          <w:rFonts w:eastAsia="Calibri"/>
        </w:rPr>
        <w:t>its</w:t>
      </w:r>
      <w:r w:rsidR="002A2BB2">
        <w:rPr>
          <w:rFonts w:eastAsia="Calibri"/>
        </w:rPr>
        <w:t xml:space="preserve"> </w:t>
      </w:r>
      <w:r w:rsidR="00F22A4B">
        <w:rPr>
          <w:rFonts w:eastAsia="Calibri"/>
        </w:rPr>
        <w:t xml:space="preserve">many </w:t>
      </w:r>
      <w:r w:rsidR="002A2BB2">
        <w:rPr>
          <w:rFonts w:eastAsia="Calibri"/>
        </w:rPr>
        <w:t xml:space="preserve">years of </w:t>
      </w:r>
      <w:r w:rsidR="002A2BB2">
        <w:t xml:space="preserve">dedicated </w:t>
      </w:r>
      <w:r w:rsidR="002A2BB2">
        <w:rPr>
          <w:rFonts w:eastAsia="Calibri"/>
        </w:rPr>
        <w:t>service to the C</w:t>
      </w:r>
      <w:r w:rsidR="002A2BB2">
        <w:t xml:space="preserve">ottageville </w:t>
      </w:r>
      <w:r w:rsidR="002A2BB2">
        <w:rPr>
          <w:rFonts w:eastAsia="Calibri"/>
        </w:rPr>
        <w:t>community</w:t>
      </w:r>
      <w:r w:rsidR="002A2BB2">
        <w:rPr>
          <w:rFonts w:eastAsia="Times New Roman"/>
        </w:rPr>
        <w:t>.</w:t>
      </w:r>
    </w:p>
    <w:p w:rsidR="00612F1E" w:rsidRDefault="00612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F1E" w:rsidRPr="00522CE0" w:rsidRDefault="00612F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A759C">
        <w:rPr>
          <w:rFonts w:eastAsia="Times New Roman"/>
        </w:rPr>
        <w:t>St. John African Methodist Episcopal Church</w:t>
      </w:r>
      <w:r>
        <w:rPr>
          <w:rFonts w:eastAsia="Times New Roman"/>
        </w:rPr>
        <w:t>.</w:t>
      </w:r>
    </w:p>
    <w:p w:rsidR="00BD191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A0445" w:rsidRDefault="001A0445" w:rsidP="001A0445">
      <w:pPr>
        <w:suppressAutoHyphens/>
        <w:jc w:val="both"/>
        <w:rPr>
          <w:rFonts w:eastAsia="Times New Roman"/>
        </w:rPr>
      </w:pPr>
    </w:p>
    <w:sectPr w:rsidR="001A0445" w:rsidSect="001A044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444" w:rsidRDefault="00C71444" w:rsidP="00522CE0">
      <w:r>
        <w:separator/>
      </w:r>
    </w:p>
  </w:endnote>
  <w:endnote w:type="continuationSeparator" w:id="0">
    <w:p w:rsidR="00C71444" w:rsidRDefault="00C7144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600BE1-15A5-4B1C-BF8D-9E30D5308E01}"/>
    <w:embedBold r:id="rId2" w:fontKey="{544FF133-B500-47BE-8C3B-8C951CDF05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3CC8B8-C577-4E97-949C-F7BE67CD2D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A541EF-5126-4BD7-9728-75587441F2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91D" w:rsidRPr="001A0445" w:rsidRDefault="001A0445" w:rsidP="001A04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444" w:rsidRDefault="00C71444" w:rsidP="00522CE0">
      <w:r>
        <w:separator/>
      </w:r>
    </w:p>
  </w:footnote>
  <w:footnote w:type="continuationSeparator" w:id="0">
    <w:p w:rsidR="00C71444" w:rsidRDefault="00C7144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ST J.KMM.MBM"/>
    <w:docVar w:name="CoverAttorneyInitials" w:val="KMM"/>
    <w:docVar w:name="CoverAttorneyLastName" w:val="Moffitt"/>
    <w:docVar w:name="CoverBillType" w:val="r"/>
    <w:docVar w:name="CoverSenator" w:val="MBM"/>
    <w:docVar w:name="dvBillNumber" w:val="1273"/>
    <w:docVar w:name="dvBillNumberPrefix" w:val="S. "/>
    <w:docVar w:name="dvOriginalBody" w:val="Senate"/>
    <w:docVar w:name="fulldraftpath" w:val="L:\S-RES\MBM\025ST J.KMM.MBM.DOCX"/>
    <w:docVar w:name="NameofBody" w:val="S"/>
    <w:docVar w:name="vgroup2" w:val="S-RES"/>
  </w:docVars>
  <w:rsids>
    <w:rsidRoot w:val="00612F1E"/>
    <w:rsid w:val="00042AC1"/>
    <w:rsid w:val="00046516"/>
    <w:rsid w:val="00072458"/>
    <w:rsid w:val="0007601D"/>
    <w:rsid w:val="000A3B3B"/>
    <w:rsid w:val="000B0720"/>
    <w:rsid w:val="000B5EAF"/>
    <w:rsid w:val="000D194C"/>
    <w:rsid w:val="001315B2"/>
    <w:rsid w:val="001319C8"/>
    <w:rsid w:val="00132727"/>
    <w:rsid w:val="00152054"/>
    <w:rsid w:val="00164327"/>
    <w:rsid w:val="00170561"/>
    <w:rsid w:val="00183AD4"/>
    <w:rsid w:val="00186AC9"/>
    <w:rsid w:val="00197DF1"/>
    <w:rsid w:val="001A0445"/>
    <w:rsid w:val="001B3DD9"/>
    <w:rsid w:val="001B7E5D"/>
    <w:rsid w:val="001C1516"/>
    <w:rsid w:val="001D3BAC"/>
    <w:rsid w:val="00216025"/>
    <w:rsid w:val="00245C4E"/>
    <w:rsid w:val="002915DB"/>
    <w:rsid w:val="002A08CC"/>
    <w:rsid w:val="002A2BB2"/>
    <w:rsid w:val="002C1321"/>
    <w:rsid w:val="002C2031"/>
    <w:rsid w:val="002C5896"/>
    <w:rsid w:val="002D3BED"/>
    <w:rsid w:val="002E4934"/>
    <w:rsid w:val="00307C2B"/>
    <w:rsid w:val="00315D04"/>
    <w:rsid w:val="00383247"/>
    <w:rsid w:val="003D6E2B"/>
    <w:rsid w:val="003E7597"/>
    <w:rsid w:val="00406C12"/>
    <w:rsid w:val="00413EBF"/>
    <w:rsid w:val="00417EB5"/>
    <w:rsid w:val="0044020F"/>
    <w:rsid w:val="00450668"/>
    <w:rsid w:val="00454138"/>
    <w:rsid w:val="004813A2"/>
    <w:rsid w:val="00493550"/>
    <w:rsid w:val="004952FA"/>
    <w:rsid w:val="004B6A22"/>
    <w:rsid w:val="004D7F37"/>
    <w:rsid w:val="00522CE0"/>
    <w:rsid w:val="00541951"/>
    <w:rsid w:val="0056084B"/>
    <w:rsid w:val="00565148"/>
    <w:rsid w:val="00570403"/>
    <w:rsid w:val="00593361"/>
    <w:rsid w:val="005A413B"/>
    <w:rsid w:val="005A5017"/>
    <w:rsid w:val="005A648C"/>
    <w:rsid w:val="005F07AC"/>
    <w:rsid w:val="005F1745"/>
    <w:rsid w:val="00612F1E"/>
    <w:rsid w:val="00660AC0"/>
    <w:rsid w:val="006720A8"/>
    <w:rsid w:val="006823ED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A759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2F6A"/>
    <w:rsid w:val="00995C37"/>
    <w:rsid w:val="00997E1A"/>
    <w:rsid w:val="009A0537"/>
    <w:rsid w:val="009C118A"/>
    <w:rsid w:val="00A02011"/>
    <w:rsid w:val="00A07160"/>
    <w:rsid w:val="00A17CAB"/>
    <w:rsid w:val="00A4011E"/>
    <w:rsid w:val="00A4789D"/>
    <w:rsid w:val="00A70D7E"/>
    <w:rsid w:val="00A86015"/>
    <w:rsid w:val="00A9594E"/>
    <w:rsid w:val="00AE59C8"/>
    <w:rsid w:val="00B10098"/>
    <w:rsid w:val="00B360EC"/>
    <w:rsid w:val="00B5790D"/>
    <w:rsid w:val="00B945C5"/>
    <w:rsid w:val="00BA20EA"/>
    <w:rsid w:val="00BB5AFC"/>
    <w:rsid w:val="00BC0A56"/>
    <w:rsid w:val="00BD191D"/>
    <w:rsid w:val="00BD3233"/>
    <w:rsid w:val="00BE4B40"/>
    <w:rsid w:val="00BF6321"/>
    <w:rsid w:val="00C45366"/>
    <w:rsid w:val="00C57023"/>
    <w:rsid w:val="00C71444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4317"/>
    <w:rsid w:val="00DE5635"/>
    <w:rsid w:val="00E058D3"/>
    <w:rsid w:val="00E12CA0"/>
    <w:rsid w:val="00E2236D"/>
    <w:rsid w:val="00E76AD9"/>
    <w:rsid w:val="00E7791F"/>
    <w:rsid w:val="00E91E2F"/>
    <w:rsid w:val="00EA3546"/>
    <w:rsid w:val="00EB47AE"/>
    <w:rsid w:val="00EC34E1"/>
    <w:rsid w:val="00F0234A"/>
    <w:rsid w:val="00F05CF2"/>
    <w:rsid w:val="00F22A4B"/>
    <w:rsid w:val="00F51241"/>
    <w:rsid w:val="00F52959"/>
    <w:rsid w:val="00F55884"/>
    <w:rsid w:val="00F753C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8849A0C-3EE4-45F5-9A15-2256D1D16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494</Words>
  <Characters>2753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1273 Text of Previous Version (Jun. 27,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2018-06-27T16:12:00Z</dcterms:created>
  <dcterms:modified xsi:type="dcterms:W3CDTF">2018-06-27T16:12:00Z</dcterms:modified>
</cp:coreProperties>
</file>