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39F" w:rsidRPr="00522CE0" w:rsidRDefault="008B33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B3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B3A6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4B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w:t>
      </w:r>
      <w:r w:rsidR="00055F5B">
        <w:rPr>
          <w:rFonts w:eastAsia="Times New Roman"/>
        </w:rPr>
        <w:t xml:space="preserve"> </w:t>
      </w:r>
      <w:r>
        <w:rPr>
          <w:rFonts w:eastAsia="Times New Roman"/>
        </w:rPr>
        <w:t xml:space="preserve">CONGRATULATE </w:t>
      </w:r>
      <w:r w:rsidRPr="008A24A0">
        <w:rPr>
          <w:color w:val="000000" w:themeColor="text1"/>
          <w:u w:color="000000" w:themeColor="text1"/>
        </w:rPr>
        <w:t>GREGORY P</w:t>
      </w:r>
      <w:r>
        <w:rPr>
          <w:color w:val="000000" w:themeColor="text1"/>
          <w:u w:color="000000" w:themeColor="text1"/>
        </w:rPr>
        <w:t>.</w:t>
      </w:r>
      <w:r w:rsidRPr="008A24A0">
        <w:rPr>
          <w:color w:val="000000" w:themeColor="text1"/>
          <w:u w:color="000000" w:themeColor="text1"/>
        </w:rPr>
        <w:t xml:space="preserve"> DIETTERICK</w:t>
      </w:r>
      <w:r>
        <w:rPr>
          <w:color w:val="000000" w:themeColor="text1"/>
          <w:u w:color="000000" w:themeColor="text1"/>
        </w:rPr>
        <w:t xml:space="preserve"> UPON THE OCCASION OF HIS RETIREMENT, </w:t>
      </w:r>
      <w:r>
        <w:rPr>
          <w:rFonts w:eastAsia="Times New Roman"/>
        </w:rPr>
        <w:t xml:space="preserve">TO </w:t>
      </w:r>
      <w:r>
        <w:rPr>
          <w:color w:val="000000" w:themeColor="text1"/>
          <w:u w:color="000000" w:themeColor="text1"/>
        </w:rPr>
        <w:t>COMMEND HIM FOR HIS MANY YEARS OF DEDICATED PUBLIC SERVICE TO THE CITY OF SENECA, AND TO WISH HIM CONTINUED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4325B" w:rsidRDefault="00F4325B" w:rsidP="00647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members of the South Carolina Senate are pleased to recognize </w:t>
      </w:r>
      <w:r w:rsidRPr="008A24A0">
        <w:rPr>
          <w:color w:val="000000" w:themeColor="text1"/>
          <w:u w:color="000000" w:themeColor="text1"/>
        </w:rPr>
        <w:t>Gregory P</w:t>
      </w:r>
      <w:r>
        <w:rPr>
          <w:color w:val="000000" w:themeColor="text1"/>
          <w:u w:color="000000" w:themeColor="text1"/>
        </w:rPr>
        <w:t>.</w:t>
      </w:r>
      <w:r w:rsidRPr="008A24A0">
        <w:rPr>
          <w:color w:val="000000" w:themeColor="text1"/>
          <w:u w:color="000000" w:themeColor="text1"/>
        </w:rPr>
        <w:t xml:space="preserve"> Dietterick</w:t>
      </w:r>
      <w:r>
        <w:rPr>
          <w:color w:val="000000" w:themeColor="text1"/>
          <w:u w:color="000000" w:themeColor="text1"/>
        </w:rPr>
        <w:t xml:space="preserve"> upon the occasion of his retirement</w:t>
      </w:r>
      <w:r w:rsidR="00AA3CDA">
        <w:rPr>
          <w:color w:val="000000" w:themeColor="text1"/>
          <w:u w:color="000000" w:themeColor="text1"/>
        </w:rPr>
        <w:t xml:space="preserve"> on June 29, 2018</w:t>
      </w:r>
      <w:r>
        <w:rPr>
          <w:color w:val="000000" w:themeColor="text1"/>
          <w:u w:color="000000" w:themeColor="text1"/>
        </w:rPr>
        <w:t>; and</w:t>
      </w:r>
    </w:p>
    <w:p w:rsidR="00F4325B" w:rsidRDefault="00F4325B" w:rsidP="00647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7968" w:rsidRPr="008A24A0" w:rsidRDefault="00647968" w:rsidP="00647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8A24A0">
        <w:rPr>
          <w:color w:val="000000" w:themeColor="text1"/>
          <w:u w:color="000000" w:themeColor="text1"/>
        </w:rPr>
        <w:t>Gregory P</w:t>
      </w:r>
      <w:r>
        <w:rPr>
          <w:color w:val="000000" w:themeColor="text1"/>
          <w:u w:color="000000" w:themeColor="text1"/>
        </w:rPr>
        <w:t>.</w:t>
      </w:r>
      <w:r w:rsidRPr="008A24A0">
        <w:rPr>
          <w:color w:val="000000" w:themeColor="text1"/>
          <w:u w:color="000000" w:themeColor="text1"/>
        </w:rPr>
        <w:t xml:space="preserve"> Dietterick </w:t>
      </w:r>
      <w:r w:rsidR="00055F5B">
        <w:rPr>
          <w:color w:val="000000" w:themeColor="text1"/>
          <w:u w:color="000000" w:themeColor="text1"/>
        </w:rPr>
        <w:t xml:space="preserve">began his career with the City of Seneca </w:t>
      </w:r>
      <w:r w:rsidRPr="008A24A0">
        <w:rPr>
          <w:color w:val="000000" w:themeColor="text1"/>
          <w:u w:color="000000" w:themeColor="text1"/>
        </w:rPr>
        <w:t>in 1998 as Light &amp; Water Director of Utilities</w:t>
      </w:r>
      <w:r w:rsidR="00A7397D">
        <w:rPr>
          <w:color w:val="000000" w:themeColor="text1"/>
          <w:u w:color="000000" w:themeColor="text1"/>
        </w:rPr>
        <w:t>.</w:t>
      </w:r>
      <w:r w:rsidR="001915C7">
        <w:rPr>
          <w:color w:val="000000" w:themeColor="text1"/>
          <w:u w:color="000000" w:themeColor="text1"/>
        </w:rPr>
        <w:t xml:space="preserve"> </w:t>
      </w:r>
      <w:r w:rsidR="00A7397D">
        <w:rPr>
          <w:color w:val="000000" w:themeColor="text1"/>
          <w:u w:color="000000" w:themeColor="text1"/>
        </w:rPr>
        <w:t>Since that time, he</w:t>
      </w:r>
      <w:r w:rsidR="001915C7">
        <w:rPr>
          <w:color w:val="000000" w:themeColor="text1"/>
          <w:u w:color="000000" w:themeColor="text1"/>
        </w:rPr>
        <w:t xml:space="preserve"> has also served as</w:t>
      </w:r>
      <w:r w:rsidRPr="008A24A0">
        <w:rPr>
          <w:color w:val="000000" w:themeColor="text1"/>
          <w:u w:color="000000" w:themeColor="text1"/>
        </w:rPr>
        <w:t xml:space="preserve"> </w:t>
      </w:r>
      <w:r>
        <w:rPr>
          <w:color w:val="000000" w:themeColor="text1"/>
          <w:u w:color="000000" w:themeColor="text1"/>
        </w:rPr>
        <w:t>City Administrator; and</w:t>
      </w:r>
    </w:p>
    <w:p w:rsidR="00647968" w:rsidRPr="008A24A0" w:rsidRDefault="00647968" w:rsidP="00647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7968" w:rsidRPr="008A24A0" w:rsidRDefault="00647968" w:rsidP="00690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AD57D3">
        <w:rPr>
          <w:color w:val="000000" w:themeColor="text1"/>
          <w:u w:color="000000" w:themeColor="text1"/>
        </w:rPr>
        <w:t xml:space="preserve">under Mr. Dietterick’s leadership, the City of Seneca has </w:t>
      </w:r>
      <w:r w:rsidR="004230C5">
        <w:rPr>
          <w:color w:val="000000" w:themeColor="text1"/>
          <w:u w:color="000000" w:themeColor="text1"/>
        </w:rPr>
        <w:t>flourished</w:t>
      </w:r>
      <w:r w:rsidR="00AD57D3">
        <w:rPr>
          <w:color w:val="000000" w:themeColor="text1"/>
          <w:u w:color="000000" w:themeColor="text1"/>
        </w:rPr>
        <w:t xml:space="preserve">. </w:t>
      </w:r>
      <w:r w:rsidR="00690F0A">
        <w:rPr>
          <w:color w:val="000000" w:themeColor="text1"/>
          <w:u w:color="000000" w:themeColor="text1"/>
        </w:rPr>
        <w:t>With a focus on historical preservation</w:t>
      </w:r>
      <w:r w:rsidR="00AD57D3">
        <w:rPr>
          <w:color w:val="000000" w:themeColor="text1"/>
          <w:u w:color="000000" w:themeColor="text1"/>
        </w:rPr>
        <w:t xml:space="preserve">, the </w:t>
      </w:r>
      <w:r w:rsidR="001915C7">
        <w:rPr>
          <w:color w:val="000000" w:themeColor="text1"/>
          <w:u w:color="000000" w:themeColor="text1"/>
        </w:rPr>
        <w:t>c</w:t>
      </w:r>
      <w:r w:rsidR="00AD57D3">
        <w:rPr>
          <w:color w:val="000000" w:themeColor="text1"/>
          <w:u w:color="000000" w:themeColor="text1"/>
        </w:rPr>
        <w:t xml:space="preserve">ity </w:t>
      </w:r>
      <w:r w:rsidRPr="008A24A0">
        <w:rPr>
          <w:color w:val="000000" w:themeColor="text1"/>
          <w:u w:color="000000" w:themeColor="text1"/>
        </w:rPr>
        <w:t xml:space="preserve">purchased </w:t>
      </w:r>
      <w:r w:rsidR="00690F0A">
        <w:rPr>
          <w:color w:val="000000" w:themeColor="text1"/>
          <w:u w:color="000000" w:themeColor="text1"/>
        </w:rPr>
        <w:t xml:space="preserve">both </w:t>
      </w:r>
      <w:r w:rsidRPr="008A24A0">
        <w:rPr>
          <w:color w:val="000000" w:themeColor="text1"/>
          <w:u w:color="000000" w:themeColor="text1"/>
        </w:rPr>
        <w:t>the Bertha Lee Strickland Cultural Museum</w:t>
      </w:r>
      <w:r w:rsidR="00AD57D3">
        <w:rPr>
          <w:color w:val="000000" w:themeColor="text1"/>
          <w:u w:color="000000" w:themeColor="text1"/>
        </w:rPr>
        <w:t>,</w:t>
      </w:r>
      <w:r w:rsidRPr="008A24A0">
        <w:rPr>
          <w:color w:val="000000" w:themeColor="text1"/>
          <w:u w:color="000000" w:themeColor="text1"/>
        </w:rPr>
        <w:t xml:space="preserve"> </w:t>
      </w:r>
      <w:r w:rsidR="00AD57D3">
        <w:rPr>
          <w:color w:val="000000" w:themeColor="text1"/>
          <w:u w:color="000000" w:themeColor="text1"/>
        </w:rPr>
        <w:t xml:space="preserve">which </w:t>
      </w:r>
      <w:r w:rsidRPr="008A24A0">
        <w:rPr>
          <w:color w:val="000000" w:themeColor="text1"/>
          <w:u w:color="000000" w:themeColor="text1"/>
        </w:rPr>
        <w:t>focus</w:t>
      </w:r>
      <w:r w:rsidR="00690F0A">
        <w:rPr>
          <w:color w:val="000000" w:themeColor="text1"/>
          <w:u w:color="000000" w:themeColor="text1"/>
        </w:rPr>
        <w:t xml:space="preserve">es </w:t>
      </w:r>
      <w:r w:rsidRPr="008A24A0">
        <w:rPr>
          <w:color w:val="000000" w:themeColor="text1"/>
          <w:u w:color="000000" w:themeColor="text1"/>
        </w:rPr>
        <w:t>on the history, culture, and contributio</w:t>
      </w:r>
      <w:r w:rsidR="00690F0A">
        <w:rPr>
          <w:color w:val="000000" w:themeColor="text1"/>
          <w:u w:color="000000" w:themeColor="text1"/>
        </w:rPr>
        <w:t xml:space="preserve">ns of local African Americans, and </w:t>
      </w:r>
      <w:r w:rsidR="00AD57D3">
        <w:rPr>
          <w:color w:val="000000" w:themeColor="text1"/>
          <w:u w:color="000000" w:themeColor="text1"/>
        </w:rPr>
        <w:t>the Lunney House</w:t>
      </w:r>
      <w:r w:rsidR="00BF2E71">
        <w:rPr>
          <w:color w:val="000000" w:themeColor="text1"/>
          <w:u w:color="000000" w:themeColor="text1"/>
        </w:rPr>
        <w:t>, which is</w:t>
      </w:r>
      <w:r w:rsidRPr="008A24A0">
        <w:rPr>
          <w:color w:val="000000" w:themeColor="text1"/>
          <w:u w:color="000000" w:themeColor="text1"/>
        </w:rPr>
        <w:t xml:space="preserve"> listed on the National Register of Historic Places</w:t>
      </w:r>
      <w:r>
        <w:rPr>
          <w:color w:val="000000" w:themeColor="text1"/>
          <w:u w:color="000000" w:themeColor="text1"/>
        </w:rPr>
        <w:t>; and</w:t>
      </w:r>
    </w:p>
    <w:p w:rsidR="00647968" w:rsidRPr="008A24A0" w:rsidRDefault="00647968" w:rsidP="0064796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p>
    <w:p w:rsidR="00647968" w:rsidRPr="008A24A0" w:rsidRDefault="00647968" w:rsidP="001915C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 xml:space="preserve">Whereas, </w:t>
      </w:r>
      <w:r w:rsidR="001915C7">
        <w:rPr>
          <w:rFonts w:ascii="Times New Roman" w:hAnsi="Times New Roman" w:cs="Times New Roman"/>
          <w:color w:val="000000" w:themeColor="text1"/>
          <w:u w:color="000000" w:themeColor="text1"/>
        </w:rPr>
        <w:t>the city has also implemented new innovations in infrastructure</w:t>
      </w:r>
      <w:r w:rsidR="00A7397D">
        <w:rPr>
          <w:rFonts w:ascii="Times New Roman" w:hAnsi="Times New Roman" w:cs="Times New Roman"/>
          <w:color w:val="000000" w:themeColor="text1"/>
          <w:u w:color="000000" w:themeColor="text1"/>
        </w:rPr>
        <w:t xml:space="preserve">, including </w:t>
      </w:r>
      <w:r w:rsidRPr="008A24A0">
        <w:rPr>
          <w:rFonts w:ascii="Times New Roman" w:hAnsi="Times New Roman" w:cs="Times New Roman"/>
          <w:color w:val="000000" w:themeColor="text1"/>
          <w:u w:color="000000" w:themeColor="text1"/>
        </w:rPr>
        <w:t>a</w:t>
      </w:r>
      <w:r w:rsidR="00A7397D">
        <w:rPr>
          <w:rFonts w:ascii="Times New Roman" w:hAnsi="Times New Roman" w:cs="Times New Roman"/>
          <w:color w:val="000000" w:themeColor="text1"/>
          <w:u w:color="000000" w:themeColor="text1"/>
        </w:rPr>
        <w:t>n entirely</w:t>
      </w:r>
      <w:r w:rsidR="00BF2E71">
        <w:rPr>
          <w:rFonts w:ascii="Times New Roman" w:hAnsi="Times New Roman" w:cs="Times New Roman"/>
          <w:color w:val="000000" w:themeColor="text1"/>
          <w:u w:color="000000" w:themeColor="text1"/>
        </w:rPr>
        <w:t xml:space="preserve"> e</w:t>
      </w:r>
      <w:r w:rsidRPr="008A24A0">
        <w:rPr>
          <w:rFonts w:ascii="Times New Roman" w:hAnsi="Times New Roman" w:cs="Times New Roman"/>
          <w:color w:val="000000" w:themeColor="text1"/>
          <w:u w:color="000000" w:themeColor="text1"/>
        </w:rPr>
        <w:t xml:space="preserve">lectric </w:t>
      </w:r>
      <w:r w:rsidR="00BF2E71">
        <w:rPr>
          <w:rFonts w:ascii="Times New Roman" w:hAnsi="Times New Roman" w:cs="Times New Roman"/>
          <w:color w:val="000000" w:themeColor="text1"/>
          <w:u w:color="000000" w:themeColor="text1"/>
        </w:rPr>
        <w:t>b</w:t>
      </w:r>
      <w:r w:rsidRPr="008A24A0">
        <w:rPr>
          <w:rFonts w:ascii="Times New Roman" w:hAnsi="Times New Roman" w:cs="Times New Roman"/>
          <w:color w:val="000000" w:themeColor="text1"/>
          <w:u w:color="000000" w:themeColor="text1"/>
        </w:rPr>
        <w:t xml:space="preserve">us </w:t>
      </w:r>
      <w:r w:rsidR="00BF2E71">
        <w:rPr>
          <w:rFonts w:ascii="Times New Roman" w:hAnsi="Times New Roman" w:cs="Times New Roman"/>
          <w:color w:val="000000" w:themeColor="text1"/>
          <w:u w:color="000000" w:themeColor="text1"/>
        </w:rPr>
        <w:t>s</w:t>
      </w:r>
      <w:r w:rsidRPr="008A24A0">
        <w:rPr>
          <w:rFonts w:ascii="Times New Roman" w:hAnsi="Times New Roman" w:cs="Times New Roman"/>
          <w:color w:val="000000" w:themeColor="text1"/>
          <w:u w:color="000000" w:themeColor="text1"/>
        </w:rPr>
        <w:t>ystem</w:t>
      </w:r>
      <w:r w:rsidR="00A7397D">
        <w:rPr>
          <w:rFonts w:ascii="Times New Roman" w:hAnsi="Times New Roman" w:cs="Times New Roman"/>
          <w:color w:val="000000" w:themeColor="text1"/>
          <w:u w:color="000000" w:themeColor="text1"/>
        </w:rPr>
        <w:t xml:space="preserve"> and peak generation savings for the city’s </w:t>
      </w:r>
      <w:r w:rsidRPr="008A24A0">
        <w:rPr>
          <w:rFonts w:ascii="Times New Roman" w:hAnsi="Times New Roman" w:cs="Times New Roman"/>
          <w:color w:val="000000" w:themeColor="text1"/>
          <w:u w:color="000000" w:themeColor="text1"/>
        </w:rPr>
        <w:t>power load</w:t>
      </w:r>
      <w:r w:rsidR="00690F0A">
        <w:rPr>
          <w:rFonts w:ascii="Times New Roman" w:hAnsi="Times New Roman" w:cs="Times New Roman"/>
          <w:color w:val="000000" w:themeColor="text1"/>
          <w:u w:color="000000" w:themeColor="text1"/>
        </w:rPr>
        <w:t xml:space="preserve">, </w:t>
      </w:r>
      <w:r w:rsidRPr="008A24A0">
        <w:rPr>
          <w:rFonts w:ascii="Times New Roman" w:hAnsi="Times New Roman" w:cs="Times New Roman"/>
          <w:color w:val="000000" w:themeColor="text1"/>
          <w:u w:color="000000" w:themeColor="text1"/>
        </w:rPr>
        <w:t>sav</w:t>
      </w:r>
      <w:r w:rsidR="00A7397D">
        <w:rPr>
          <w:rFonts w:ascii="Times New Roman" w:hAnsi="Times New Roman" w:cs="Times New Roman"/>
          <w:color w:val="000000" w:themeColor="text1"/>
          <w:u w:color="000000" w:themeColor="text1"/>
        </w:rPr>
        <w:t>ing</w:t>
      </w:r>
      <w:r w:rsidRPr="008A24A0">
        <w:rPr>
          <w:rFonts w:ascii="Times New Roman" w:hAnsi="Times New Roman" w:cs="Times New Roman"/>
          <w:color w:val="000000" w:themeColor="text1"/>
          <w:u w:color="000000" w:themeColor="text1"/>
        </w:rPr>
        <w:t xml:space="preserve"> the city millions of dollars</w:t>
      </w:r>
      <w:r>
        <w:rPr>
          <w:rFonts w:ascii="Times New Roman" w:hAnsi="Times New Roman" w:cs="Times New Roman"/>
          <w:color w:val="000000" w:themeColor="text1"/>
          <w:u w:color="000000" w:themeColor="text1"/>
        </w:rPr>
        <w:t>; and</w:t>
      </w:r>
    </w:p>
    <w:p w:rsidR="00647968" w:rsidRPr="008A24A0" w:rsidRDefault="00647968" w:rsidP="0064796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p>
    <w:p w:rsidR="00647968" w:rsidRDefault="00647968" w:rsidP="0064796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 xml:space="preserve">Whereas, </w:t>
      </w:r>
      <w:r w:rsidR="00A7397D">
        <w:rPr>
          <w:rFonts w:ascii="Times New Roman" w:hAnsi="Times New Roman" w:cs="Times New Roman"/>
          <w:color w:val="000000" w:themeColor="text1"/>
          <w:u w:color="000000" w:themeColor="text1"/>
        </w:rPr>
        <w:t xml:space="preserve">the City of Seneca remains committed to giving back to its residents as well, and </w:t>
      </w:r>
      <w:r w:rsidR="00FF470F" w:rsidRPr="008A24A0">
        <w:rPr>
          <w:rFonts w:ascii="Times New Roman" w:hAnsi="Times New Roman" w:cs="Times New Roman"/>
          <w:color w:val="000000" w:themeColor="text1"/>
          <w:u w:color="000000" w:themeColor="text1"/>
        </w:rPr>
        <w:t xml:space="preserve">Mr. Dietterick </w:t>
      </w:r>
      <w:r w:rsidR="00690F0A">
        <w:rPr>
          <w:rFonts w:ascii="Times New Roman" w:hAnsi="Times New Roman" w:cs="Times New Roman"/>
          <w:color w:val="000000" w:themeColor="text1"/>
          <w:u w:color="000000" w:themeColor="text1"/>
        </w:rPr>
        <w:t>has</w:t>
      </w:r>
      <w:r w:rsidR="00FF470F">
        <w:rPr>
          <w:rFonts w:ascii="Times New Roman" w:hAnsi="Times New Roman" w:cs="Times New Roman"/>
          <w:color w:val="000000" w:themeColor="text1"/>
          <w:u w:color="000000" w:themeColor="text1"/>
        </w:rPr>
        <w:t xml:space="preserve"> </w:t>
      </w:r>
      <w:r w:rsidR="00690F0A">
        <w:rPr>
          <w:rFonts w:ascii="Times New Roman" w:hAnsi="Times New Roman" w:cs="Times New Roman"/>
          <w:color w:val="000000" w:themeColor="text1"/>
          <w:u w:color="000000" w:themeColor="text1"/>
        </w:rPr>
        <w:t xml:space="preserve">been </w:t>
      </w:r>
      <w:r w:rsidR="00FF470F">
        <w:rPr>
          <w:rFonts w:ascii="Times New Roman" w:hAnsi="Times New Roman" w:cs="Times New Roman"/>
          <w:color w:val="000000" w:themeColor="text1"/>
          <w:u w:color="000000" w:themeColor="text1"/>
        </w:rPr>
        <w:t xml:space="preserve">instrumental in helping </w:t>
      </w:r>
      <w:r w:rsidR="00A7397D">
        <w:rPr>
          <w:rFonts w:ascii="Times New Roman" w:hAnsi="Times New Roman" w:cs="Times New Roman"/>
          <w:color w:val="000000" w:themeColor="text1"/>
          <w:u w:color="000000" w:themeColor="text1"/>
        </w:rPr>
        <w:t>it</w:t>
      </w:r>
      <w:r w:rsidR="00FF470F">
        <w:rPr>
          <w:rFonts w:ascii="Times New Roman" w:hAnsi="Times New Roman" w:cs="Times New Roman"/>
          <w:color w:val="000000" w:themeColor="text1"/>
          <w:u w:color="000000" w:themeColor="text1"/>
        </w:rPr>
        <w:t xml:space="preserve"> find its niche</w:t>
      </w:r>
      <w:r w:rsidR="001915C7">
        <w:rPr>
          <w:rFonts w:ascii="Times New Roman" w:hAnsi="Times New Roman" w:cs="Times New Roman"/>
          <w:color w:val="000000" w:themeColor="text1"/>
          <w:u w:color="000000" w:themeColor="text1"/>
        </w:rPr>
        <w:t xml:space="preserve"> as a top-rated town for retirement. A</w:t>
      </w:r>
      <w:r>
        <w:rPr>
          <w:rFonts w:ascii="Times New Roman" w:hAnsi="Times New Roman" w:cs="Times New Roman"/>
          <w:color w:val="000000" w:themeColor="text1"/>
          <w:u w:color="000000" w:themeColor="text1"/>
        </w:rPr>
        <w:t xml:space="preserve"> </w:t>
      </w:r>
      <w:r w:rsidRPr="008A24A0">
        <w:rPr>
          <w:rFonts w:ascii="Times New Roman" w:hAnsi="Times New Roman" w:cs="Times New Roman"/>
          <w:color w:val="000000" w:themeColor="text1"/>
          <w:u w:color="000000" w:themeColor="text1"/>
        </w:rPr>
        <w:t>regional magazine</w:t>
      </w:r>
      <w:r w:rsidR="009F02CA">
        <w:rPr>
          <w:rFonts w:ascii="Times New Roman" w:hAnsi="Times New Roman" w:cs="Times New Roman"/>
          <w:color w:val="000000" w:themeColor="text1"/>
          <w:u w:color="000000" w:themeColor="text1"/>
        </w:rPr>
        <w:t xml:space="preserve"> </w:t>
      </w:r>
      <w:r w:rsidR="001915C7">
        <w:rPr>
          <w:rFonts w:ascii="Times New Roman" w:hAnsi="Times New Roman" w:cs="Times New Roman"/>
          <w:color w:val="000000" w:themeColor="text1"/>
          <w:u w:color="000000" w:themeColor="text1"/>
        </w:rPr>
        <w:t xml:space="preserve">helped </w:t>
      </w:r>
      <w:r w:rsidR="009F02CA">
        <w:rPr>
          <w:rFonts w:ascii="Times New Roman" w:hAnsi="Times New Roman" w:cs="Times New Roman"/>
          <w:color w:val="000000" w:themeColor="text1"/>
          <w:u w:color="000000" w:themeColor="text1"/>
        </w:rPr>
        <w:t>garner national recognition</w:t>
      </w:r>
      <w:r w:rsidR="00FF470F">
        <w:rPr>
          <w:rFonts w:ascii="Times New Roman" w:hAnsi="Times New Roman" w:cs="Times New Roman"/>
          <w:color w:val="000000" w:themeColor="text1"/>
          <w:u w:color="000000" w:themeColor="text1"/>
        </w:rPr>
        <w:t xml:space="preserve"> </w:t>
      </w:r>
      <w:r w:rsidR="00690F0A">
        <w:rPr>
          <w:rFonts w:ascii="Times New Roman" w:hAnsi="Times New Roman" w:cs="Times New Roman"/>
          <w:color w:val="000000" w:themeColor="text1"/>
          <w:u w:color="000000" w:themeColor="text1"/>
        </w:rPr>
        <w:t xml:space="preserve">for the city </w:t>
      </w:r>
      <w:r w:rsidR="001915C7">
        <w:rPr>
          <w:rFonts w:ascii="Times New Roman" w:hAnsi="Times New Roman" w:cs="Times New Roman"/>
          <w:color w:val="000000" w:themeColor="text1"/>
          <w:u w:color="000000" w:themeColor="text1"/>
        </w:rPr>
        <w:t>in this vein</w:t>
      </w:r>
      <w:r w:rsidR="009F02CA">
        <w:rPr>
          <w:rFonts w:ascii="Times New Roman" w:hAnsi="Times New Roman" w:cs="Times New Roman"/>
          <w:color w:val="000000" w:themeColor="text1"/>
          <w:u w:color="000000" w:themeColor="text1"/>
        </w:rPr>
        <w:t xml:space="preserve">, </w:t>
      </w:r>
      <w:r w:rsidR="00FF470F">
        <w:rPr>
          <w:rFonts w:ascii="Times New Roman" w:hAnsi="Times New Roman" w:cs="Times New Roman"/>
          <w:color w:val="000000" w:themeColor="text1"/>
          <w:u w:color="000000" w:themeColor="text1"/>
        </w:rPr>
        <w:t>highlighting the area’s year-</w:t>
      </w:r>
      <w:r w:rsidRPr="008A24A0">
        <w:rPr>
          <w:rFonts w:ascii="Times New Roman" w:hAnsi="Times New Roman" w:cs="Times New Roman"/>
          <w:color w:val="000000" w:themeColor="text1"/>
          <w:u w:color="000000" w:themeColor="text1"/>
        </w:rPr>
        <w:t xml:space="preserve">round golf, renovated </w:t>
      </w:r>
      <w:r w:rsidR="00FF470F">
        <w:rPr>
          <w:rFonts w:ascii="Times New Roman" w:hAnsi="Times New Roman" w:cs="Times New Roman"/>
          <w:color w:val="000000" w:themeColor="text1"/>
          <w:u w:color="000000" w:themeColor="text1"/>
        </w:rPr>
        <w:t>downtown, and looming mountains</w:t>
      </w:r>
      <w:r>
        <w:rPr>
          <w:rFonts w:ascii="Times New Roman" w:hAnsi="Times New Roman" w:cs="Times New Roman"/>
          <w:color w:val="000000" w:themeColor="text1"/>
          <w:u w:color="000000" w:themeColor="text1"/>
        </w:rPr>
        <w:t>; and</w:t>
      </w:r>
    </w:p>
    <w:p w:rsidR="00647968" w:rsidRDefault="00647968" w:rsidP="0064796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p>
    <w:p w:rsidR="00A7397D" w:rsidRPr="008A24A0" w:rsidRDefault="00A7397D" w:rsidP="00A7397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sidRPr="008A24A0">
        <w:rPr>
          <w:rFonts w:ascii="Times New Roman" w:hAnsi="Times New Roman" w:cs="Times New Roman"/>
          <w:color w:val="000000" w:themeColor="text1"/>
          <w:u w:color="000000" w:themeColor="text1"/>
        </w:rPr>
        <w:t xml:space="preserve">Whereas, </w:t>
      </w:r>
      <w:r>
        <w:rPr>
          <w:rFonts w:ascii="Times New Roman" w:hAnsi="Times New Roman" w:cs="Times New Roman"/>
          <w:color w:val="000000" w:themeColor="text1"/>
          <w:u w:color="000000" w:themeColor="text1"/>
        </w:rPr>
        <w:t xml:space="preserve">in honor of veterans who live or have lived in Oconee County, the city established the </w:t>
      </w:r>
      <w:r w:rsidRPr="008A24A0">
        <w:rPr>
          <w:rFonts w:ascii="Times New Roman" w:hAnsi="Times New Roman" w:cs="Times New Roman"/>
          <w:color w:val="000000" w:themeColor="text1"/>
          <w:u w:color="000000" w:themeColor="text1"/>
        </w:rPr>
        <w:t>Wall of Honor at Norton</w:t>
      </w:r>
      <w:r w:rsidRPr="008A24A0">
        <w:rPr>
          <w:rFonts w:ascii="Times New Roman" w:hAnsi="Times New Roman" w:cs="Times New Roman"/>
          <w:color w:val="000000" w:themeColor="text1"/>
          <w:u w:color="000000" w:themeColor="text1"/>
        </w:rPr>
        <w:noBreakHyphen/>
        <w:t>Thompson Park</w:t>
      </w:r>
      <w:r>
        <w:rPr>
          <w:rFonts w:ascii="Times New Roman" w:hAnsi="Times New Roman" w:cs="Times New Roman"/>
          <w:color w:val="000000" w:themeColor="text1"/>
          <w:u w:color="000000" w:themeColor="text1"/>
        </w:rPr>
        <w:t>; and</w:t>
      </w:r>
    </w:p>
    <w:p w:rsidR="00A7397D" w:rsidRPr="008A24A0" w:rsidRDefault="00A7397D" w:rsidP="00A7397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p>
    <w:p w:rsidR="00647968" w:rsidRPr="008A24A0" w:rsidRDefault="00647968" w:rsidP="00647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BF2E71">
        <w:rPr>
          <w:color w:val="000000" w:themeColor="text1"/>
          <w:u w:color="000000" w:themeColor="text1"/>
        </w:rPr>
        <w:t>Mr. Dietterick</w:t>
      </w:r>
      <w:r>
        <w:rPr>
          <w:color w:val="000000" w:themeColor="text1"/>
          <w:u w:color="000000" w:themeColor="text1"/>
        </w:rPr>
        <w:t xml:space="preserve"> is married to his w</w:t>
      </w:r>
      <w:r w:rsidRPr="008A24A0">
        <w:rPr>
          <w:color w:val="000000" w:themeColor="text1"/>
          <w:u w:color="000000" w:themeColor="text1"/>
        </w:rPr>
        <w:t>ife</w:t>
      </w:r>
      <w:r>
        <w:rPr>
          <w:color w:val="000000" w:themeColor="text1"/>
          <w:u w:color="000000" w:themeColor="text1"/>
        </w:rPr>
        <w:t>,</w:t>
      </w:r>
      <w:r w:rsidRPr="008A24A0">
        <w:rPr>
          <w:color w:val="000000" w:themeColor="text1"/>
          <w:u w:color="000000" w:themeColor="text1"/>
        </w:rPr>
        <w:t xml:space="preserve"> Jean M. Dietterick</w:t>
      </w:r>
      <w:r>
        <w:rPr>
          <w:color w:val="000000" w:themeColor="text1"/>
          <w:u w:color="000000" w:themeColor="text1"/>
        </w:rPr>
        <w:t xml:space="preserve">. He has one daughter, </w:t>
      </w:r>
      <w:r w:rsidR="009D4BA4">
        <w:rPr>
          <w:color w:val="000000" w:themeColor="text1"/>
          <w:u w:color="000000" w:themeColor="text1"/>
        </w:rPr>
        <w:t>Christine</w:t>
      </w:r>
      <w:r w:rsidR="00055F5B">
        <w:rPr>
          <w:color w:val="000000" w:themeColor="text1"/>
          <w:u w:color="000000" w:themeColor="text1"/>
        </w:rPr>
        <w:t>;</w:t>
      </w:r>
      <w:r>
        <w:rPr>
          <w:color w:val="000000" w:themeColor="text1"/>
          <w:u w:color="000000" w:themeColor="text1"/>
        </w:rPr>
        <w:t xml:space="preserve"> two sons,</w:t>
      </w:r>
      <w:r w:rsidRPr="008A24A0">
        <w:rPr>
          <w:color w:val="000000" w:themeColor="text1"/>
          <w:u w:color="000000" w:themeColor="text1"/>
        </w:rPr>
        <w:t xml:space="preserve"> Scott</w:t>
      </w:r>
      <w:r>
        <w:rPr>
          <w:color w:val="000000" w:themeColor="text1"/>
          <w:u w:color="000000" w:themeColor="text1"/>
        </w:rPr>
        <w:t xml:space="preserve"> and </w:t>
      </w:r>
      <w:r w:rsidRPr="008A24A0">
        <w:rPr>
          <w:color w:val="000000" w:themeColor="text1"/>
          <w:u w:color="000000" w:themeColor="text1"/>
        </w:rPr>
        <w:t>Adam</w:t>
      </w:r>
      <w:r w:rsidR="00055F5B">
        <w:rPr>
          <w:color w:val="000000" w:themeColor="text1"/>
          <w:u w:color="000000" w:themeColor="text1"/>
        </w:rPr>
        <w:t xml:space="preserve">; and </w:t>
      </w:r>
      <w:r w:rsidR="009D4BA4">
        <w:rPr>
          <w:color w:val="000000" w:themeColor="text1"/>
          <w:u w:color="000000" w:themeColor="text1"/>
        </w:rPr>
        <w:t xml:space="preserve">four </w:t>
      </w:r>
      <w:r w:rsidR="00055F5B">
        <w:rPr>
          <w:color w:val="000000" w:themeColor="text1"/>
          <w:u w:color="000000" w:themeColor="text1"/>
        </w:rPr>
        <w:t xml:space="preserve">grandchildren, </w:t>
      </w:r>
      <w:r w:rsidR="009D4BA4">
        <w:rPr>
          <w:color w:val="000000" w:themeColor="text1"/>
          <w:u w:color="000000" w:themeColor="text1"/>
        </w:rPr>
        <w:t>Olivia, Marshall, Reagan, and Clifton</w:t>
      </w:r>
      <w:r>
        <w:rPr>
          <w:color w:val="000000" w:themeColor="text1"/>
          <w:u w:color="000000" w:themeColor="text1"/>
        </w:rPr>
        <w:t>; and</w:t>
      </w:r>
    </w:p>
    <w:p w:rsidR="00647968" w:rsidRDefault="00647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A61" w:rsidRDefault="001B3A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D4BA4">
        <w:rPr>
          <w:rFonts w:eastAsia="Times New Roman"/>
        </w:rPr>
        <w:t xml:space="preserve">the members of the South Carolina Senate are grateful for the diligence and commitment that </w:t>
      </w:r>
      <w:r w:rsidR="009D4BA4" w:rsidRPr="008A24A0">
        <w:rPr>
          <w:color w:val="000000" w:themeColor="text1"/>
          <w:u w:color="000000" w:themeColor="text1"/>
        </w:rPr>
        <w:t>Gregory P</w:t>
      </w:r>
      <w:r w:rsidR="009D4BA4">
        <w:rPr>
          <w:color w:val="000000" w:themeColor="text1"/>
          <w:u w:color="000000" w:themeColor="text1"/>
        </w:rPr>
        <w:t>.</w:t>
      </w:r>
      <w:r w:rsidR="009D4BA4" w:rsidRPr="008A24A0">
        <w:rPr>
          <w:color w:val="000000" w:themeColor="text1"/>
          <w:u w:color="000000" w:themeColor="text1"/>
        </w:rPr>
        <w:t xml:space="preserve"> Dietterick</w:t>
      </w:r>
      <w:r w:rsidR="009D4BA4">
        <w:rPr>
          <w:rFonts w:eastAsia="Times New Roman"/>
        </w:rPr>
        <w:t xml:space="preserve"> has shown in serving the people and the State of South Carolina. The members take immense pleasure in wishing him well as he enters retirement</w:t>
      </w:r>
      <w:r>
        <w:rPr>
          <w:rFonts w:eastAsia="Times New Roman"/>
        </w:rPr>
        <w:t>.  Now, therefore,</w:t>
      </w:r>
    </w:p>
    <w:p w:rsidR="001B3A61" w:rsidRDefault="001B3A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A61" w:rsidRDefault="001B3A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B3A61" w:rsidRDefault="001B3A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A61" w:rsidRDefault="001B3A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55F5B">
        <w:rPr>
          <w:rFonts w:eastAsia="Times New Roman"/>
        </w:rPr>
        <w:t xml:space="preserve">the members of the South Carolina Senate, by this resolution, </w:t>
      </w:r>
      <w:r w:rsidR="009D4BA4">
        <w:rPr>
          <w:rFonts w:eastAsia="Times New Roman"/>
        </w:rPr>
        <w:t xml:space="preserve">congratulate </w:t>
      </w:r>
      <w:r w:rsidR="009D4BA4" w:rsidRPr="008A24A0">
        <w:rPr>
          <w:color w:val="000000" w:themeColor="text1"/>
          <w:u w:color="000000" w:themeColor="text1"/>
        </w:rPr>
        <w:t>Gregory P</w:t>
      </w:r>
      <w:r w:rsidR="009D4BA4">
        <w:rPr>
          <w:color w:val="000000" w:themeColor="text1"/>
          <w:u w:color="000000" w:themeColor="text1"/>
        </w:rPr>
        <w:t>.</w:t>
      </w:r>
      <w:r w:rsidR="009D4BA4" w:rsidRPr="008A24A0">
        <w:rPr>
          <w:color w:val="000000" w:themeColor="text1"/>
          <w:u w:color="000000" w:themeColor="text1"/>
        </w:rPr>
        <w:t xml:space="preserve"> Dietterick</w:t>
      </w:r>
      <w:r w:rsidR="009D4BA4">
        <w:rPr>
          <w:color w:val="000000" w:themeColor="text1"/>
          <w:u w:color="000000" w:themeColor="text1"/>
        </w:rPr>
        <w:t xml:space="preserve"> upon the occasion of his retirement, commend him for his many years of dedicated public service to the City of Seneca, and wish him continued success in all his future endeavors</w:t>
      </w:r>
      <w:r>
        <w:rPr>
          <w:rFonts w:eastAsia="Times New Roman"/>
        </w:rPr>
        <w:t>.</w:t>
      </w:r>
    </w:p>
    <w:p w:rsidR="001B3A61" w:rsidRDefault="001B3A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A61" w:rsidRPr="00522CE0" w:rsidRDefault="001B3A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055F5B" w:rsidRPr="008A24A0">
        <w:rPr>
          <w:color w:val="000000" w:themeColor="text1"/>
          <w:u w:color="000000" w:themeColor="text1"/>
        </w:rPr>
        <w:t>Gregory P</w:t>
      </w:r>
      <w:r w:rsidR="00055F5B">
        <w:rPr>
          <w:color w:val="000000" w:themeColor="text1"/>
          <w:u w:color="000000" w:themeColor="text1"/>
        </w:rPr>
        <w:t>.</w:t>
      </w:r>
      <w:r w:rsidR="00055F5B" w:rsidRPr="008A24A0">
        <w:rPr>
          <w:color w:val="000000" w:themeColor="text1"/>
          <w:u w:color="000000" w:themeColor="text1"/>
        </w:rPr>
        <w:t xml:space="preserve"> Dietterick</w:t>
      </w:r>
      <w:r>
        <w:rPr>
          <w:rFonts w:eastAsia="Times New Roman"/>
        </w:rPr>
        <w:t>.</w:t>
      </w:r>
    </w:p>
    <w:p w:rsidR="0098132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B339F" w:rsidRDefault="008B339F" w:rsidP="008B339F">
      <w:pPr>
        <w:suppressAutoHyphens/>
        <w:jc w:val="both"/>
        <w:rPr>
          <w:rFonts w:eastAsia="Times New Roman"/>
        </w:rPr>
      </w:pPr>
    </w:p>
    <w:sectPr w:rsidR="008B339F" w:rsidSect="008B339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AFD" w:rsidRDefault="00DF6AFD" w:rsidP="00522CE0">
      <w:r>
        <w:separator/>
      </w:r>
    </w:p>
  </w:endnote>
  <w:endnote w:type="continuationSeparator" w:id="0">
    <w:p w:rsidR="00DF6AFD" w:rsidRDefault="00DF6A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6AFEA9-406C-4D67-AD03-FBD2A7C08A38}"/>
    <w:embedBold r:id="rId2" w:fontKey="{0485786E-4FFA-44E0-BCBE-4226199B667C}"/>
  </w:font>
  <w:font w:name="Calibri">
    <w:panose1 w:val="020F0502020204030204"/>
    <w:charset w:val="00"/>
    <w:family w:val="swiss"/>
    <w:pitch w:val="variable"/>
    <w:sig w:usb0="E00002FF" w:usb1="4000ACFF" w:usb2="00000001" w:usb3="00000000" w:csb0="0000019F" w:csb1="00000000"/>
    <w:embedRegular r:id="rId3" w:fontKey="{DA7CFD0E-2A0D-4CBF-B12A-BD15B1CFB6EF}"/>
  </w:font>
  <w:font w:name="Cambria">
    <w:panose1 w:val="02040503050406030204"/>
    <w:charset w:val="00"/>
    <w:family w:val="roman"/>
    <w:pitch w:val="variable"/>
    <w:sig w:usb0="E00002FF" w:usb1="400004FF" w:usb2="00000000" w:usb3="00000000" w:csb0="0000019F" w:csb1="00000000"/>
    <w:embedRegular r:id="rId4" w:fontKey="{4DA2B22E-81BF-4379-AC33-6B8A0FB41D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32B" w:rsidRPr="008B339F" w:rsidRDefault="008B339F" w:rsidP="008B339F">
    <w:pPr>
      <w:pStyle w:val="Footer"/>
      <w:tabs>
        <w:tab w:val="clear" w:pos="4680"/>
        <w:tab w:val="clear" w:pos="9360"/>
        <w:tab w:val="center" w:pos="2995"/>
      </w:tabs>
      <w:spacing w:before="120"/>
    </w:pPr>
    <w:r>
      <w:t>[1276]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AFD" w:rsidRDefault="00DF6AFD" w:rsidP="00522CE0">
      <w:r>
        <w:separator/>
      </w:r>
    </w:p>
  </w:footnote>
  <w:footnote w:type="continuationSeparator" w:id="0">
    <w:p w:rsidR="00DF6AFD" w:rsidRDefault="00DF6A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7GREG.KMM.TCA"/>
    <w:docVar w:name="CoverAttorneyInitials" w:val="KMM"/>
    <w:docVar w:name="CoverAttorneyLastName" w:val="Moffitt"/>
    <w:docVar w:name="CoverBillType" w:val="r"/>
    <w:docVar w:name="CoverSenator" w:val="TCA"/>
    <w:docVar w:name="dvBillNumber" w:val="1276"/>
    <w:docVar w:name="dvBillNumberPrefix" w:val="S. "/>
    <w:docVar w:name="dvOriginalBody" w:val="Senate"/>
    <w:docVar w:name="fulldraftpath" w:val="L:\S-RES\TCA\047GREG.KMM.TCA.DOCX"/>
    <w:docVar w:name="NameofBody" w:val="S"/>
    <w:docVar w:name="vgroup2" w:val="S-RES"/>
  </w:docVars>
  <w:rsids>
    <w:rsidRoot w:val="001B3A61"/>
    <w:rsid w:val="00042AC1"/>
    <w:rsid w:val="00046516"/>
    <w:rsid w:val="00055F5B"/>
    <w:rsid w:val="00072458"/>
    <w:rsid w:val="0007601D"/>
    <w:rsid w:val="000B0720"/>
    <w:rsid w:val="000B5EAF"/>
    <w:rsid w:val="001315B2"/>
    <w:rsid w:val="00170561"/>
    <w:rsid w:val="00186AC9"/>
    <w:rsid w:val="001915C7"/>
    <w:rsid w:val="00197DF1"/>
    <w:rsid w:val="001B3A61"/>
    <w:rsid w:val="001B3DD9"/>
    <w:rsid w:val="001B7E5D"/>
    <w:rsid w:val="001D3BAC"/>
    <w:rsid w:val="00216025"/>
    <w:rsid w:val="00243531"/>
    <w:rsid w:val="00245C4E"/>
    <w:rsid w:val="002C1321"/>
    <w:rsid w:val="002C2031"/>
    <w:rsid w:val="002C5896"/>
    <w:rsid w:val="002D3BED"/>
    <w:rsid w:val="00307C2B"/>
    <w:rsid w:val="00315D04"/>
    <w:rsid w:val="00383247"/>
    <w:rsid w:val="003D6E2B"/>
    <w:rsid w:val="003E7597"/>
    <w:rsid w:val="003F1F9E"/>
    <w:rsid w:val="00413EBF"/>
    <w:rsid w:val="004230C5"/>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47968"/>
    <w:rsid w:val="00690F0A"/>
    <w:rsid w:val="00692AC2"/>
    <w:rsid w:val="006A1802"/>
    <w:rsid w:val="006C0CBB"/>
    <w:rsid w:val="006C74EA"/>
    <w:rsid w:val="006E28BC"/>
    <w:rsid w:val="00720D40"/>
    <w:rsid w:val="007318D4"/>
    <w:rsid w:val="00765784"/>
    <w:rsid w:val="007A4390"/>
    <w:rsid w:val="007D284A"/>
    <w:rsid w:val="007E5CB7"/>
    <w:rsid w:val="008314D2"/>
    <w:rsid w:val="008635DF"/>
    <w:rsid w:val="00870F6F"/>
    <w:rsid w:val="008B2F42"/>
    <w:rsid w:val="008B339F"/>
    <w:rsid w:val="008C3697"/>
    <w:rsid w:val="008E185F"/>
    <w:rsid w:val="008F023B"/>
    <w:rsid w:val="00904E16"/>
    <w:rsid w:val="009162B3"/>
    <w:rsid w:val="00927C62"/>
    <w:rsid w:val="0098132B"/>
    <w:rsid w:val="00983951"/>
    <w:rsid w:val="00984124"/>
    <w:rsid w:val="00984640"/>
    <w:rsid w:val="00995C37"/>
    <w:rsid w:val="009C118A"/>
    <w:rsid w:val="009D4BA4"/>
    <w:rsid w:val="009F02CA"/>
    <w:rsid w:val="00A02011"/>
    <w:rsid w:val="00A4011E"/>
    <w:rsid w:val="00A7397D"/>
    <w:rsid w:val="00A86015"/>
    <w:rsid w:val="00A9594E"/>
    <w:rsid w:val="00AA3CDA"/>
    <w:rsid w:val="00AD57D3"/>
    <w:rsid w:val="00AE59C8"/>
    <w:rsid w:val="00B10098"/>
    <w:rsid w:val="00B5790D"/>
    <w:rsid w:val="00B945C5"/>
    <w:rsid w:val="00BA20EA"/>
    <w:rsid w:val="00BB5AFC"/>
    <w:rsid w:val="00BC0A56"/>
    <w:rsid w:val="00BF2E71"/>
    <w:rsid w:val="00C45366"/>
    <w:rsid w:val="00C57023"/>
    <w:rsid w:val="00C6651E"/>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6AFD"/>
    <w:rsid w:val="00E058D3"/>
    <w:rsid w:val="00E12CA0"/>
    <w:rsid w:val="00E2236D"/>
    <w:rsid w:val="00E76AD9"/>
    <w:rsid w:val="00E91E2F"/>
    <w:rsid w:val="00EA3546"/>
    <w:rsid w:val="00EB47AE"/>
    <w:rsid w:val="00EC34E1"/>
    <w:rsid w:val="00F0234A"/>
    <w:rsid w:val="00F05CF2"/>
    <w:rsid w:val="00F4325B"/>
    <w:rsid w:val="00F51241"/>
    <w:rsid w:val="00F52959"/>
    <w:rsid w:val="00F55884"/>
    <w:rsid w:val="00FB7F01"/>
    <w:rsid w:val="00FC0D36"/>
    <w:rsid w:val="00FC3A2B"/>
    <w:rsid w:val="00FE6467"/>
    <w:rsid w:val="00FF4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60737B6-18C8-4BCD-91AD-84AB31B11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647968"/>
    <w:pPr>
      <w:spacing w:after="160" w:line="259" w:lineRule="auto"/>
      <w:ind w:left="720"/>
      <w:contextualSpacing/>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33A15A95.dotm</Template>
  <TotalTime>0</TotalTime>
  <Pages>1</Pages>
  <Words>412</Words>
  <Characters>2134</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1276 Text of Previous Version (Jun. 27, 2018) - South Carolina Legislature Online</dc:title>
  <dc:subject/>
  <dc:creator>Rebecca Landau</dc:creator>
  <cp:keywords/>
  <dc:description/>
  <cp:lastModifiedBy>S Volk</cp:lastModifiedBy>
  <cp:revision>2</cp:revision>
  <dcterms:created xsi:type="dcterms:W3CDTF">2018-06-27T16:13:00Z</dcterms:created>
  <dcterms:modified xsi:type="dcterms:W3CDTF">2018-06-27T16:13:00Z</dcterms:modified>
</cp:coreProperties>
</file>