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318" w:rsidRDefault="006F13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1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2B3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4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HONOR SHARON BURGESS MADISON ON THE OCCASION OF HER RETIREMENT ON JUNE 14, 2018, </w:t>
      </w:r>
      <w:r w:rsidR="00BC2737">
        <w:t xml:space="preserve">FROM THE ROLE OF DEPUTY DIRECTOR OF THE SOUTH CAROLINA DEPARTMENT OF MOTOR VEHICLES </w:t>
      </w:r>
      <w:r>
        <w:t>AND TO WISH HER MUCH CONTINUED HAPPINESS AND SUCCESS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4B4"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04B4">
        <w:t>the members of the Senate of South Carolina deem it proper to pause in their deliberations to honor the commitment and dedication of Sharon Burgess Madison; and</w:t>
      </w: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Sharon Madison graduated from the University of South Carolina with a Bachelor of Science in office management on May 16, 1987. Her career led her to earn her certification as a public manager  from the Budget and Control Board of South Carolina and her National Crime Information Center (NCIC) Inquiry Security and Awareness Certification; and</w:t>
      </w: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4B4" w:rsidRDefault="00BC2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14,</w:t>
      </w:r>
      <w:r w:rsidR="000004B4">
        <w:t xml:space="preserve"> 2018, Sharon will retire from the role of </w:t>
      </w:r>
      <w:r w:rsidR="00E1690E">
        <w:t>d</w:t>
      </w:r>
      <w:r w:rsidR="000004B4">
        <w:t xml:space="preserve">eputy </w:t>
      </w:r>
      <w:r w:rsidR="00E1690E">
        <w:t>d</w:t>
      </w:r>
      <w:r w:rsidR="000004B4">
        <w:t xml:space="preserve">irector of the </w:t>
      </w:r>
      <w:r>
        <w:t>South</w:t>
      </w:r>
      <w:r w:rsidR="000004B4">
        <w:t xml:space="preserve"> Carolina Department of Motor Vehicles</w:t>
      </w:r>
      <w:r>
        <w:t xml:space="preserve"> (SCDMV)</w:t>
      </w:r>
      <w:r w:rsidR="000004B4">
        <w:t xml:space="preserve">, </w:t>
      </w:r>
      <w:r>
        <w:t xml:space="preserve">a position </w:t>
      </w:r>
      <w:r w:rsidR="000004B4">
        <w:t xml:space="preserve">which she has held for the past five years. In this role, she managed the titles and registration system with a staff of over seventy people, including permanent and </w:t>
      </w:r>
      <w:r>
        <w:t>temporary</w:t>
      </w:r>
      <w:r w:rsidR="000004B4">
        <w:t xml:space="preserve"> state employees and eight VET for Success interns; and</w:t>
      </w: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career began in 1985 as a cleric</w:t>
      </w:r>
      <w:r w:rsidR="00E1690E">
        <w:t>al assistant</w:t>
      </w:r>
      <w:r>
        <w:t xml:space="preserve">. She went on to become an executive support specialist for the South Carolina Department of Highways and Public Transportation in </w:t>
      </w:r>
      <w:r w:rsidR="00BC2737">
        <w:t>May 1987. In</w:t>
      </w:r>
      <w:r>
        <w:t xml:space="preserve"> 1988, she began working as a </w:t>
      </w:r>
      <w:r w:rsidR="00BC2737">
        <w:t>management</w:t>
      </w:r>
      <w:r>
        <w:t xml:space="preserve"> specialist with the same organization. She remained here for nine years before becoming a State Planner II, in which role she </w:t>
      </w:r>
      <w:r w:rsidR="00BC2737">
        <w:t>flourished</w:t>
      </w:r>
      <w:r>
        <w:t xml:space="preserve"> until </w:t>
      </w:r>
      <w:r>
        <w:lastRenderedPageBreak/>
        <w:t xml:space="preserve">becoming </w:t>
      </w:r>
      <w:r w:rsidR="00E1690E">
        <w:t>d</w:t>
      </w:r>
      <w:r>
        <w:t xml:space="preserve">eputy </w:t>
      </w:r>
      <w:r w:rsidR="00E1690E">
        <w:t>d</w:t>
      </w:r>
      <w:r>
        <w:t>irector in 2013. While serving as a state planner and management specialist, she also worked as the program coordinator</w:t>
      </w:r>
      <w:r w:rsidR="00BC2737">
        <w:t xml:space="preserve"> for the South Carolina Department of Highways and Public Transportation</w:t>
      </w:r>
      <w:r>
        <w:t>, contact center manager</w:t>
      </w:r>
      <w:r w:rsidR="00BC2737">
        <w:t xml:space="preserve"> for the SCDMV</w:t>
      </w:r>
      <w:r>
        <w:t>, and training director</w:t>
      </w:r>
      <w:r w:rsidR="00BC2737">
        <w:t xml:space="preserve"> for the SCDMV; and</w:t>
      </w:r>
    </w:p>
    <w:p w:rsidR="00BC2737" w:rsidRDefault="00BC2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37" w:rsidRDefault="00BC2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career has been marked with hard work and success. She has been integral in implementing new programs and projects throughout the years, including the implementation of the SCD</w:t>
      </w:r>
      <w:r w:rsidR="00E1690E">
        <w:t>M</w:t>
      </w:r>
      <w:r>
        <w:t>V contact center in 1998, the Biennial Vehicle Registration project in 1993, and the implementation of the EZ Online Titling and EZ Online Duplication projects, among several others. She developed the Department of Training and Change Management, as well as created department communications. She even served as interim director, ensuring the continued operation of the customer service delivery operations while managing the titles and registration system; and</w:t>
      </w: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38"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South Carolina are grateful for the legacy Sharon has created and wish her happiness in her well</w:t>
      </w:r>
      <w:r w:rsidR="00E1690E">
        <w:noBreakHyphen/>
      </w:r>
      <w:r>
        <w:t>earned retirement</w:t>
      </w:r>
      <w:r w:rsidR="00B52B38">
        <w:t>.  Now, therefore,</w:t>
      </w: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004B4">
        <w:t xml:space="preserve">the members of the South Carolina Senate, by this resolution, congratulate and honor Sharon Burgess Madison on the occasion of her retirement on June 14, 2018, </w:t>
      </w:r>
      <w:r w:rsidR="00BC2737">
        <w:t xml:space="preserve">from the role of </w:t>
      </w:r>
      <w:r w:rsidR="00E1690E">
        <w:t>d</w:t>
      </w:r>
      <w:r w:rsidR="00BC2737">
        <w:t xml:space="preserve">eputy </w:t>
      </w:r>
      <w:r w:rsidR="00E1690E">
        <w:t>d</w:t>
      </w:r>
      <w:r w:rsidR="00BC2737">
        <w:t xml:space="preserve">irector of the South Carolina Department of Motor Vehicles </w:t>
      </w:r>
      <w:r w:rsidR="000004B4">
        <w:t>and wish her much continued happiness and success in all her future endeavors</w:t>
      </w:r>
      <w:r>
        <w:t>.</w:t>
      </w: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004B4">
        <w:t>Sharon Burgess Madison</w:t>
      </w:r>
      <w:r>
        <w:t>.</w:t>
      </w:r>
    </w:p>
    <w:p w:rsidR="00D50EEB" w:rsidRDefault="00E169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1318" w:rsidRDefault="006F1318" w:rsidP="006F1318">
      <w:pPr>
        <w:suppressAutoHyphens/>
      </w:pPr>
    </w:p>
    <w:sectPr w:rsidR="006F1318" w:rsidSect="006F13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4B4" w:rsidRDefault="000004B4" w:rsidP="009F0C77">
      <w:r>
        <w:separator/>
      </w:r>
    </w:p>
  </w:endnote>
  <w:endnote w:type="continuationSeparator" w:id="0">
    <w:p w:rsidR="000004B4" w:rsidRDefault="000004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E3064C-23A8-40D7-8B2D-64A923FBBB2C}"/>
    <w:embedBold r:id="rId2" w:fontKey="{10E1C743-1D85-4396-874B-6B5F7E59D465}"/>
  </w:font>
  <w:font w:name="Calibri">
    <w:panose1 w:val="020F0502020204030204"/>
    <w:charset w:val="00"/>
    <w:family w:val="swiss"/>
    <w:pitch w:val="variable"/>
    <w:sig w:usb0="E00002FF" w:usb1="4000ACFF" w:usb2="00000001" w:usb3="00000000" w:csb0="0000019F" w:csb1="00000000"/>
    <w:embedRegular r:id="rId3" w:fontKey="{63D54A17-E740-4FDD-9FD7-63AA64536BAB}"/>
  </w:font>
  <w:font w:name="Segoe UI">
    <w:panose1 w:val="020B0502040204020203"/>
    <w:charset w:val="00"/>
    <w:family w:val="swiss"/>
    <w:pitch w:val="variable"/>
    <w:sig w:usb0="E10022FF" w:usb1="C000E47F" w:usb2="00000029" w:usb3="00000000" w:csb0="000001DF" w:csb1="00000000"/>
    <w:embedRegular r:id="rId4" w:fontKey="{1A5F2E6A-CE56-45CF-B593-9E590FCA499D}"/>
  </w:font>
  <w:font w:name="Cambria">
    <w:panose1 w:val="02040503050406030204"/>
    <w:charset w:val="00"/>
    <w:family w:val="roman"/>
    <w:pitch w:val="variable"/>
    <w:sig w:usb0="E00002FF" w:usb1="400004FF" w:usb2="00000000" w:usb3="00000000" w:csb0="0000019F" w:csb1="00000000"/>
    <w:embedRegular r:id="rId5" w:fontKey="{ED7C55D1-3BE4-4AED-A45C-813C575689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EEB" w:rsidRPr="006F1318" w:rsidRDefault="006F1318" w:rsidP="006F1318">
    <w:pPr>
      <w:pStyle w:val="Footer"/>
      <w:tabs>
        <w:tab w:val="clear" w:pos="4680"/>
        <w:tab w:val="clear" w:pos="9360"/>
        <w:tab w:val="center" w:pos="2995"/>
      </w:tabs>
      <w:spacing w:before="120"/>
    </w:pPr>
    <w:r>
      <w:t>[1278]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4B4" w:rsidRDefault="000004B4" w:rsidP="009F0C77">
      <w:r>
        <w:separator/>
      </w:r>
    </w:p>
  </w:footnote>
  <w:footnote w:type="continuationSeparator" w:id="0">
    <w:p w:rsidR="000004B4" w:rsidRDefault="000004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43CM18"/>
    <w:docVar w:name="CoverBillType" w:val="r"/>
    <w:docVar w:name="DocPath" w:val="L:\Council\bills\RT\17443CM18.DOCX"/>
    <w:docVar w:name="dvBillNumber" w:val="1278"/>
    <w:docVar w:name="dvBillNumberPrefix" w:val="S. "/>
    <w:docVar w:name="dvOriginalBody" w:val="Senate"/>
    <w:docVar w:name="dvSteno" w:val="RT"/>
    <w:docVar w:name="NameofBody" w:val="s"/>
    <w:docVar w:name="vGroup2" w:val="Council"/>
  </w:docVars>
  <w:rsids>
    <w:rsidRoot w:val="00B52B38"/>
    <w:rsid w:val="000004B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1318"/>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308D"/>
    <w:rsid w:val="00990668"/>
    <w:rsid w:val="009B397B"/>
    <w:rsid w:val="009F0C77"/>
    <w:rsid w:val="009F4DD1"/>
    <w:rsid w:val="00A64E80"/>
    <w:rsid w:val="00A741D9"/>
    <w:rsid w:val="00A85589"/>
    <w:rsid w:val="00A9741D"/>
    <w:rsid w:val="00AB0576"/>
    <w:rsid w:val="00AD4B17"/>
    <w:rsid w:val="00B26FA6"/>
    <w:rsid w:val="00B52B38"/>
    <w:rsid w:val="00B741CB"/>
    <w:rsid w:val="00B87AF8"/>
    <w:rsid w:val="00B934F3"/>
    <w:rsid w:val="00BB6347"/>
    <w:rsid w:val="00BC273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EEB"/>
    <w:rsid w:val="00D6260D"/>
    <w:rsid w:val="00D6662B"/>
    <w:rsid w:val="00D95E2F"/>
    <w:rsid w:val="00D970A9"/>
    <w:rsid w:val="00DB3AC0"/>
    <w:rsid w:val="00DC6813"/>
    <w:rsid w:val="00DE68F0"/>
    <w:rsid w:val="00DF3845"/>
    <w:rsid w:val="00DF7E17"/>
    <w:rsid w:val="00E1690E"/>
    <w:rsid w:val="00EB00A2"/>
    <w:rsid w:val="00EB1BF3"/>
    <w:rsid w:val="00EF3EEE"/>
    <w:rsid w:val="00F149A7"/>
    <w:rsid w:val="00F2409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E8C273-91D4-481B-AC1D-8305F9A5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3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0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BBDD4-0A57-49A7-839E-50FAF92E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504</Words>
  <Characters>2646</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1278 Text of Previous Version (Jun. 27, 2018) - South Carolina Legislature Online</dc:title>
  <dc:subject/>
  <dc:creator>Rebecca Turner</dc:creator>
  <cp:keywords/>
  <dc:description/>
  <cp:lastModifiedBy>S Volk</cp:lastModifiedBy>
  <cp:revision>2</cp:revision>
  <cp:lastPrinted>2018-06-04T14:25:00Z</cp:lastPrinted>
  <dcterms:created xsi:type="dcterms:W3CDTF">2018-06-27T17:08:00Z</dcterms:created>
  <dcterms:modified xsi:type="dcterms:W3CDTF">2018-06-27T17:08:00Z</dcterms:modified>
</cp:coreProperties>
</file>