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62F"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20462F"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w:t>
      </w:r>
      <w:r w:rsidR="0020462F">
        <w:rPr>
          <w:rFonts w:eastAsia="Times New Roman"/>
        </w:rPr>
        <w:t>, 2017</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Pr="0020462F" w:rsidRDefault="0020462F" w:rsidP="0020462F">
      <w:pPr>
        <w:tabs>
          <w:tab w:val="right" w:pos="5933"/>
        </w:tabs>
        <w:suppressAutoHyphens/>
        <w:jc w:val="both"/>
        <w:rPr>
          <w:rFonts w:eastAsia="Times New Roman"/>
        </w:rPr>
      </w:pPr>
      <w:r>
        <w:rPr>
          <w:rFonts w:eastAsia="Times New Roman"/>
        </w:rPr>
        <w:tab/>
      </w:r>
      <w:r>
        <w:rPr>
          <w:rFonts w:eastAsia="Times New Roman"/>
          <w:b/>
          <w:sz w:val="36"/>
        </w:rPr>
        <w:t>S. 176</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7C14">
        <w:t>Senator Sheheen</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Default="00DC1DF2" w:rsidP="005D5AD1">
      <w:pPr>
        <w:tabs>
          <w:tab w:val="right" w:pos="5933"/>
        </w:tabs>
        <w:suppressAutoHyphens/>
        <w:jc w:val="both"/>
        <w:rPr>
          <w:rFonts w:eastAsia="Times New Roman"/>
        </w:rPr>
      </w:pPr>
      <w:r>
        <w:rPr>
          <w:rFonts w:eastAsia="Times New Roman"/>
        </w:rPr>
        <w:t>S. Printed 2/1</w:t>
      </w:r>
      <w:r w:rsidR="0020462F">
        <w:rPr>
          <w:rFonts w:eastAsia="Times New Roman"/>
        </w:rPr>
        <w:t>/17--S.</w:t>
      </w:r>
      <w:r w:rsidR="005D5AD1">
        <w:rPr>
          <w:rFonts w:eastAsia="Times New Roman"/>
        </w:rPr>
        <w:tab/>
        <w:t>[SEC 2/2/17 2:54 PM]</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20462F" w:rsidRP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P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0462F" w:rsidSect="002046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6891" w:rsidRPr="00522CE0" w:rsidRDefault="00596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E7D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24 OF THE 1976 CODE, RELATING TO </w:t>
      </w:r>
      <w:r w:rsidR="00F550A5">
        <w:rPr>
          <w:rFonts w:eastAsia="Times New Roman"/>
        </w:rPr>
        <w:t>THE DEPARTMENT OF CORRECTIONS</w:t>
      </w:r>
      <w:r>
        <w:rPr>
          <w:rFonts w:eastAsia="Times New Roman"/>
        </w:rPr>
        <w:t>, BY ADDING SECTION 24-1-300, TO PROVIDE</w:t>
      </w:r>
      <w:r w:rsidR="00F550A5">
        <w:rPr>
          <w:rFonts w:eastAsia="Times New Roman"/>
        </w:rPr>
        <w:t xml:space="preserve"> THAT</w:t>
      </w:r>
      <w:r>
        <w:rPr>
          <w:rFonts w:eastAsia="Times New Roman"/>
        </w:rPr>
        <w:t xml:space="preserve"> IT IS UNLAWFUL TO OPERATE AN UNMANNED AERIAL VEHICLE WITHIN A CERTAIN DISTANCE OF A DEPARTMENT OF CORRECTIONS FACILITY WITHOUT WRITTEN CONSENT</w:t>
      </w:r>
      <w:r w:rsidR="00B76F2B">
        <w:rPr>
          <w:rFonts w:eastAsia="Times New Roman"/>
        </w:rPr>
        <w:t>,</w:t>
      </w:r>
      <w:r>
        <w:rPr>
          <w:rFonts w:eastAsia="Times New Roman"/>
        </w:rPr>
        <w:t xml:space="preserve"> AND TO PROVIDE PENALTIES FOR THE VIOLATION.</w:t>
      </w:r>
      <w:bookmarkEnd w:id="1"/>
    </w:p>
    <w:p w:rsidR="00522CE0"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1DF2"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6AEC">
        <w:rPr>
          <w:rFonts w:eastAsia="Times New Roman"/>
        </w:rPr>
        <w:t>Chapter 1, Title 24 of the 1976</w:t>
      </w:r>
      <w:r w:rsidR="00B76F2B">
        <w:rPr>
          <w:rFonts w:eastAsia="Times New Roman"/>
        </w:rPr>
        <w:t xml:space="preserve"> Code</w:t>
      </w:r>
      <w:r w:rsidR="00C66AEC">
        <w:rPr>
          <w:rFonts w:eastAsia="Times New Roman"/>
        </w:rPr>
        <w:t xml:space="preserve"> is amended by adding:</w:t>
      </w:r>
    </w:p>
    <w:p w:rsidR="00C66AEC" w:rsidRDefault="00C66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AEC" w:rsidRDefault="00C66AEC" w:rsidP="00C6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24-1-300.</w:t>
      </w:r>
      <w:r>
        <w:rPr>
          <w:rFonts w:eastAsia="Times New Roman"/>
        </w:rPr>
        <w:tab/>
        <w:t>(A)</w:t>
      </w:r>
      <w:r>
        <w:rPr>
          <w:rFonts w:eastAsia="Times New Roman"/>
        </w:rPr>
        <w:tab/>
        <w:t xml:space="preserve">A person shall not operate an unmanned aerial vehicle within a horizontal distance of five hundred feet or a vertical distance of two hundred fifty feet from any Department of Corrections facility without written consent from the </w:t>
      </w:r>
      <w:r w:rsidR="007C11CD">
        <w:rPr>
          <w:rFonts w:eastAsia="Times New Roman"/>
        </w:rPr>
        <w:t>D</w:t>
      </w:r>
      <w:r>
        <w:rPr>
          <w:rFonts w:eastAsia="Times New Roman"/>
        </w:rPr>
        <w:t>irector of the Department of Corrections.</w:t>
      </w:r>
    </w:p>
    <w:p w:rsidR="00C66AEC" w:rsidRDefault="00C66AEC" w:rsidP="00C6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who violates this section is guilty of a misdemeanor and</w:t>
      </w:r>
      <w:r w:rsidR="007C11CD">
        <w:rPr>
          <w:rFonts w:eastAsia="Times New Roman"/>
        </w:rPr>
        <w:t>,</w:t>
      </w:r>
      <w:r>
        <w:rPr>
          <w:rFonts w:eastAsia="Times New Roman"/>
        </w:rPr>
        <w:t xml:space="preserve"> upon conviction</w:t>
      </w:r>
      <w:r w:rsidR="007C11CD">
        <w:rPr>
          <w:rFonts w:eastAsia="Times New Roman"/>
        </w:rPr>
        <w:t>,</w:t>
      </w:r>
      <w:r>
        <w:rPr>
          <w:rFonts w:eastAsia="Times New Roman"/>
        </w:rPr>
        <w:t xml:space="preserve"> shall be fined not more than five hundred dollars or imprisoned not more than thirty days</w:t>
      </w:r>
      <w:r w:rsidR="00B76F2B">
        <w:rPr>
          <w:rFonts w:eastAsia="Times New Roman"/>
        </w:rPr>
        <w:t>, or both</w:t>
      </w:r>
      <w:r w:rsidR="00DC1DF2">
        <w:rPr>
          <w:rFonts w:eastAsia="Times New Roman"/>
        </w:rPr>
        <w:t>.</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(C)(1)</w:t>
      </w:r>
      <w:r>
        <w:rPr>
          <w:rFonts w:eastAsia="Times New Roman"/>
        </w:rPr>
        <w:tab/>
        <w:t xml:space="preserve">In addition to the penalty provided in this section, an unmanned aerial vehicle involved in the violation of this section </w:t>
      </w:r>
      <w:r w:rsidRPr="00595588">
        <w:rPr>
          <w:rFonts w:eastAsia="Times New Roman"/>
        </w:rPr>
        <w:t>may</w:t>
      </w:r>
      <w:r>
        <w:rPr>
          <w:rFonts w:eastAsia="Times New Roman"/>
        </w:rPr>
        <w:t xml:space="preserve"> be confiscated by the Department of Corrections. An unmanned aerial vehicle must not be disposed of in any manner until the results of any legal proceeding in which it may be involved are finally determined. Records must be kept of all confiscated unmanned aerial vehicles received by the Department of Corrections under the provisions of this section. Upon convinction </w:t>
      </w:r>
      <w:r>
        <w:rPr>
          <w:rFonts w:eastAsia="Times New Roman"/>
        </w:rPr>
        <w:lastRenderedPageBreak/>
        <w:t xml:space="preserve">pursuant to a violation of this section, the relevant </w:t>
      </w:r>
      <w:r w:rsidRPr="00422B24">
        <w:rPr>
          <w:rFonts w:eastAsia="Times New Roman"/>
        </w:rPr>
        <w:t>unmanned aerial vehicle</w:t>
      </w:r>
      <w:r>
        <w:rPr>
          <w:rFonts w:eastAsia="Times New Roman"/>
        </w:rPr>
        <w:t xml:space="preserve"> </w:t>
      </w:r>
      <w:r>
        <w:rPr>
          <w:color w:val="000000" w:themeColor="text1"/>
          <w:szCs w:val="21"/>
          <w:u w:color="000000" w:themeColor="text1"/>
        </w:rPr>
        <w:t>shall be placed in the custody of the South Carolina Law Enforcement Division.</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Any unmanned aerial vehicle confiscated pursuant to this section shall be administratively released to an innocent owner. </w:t>
      </w:r>
      <w:r w:rsidRPr="00422B24">
        <w:rPr>
          <w:rFonts w:eastAsia="Times New Roman"/>
        </w:rPr>
        <w:t xml:space="preserve">The unmanned aerial vehicle must not be released to the innocent owner until the results of any legal proceedings in which the unmanned aerial vehicle may be involved are finally determined. Before the unmanned aerial vehicle may be released, the innocent owner shall provide the Department of Corrections with proof of ownership and shall certify that the innocent owner will not release the unmanned aerial vehicle to the person who </w:t>
      </w:r>
      <w:r>
        <w:rPr>
          <w:rFonts w:eastAsia="Times New Roman"/>
        </w:rPr>
        <w:t>was</w:t>
      </w:r>
      <w:r w:rsidRPr="00422B24">
        <w:rPr>
          <w:rFonts w:eastAsia="Times New Roman"/>
        </w:rPr>
        <w:t xml:space="preserve"> charged with </w:t>
      </w:r>
      <w:r>
        <w:rPr>
          <w:rFonts w:eastAsia="Times New Roman"/>
        </w:rPr>
        <w:t>the</w:t>
      </w:r>
      <w:r w:rsidRPr="00422B24">
        <w:rPr>
          <w:rFonts w:eastAsia="Times New Roman"/>
        </w:rPr>
        <w:t xml:space="preserve"> violation of this section </w:t>
      </w:r>
      <w:r>
        <w:rPr>
          <w:rFonts w:eastAsia="Times New Roman"/>
        </w:rPr>
        <w:t>that</w:t>
      </w:r>
      <w:r w:rsidRPr="00422B24">
        <w:rPr>
          <w:rFonts w:eastAsia="Times New Roman"/>
        </w:rPr>
        <w:t xml:space="preserve"> resulted in the confiscation of the unmanned aerial vehicle. The Department of Corrections shall notify the innocent owner when the unmanned aerial vehicle is available for release. If the innocent owner fails to recover the unmanned aerial vehicle within thirty days after notification of the release, the Department of Corrections may maintain or dispose of the unmanned aerial vehicle as otherwise provided in this section.</w:t>
      </w:r>
      <w:r>
        <w:rPr>
          <w:rFonts w:eastAsia="Times New Roman"/>
        </w:rPr>
        <w:t>”</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Article 1, Chapter 5, Title 24 of the 1976 Code is amended by adding:</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C1DF2" w:rsidRPr="00FA1339" w:rsidRDefault="00DC1DF2" w:rsidP="00DC1DF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rFonts w:eastAsia="Times New Roman"/>
          <w:snapToGrid w:val="0"/>
          <w:szCs w:val="20"/>
        </w:rPr>
        <w:tab/>
        <w:t>“Section 24-5-175.</w:t>
      </w:r>
      <w:r>
        <w:rPr>
          <w:rFonts w:eastAsia="Times New Roman"/>
          <w:snapToGrid w:val="0"/>
          <w:szCs w:val="20"/>
        </w:rPr>
        <w:tab/>
        <w:t>(A)</w:t>
      </w:r>
      <w:r>
        <w:rPr>
          <w:rFonts w:eastAsia="Times New Roman"/>
          <w:snapToGrid w:val="0"/>
          <w:szCs w:val="20"/>
        </w:rPr>
        <w:tab/>
      </w:r>
      <w:r w:rsidRPr="00FA1339">
        <w:rPr>
          <w:color w:val="000000" w:themeColor="text1"/>
          <w:sz w:val="22"/>
        </w:rPr>
        <w:t>A person shall not operate an unmanned aerial vehicle within a horizontal distance of five hundred feet or a vertical distance of two hundred fifty feet from any local detention facility without written consent from the jail administrator.</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FA1339">
        <w:rPr>
          <w:color w:val="000000" w:themeColor="text1"/>
        </w:rPr>
        <w:tab/>
        <w:t>(B)</w:t>
      </w:r>
      <w:r w:rsidRPr="00FA1339">
        <w:rPr>
          <w:color w:val="000000" w:themeColor="text1"/>
        </w:rPr>
        <w:tab/>
        <w:t>A person who violates this section is guilty of a misdemeanor</w:t>
      </w:r>
      <w:r w:rsidR="005D5AD1">
        <w:rPr>
          <w:color w:val="000000" w:themeColor="text1"/>
        </w:rPr>
        <w:t>,</w:t>
      </w:r>
      <w:r w:rsidRPr="00FA1339">
        <w:rPr>
          <w:color w:val="000000" w:themeColor="text1"/>
        </w:rPr>
        <w:t xml:space="preserve"> and upon conviction</w:t>
      </w:r>
      <w:r w:rsidR="005D5AD1">
        <w:rPr>
          <w:color w:val="000000" w:themeColor="text1"/>
        </w:rPr>
        <w:t>,</w:t>
      </w:r>
      <w:r w:rsidRPr="00FA1339">
        <w:rPr>
          <w:color w:val="000000" w:themeColor="text1"/>
        </w:rPr>
        <w:t xml:space="preserve"> shall be fined not more than five hundred dollars or imprisoned not </w:t>
      </w:r>
      <w:r>
        <w:rPr>
          <w:color w:val="000000" w:themeColor="text1"/>
        </w:rPr>
        <w:t>more than thirty days, or both.</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(C)(1)</w:t>
      </w:r>
      <w:r>
        <w:rPr>
          <w:rFonts w:eastAsia="Times New Roman"/>
        </w:rPr>
        <w:tab/>
        <w:t xml:space="preserve">In addition to the penalty provided in this section, an unmanned aerial vehicle involved in the violation of this section </w:t>
      </w:r>
      <w:r w:rsidRPr="00595588">
        <w:rPr>
          <w:rFonts w:eastAsia="Times New Roman"/>
        </w:rPr>
        <w:t>may</w:t>
      </w:r>
      <w:r>
        <w:rPr>
          <w:rFonts w:eastAsia="Times New Roman"/>
        </w:rPr>
        <w:t xml:space="preserve"> be confiscated by the jail administrator of a local detention facility. An unmanned aerial vehicle must not be disposed of in any manner until the results of any legal proceeding in which it may be involved are finally determined. Records must be kept of all confiscated unmanned aerial vehicles received by the jail administrator under the provisions of this section. Upon convinction pursuant to a violation of this section, the relevant </w:t>
      </w:r>
      <w:r w:rsidRPr="00422B24">
        <w:rPr>
          <w:rFonts w:eastAsia="Times New Roman"/>
        </w:rPr>
        <w:t>unmanned aerial vehicle</w:t>
      </w:r>
      <w:r>
        <w:rPr>
          <w:rFonts w:eastAsia="Times New Roman"/>
        </w:rPr>
        <w:t xml:space="preserve"> </w:t>
      </w:r>
      <w:r>
        <w:rPr>
          <w:color w:val="000000" w:themeColor="text1"/>
          <w:szCs w:val="21"/>
          <w:u w:color="000000" w:themeColor="text1"/>
        </w:rPr>
        <w:t>shall be placed in the custody of the South Carolina Law Enforcement Division.</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 xml:space="preserve">Any unmanned aerial vehicle confiscated pursuant to this section shall be administratively released to an innocent owner. </w:t>
      </w:r>
      <w:r w:rsidRPr="00422B24">
        <w:rPr>
          <w:rFonts w:eastAsia="Times New Roman"/>
        </w:rPr>
        <w:t xml:space="preserve">The unmanned aerial vehicle must not be released to the innocent owner until the results of any legal proceedings in which the unmanned aerial vehicle may be involved are finally determined. Before the unmanned aerial vehicle may be released, the innocent owner shall provide the </w:t>
      </w:r>
      <w:r>
        <w:rPr>
          <w:rFonts w:eastAsia="Times New Roman"/>
        </w:rPr>
        <w:t>jail administrator</w:t>
      </w:r>
      <w:r w:rsidRPr="00422B24">
        <w:rPr>
          <w:rFonts w:eastAsia="Times New Roman"/>
        </w:rPr>
        <w:t xml:space="preserve"> with proof of ownership and shall certify that the innocent owner will not release the unmanned aerial vehicle to the person who </w:t>
      </w:r>
      <w:r>
        <w:rPr>
          <w:rFonts w:eastAsia="Times New Roman"/>
        </w:rPr>
        <w:t>was</w:t>
      </w:r>
      <w:r w:rsidRPr="00422B24">
        <w:rPr>
          <w:rFonts w:eastAsia="Times New Roman"/>
        </w:rPr>
        <w:t xml:space="preserve"> charged with </w:t>
      </w:r>
      <w:r>
        <w:rPr>
          <w:rFonts w:eastAsia="Times New Roman"/>
        </w:rPr>
        <w:t>the</w:t>
      </w:r>
      <w:r w:rsidRPr="00422B24">
        <w:rPr>
          <w:rFonts w:eastAsia="Times New Roman"/>
        </w:rPr>
        <w:t xml:space="preserve"> violation of this section </w:t>
      </w:r>
      <w:r>
        <w:rPr>
          <w:rFonts w:eastAsia="Times New Roman"/>
        </w:rPr>
        <w:t>that</w:t>
      </w:r>
      <w:r w:rsidRPr="00422B24">
        <w:rPr>
          <w:rFonts w:eastAsia="Times New Roman"/>
        </w:rPr>
        <w:t xml:space="preserve"> resulted in the confiscation of the unmanned aerial vehicle. The </w:t>
      </w:r>
      <w:r>
        <w:rPr>
          <w:rFonts w:eastAsia="Times New Roman"/>
        </w:rPr>
        <w:t>jail administrator</w:t>
      </w:r>
      <w:r w:rsidRPr="00422B24">
        <w:rPr>
          <w:rFonts w:eastAsia="Times New Roman"/>
        </w:rPr>
        <w:t xml:space="preserve"> shall notify the innocent owner when the unmanned aerial vehicle is available for release. If the innocent owner fails to recover the unmanned aerial vehicle within thirty days after notification of the release, the </w:t>
      </w:r>
      <w:r>
        <w:rPr>
          <w:rFonts w:eastAsia="Times New Roman"/>
        </w:rPr>
        <w:t>local detention facility</w:t>
      </w:r>
      <w:r w:rsidRPr="00422B24">
        <w:rPr>
          <w:rFonts w:eastAsia="Times New Roman"/>
        </w:rPr>
        <w:t xml:space="preserve"> may maintain or dispose of the unmanned aerial vehicle as otherwise provided in this section.</w:t>
      </w:r>
      <w:r>
        <w:rPr>
          <w:rFonts w:eastAsia="Times New Roman"/>
        </w:rPr>
        <w:t>”</w:t>
      </w: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Pr="00522CE0"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C1DF2">
        <w:rPr>
          <w:rFonts w:eastAsia="Times New Roman"/>
        </w:rPr>
        <w:t>3</w:t>
      </w:r>
      <w:r>
        <w:rPr>
          <w:rFonts w:eastAsia="Times New Roman"/>
        </w:rPr>
        <w:t>.</w:t>
      </w:r>
      <w:r>
        <w:rPr>
          <w:rFonts w:eastAsia="Times New Roman"/>
        </w:rPr>
        <w:tab/>
        <w:t>This act takes effect upon approval by the Governor.</w:t>
      </w:r>
    </w:p>
    <w:p w:rsidR="002076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296F" w:rsidRDefault="00C1296F" w:rsidP="00C1296F">
      <w:pPr>
        <w:suppressAutoHyphens/>
        <w:jc w:val="both"/>
        <w:rPr>
          <w:rFonts w:eastAsia="Times New Roman"/>
        </w:rPr>
      </w:pPr>
    </w:p>
    <w:sectPr w:rsidR="00C1296F" w:rsidSect="002046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2F" w:rsidRDefault="0020462F" w:rsidP="00522CE0">
      <w:r>
        <w:separator/>
      </w:r>
    </w:p>
  </w:endnote>
  <w:endnote w:type="continuationSeparator" w:id="0">
    <w:p w:rsidR="0020462F" w:rsidRDefault="002046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E60242-175A-44A9-9DC8-E44DC511692C}"/>
    <w:embedBold r:id="rId2" w:fontKey="{6FB1DF36-7E83-4676-A63B-1D25364EA5F7}"/>
  </w:font>
  <w:font w:name="Calibri">
    <w:panose1 w:val="020F0502020204030204"/>
    <w:charset w:val="00"/>
    <w:family w:val="swiss"/>
    <w:pitch w:val="variable"/>
    <w:sig w:usb0="E00002FF" w:usb1="4000ACFF" w:usb2="00000001" w:usb3="00000000" w:csb0="0000019F" w:csb1="00000000"/>
    <w:embedRegular r:id="rId3" w:fontKey="{49716E75-737F-44ED-ACCC-B9D8937C0085}"/>
  </w:font>
  <w:font w:name="Cambria">
    <w:panose1 w:val="02040503050406030204"/>
    <w:charset w:val="00"/>
    <w:family w:val="roman"/>
    <w:pitch w:val="variable"/>
    <w:sig w:usb0="E00002FF" w:usb1="400004FF" w:usb2="00000000" w:usb3="00000000" w:csb0="0000019F" w:csb1="00000000"/>
    <w:embedRegular r:id="rId4" w:fontKey="{F845D49F-9868-4F75-A63B-76479916C3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fldChar w:fldCharType="begin"/>
    </w:r>
    <w:r>
      <w:instrText xml:space="preserve"> PAGE  \* MERGEFORMAT </w:instrText>
    </w:r>
    <w:r>
      <w:fldChar w:fldCharType="separate"/>
    </w:r>
    <w:r w:rsidR="005D5AD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C129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2F" w:rsidRDefault="0020462F" w:rsidP="00522CE0">
      <w:r>
        <w:separator/>
      </w:r>
    </w:p>
  </w:footnote>
  <w:footnote w:type="continuationSeparator" w:id="0">
    <w:p w:rsidR="0020462F" w:rsidRDefault="002046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NMA.EB.VAS"/>
    <w:docVar w:name="CoverAttorneyInitials" w:val="EB"/>
    <w:docVar w:name="CoverAttorneyLastName" w:val="Bender"/>
    <w:docVar w:name="CoverBillType" w:val="b"/>
    <w:docVar w:name="CoverSenator" w:val="VAS"/>
    <w:docVar w:name="dvBillNumber" w:val="176"/>
    <w:docVar w:name="dvBillNumberPrefix" w:val="S. "/>
    <w:docVar w:name="dvOriginalBody" w:val="Senate"/>
    <w:docVar w:name="fulldraftpath" w:val="L:\S-RES\VAS\004UNMA.EB.VAS.DOCX"/>
    <w:docVar w:name="NameofBody" w:val="S"/>
    <w:docVar w:name="vgroup2" w:val="S-RES"/>
  </w:docVars>
  <w:rsids>
    <w:rsidRoot w:val="00AE7D4F"/>
    <w:rsid w:val="00042AC1"/>
    <w:rsid w:val="00046516"/>
    <w:rsid w:val="0007601D"/>
    <w:rsid w:val="000B0720"/>
    <w:rsid w:val="000B5EAF"/>
    <w:rsid w:val="001315B2"/>
    <w:rsid w:val="00170561"/>
    <w:rsid w:val="00186AC9"/>
    <w:rsid w:val="00187973"/>
    <w:rsid w:val="00197DF1"/>
    <w:rsid w:val="001B3DD9"/>
    <w:rsid w:val="001B7E5D"/>
    <w:rsid w:val="001D3BAC"/>
    <w:rsid w:val="0020462F"/>
    <w:rsid w:val="00207685"/>
    <w:rsid w:val="00216025"/>
    <w:rsid w:val="00245C4E"/>
    <w:rsid w:val="002B6F1E"/>
    <w:rsid w:val="002C1321"/>
    <w:rsid w:val="002C2031"/>
    <w:rsid w:val="002C5896"/>
    <w:rsid w:val="002D3BED"/>
    <w:rsid w:val="00307C2B"/>
    <w:rsid w:val="00310B51"/>
    <w:rsid w:val="00315D04"/>
    <w:rsid w:val="00383247"/>
    <w:rsid w:val="003D6E2B"/>
    <w:rsid w:val="003E7597"/>
    <w:rsid w:val="00413EBF"/>
    <w:rsid w:val="0044020F"/>
    <w:rsid w:val="00450668"/>
    <w:rsid w:val="00454138"/>
    <w:rsid w:val="00463060"/>
    <w:rsid w:val="004813A2"/>
    <w:rsid w:val="004952FA"/>
    <w:rsid w:val="004B6A22"/>
    <w:rsid w:val="004D7F37"/>
    <w:rsid w:val="00522CE0"/>
    <w:rsid w:val="00541951"/>
    <w:rsid w:val="00565148"/>
    <w:rsid w:val="00570403"/>
    <w:rsid w:val="00593361"/>
    <w:rsid w:val="00596891"/>
    <w:rsid w:val="005A413B"/>
    <w:rsid w:val="005A5017"/>
    <w:rsid w:val="005A648C"/>
    <w:rsid w:val="005D5AD1"/>
    <w:rsid w:val="005F07AC"/>
    <w:rsid w:val="005F1745"/>
    <w:rsid w:val="0063492F"/>
    <w:rsid w:val="0065281B"/>
    <w:rsid w:val="006A1802"/>
    <w:rsid w:val="006C0CBB"/>
    <w:rsid w:val="006C74EA"/>
    <w:rsid w:val="00720D40"/>
    <w:rsid w:val="007318D4"/>
    <w:rsid w:val="007614F9"/>
    <w:rsid w:val="00765784"/>
    <w:rsid w:val="007A4390"/>
    <w:rsid w:val="007B1B59"/>
    <w:rsid w:val="007C11CD"/>
    <w:rsid w:val="007E5CB7"/>
    <w:rsid w:val="008314D2"/>
    <w:rsid w:val="00870F6F"/>
    <w:rsid w:val="008B2F42"/>
    <w:rsid w:val="008C3697"/>
    <w:rsid w:val="008E185F"/>
    <w:rsid w:val="008F023B"/>
    <w:rsid w:val="009010F1"/>
    <w:rsid w:val="00904E16"/>
    <w:rsid w:val="009162B3"/>
    <w:rsid w:val="00927C62"/>
    <w:rsid w:val="00983951"/>
    <w:rsid w:val="00984124"/>
    <w:rsid w:val="00984640"/>
    <w:rsid w:val="00995C37"/>
    <w:rsid w:val="009C118A"/>
    <w:rsid w:val="00A02011"/>
    <w:rsid w:val="00A4011E"/>
    <w:rsid w:val="00A86015"/>
    <w:rsid w:val="00A9594E"/>
    <w:rsid w:val="00AE59C8"/>
    <w:rsid w:val="00AE7D4F"/>
    <w:rsid w:val="00B10098"/>
    <w:rsid w:val="00B5790D"/>
    <w:rsid w:val="00B61983"/>
    <w:rsid w:val="00B76F2B"/>
    <w:rsid w:val="00B945C5"/>
    <w:rsid w:val="00BA20EA"/>
    <w:rsid w:val="00BB5AFC"/>
    <w:rsid w:val="00BC0A56"/>
    <w:rsid w:val="00C1296F"/>
    <w:rsid w:val="00C45366"/>
    <w:rsid w:val="00C57023"/>
    <w:rsid w:val="00C66AE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DF2"/>
    <w:rsid w:val="00DE5635"/>
    <w:rsid w:val="00E058D3"/>
    <w:rsid w:val="00E12CA0"/>
    <w:rsid w:val="00E2236D"/>
    <w:rsid w:val="00E76AD9"/>
    <w:rsid w:val="00E91E2F"/>
    <w:rsid w:val="00EA3546"/>
    <w:rsid w:val="00EB47AE"/>
    <w:rsid w:val="00EC34E1"/>
    <w:rsid w:val="00F0234A"/>
    <w:rsid w:val="00F05CF2"/>
    <w:rsid w:val="00F13D2E"/>
    <w:rsid w:val="00F51241"/>
    <w:rsid w:val="00F52959"/>
    <w:rsid w:val="00F550A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E3FA6C5-43B2-49C3-9D89-35A89B43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0462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77889BC5.dotm</Template>
  <TotalTime>0</TotalTime>
  <Pages>4</Pages>
  <Words>833</Words>
  <Characters>4330</Characters>
  <Application>Microsoft Office Word</Application>
  <DocSecurity>0</DocSecurity>
  <Lines>116</Lines>
  <Paragraphs>22</Paragraphs>
  <ScaleCrop>false</ScaleCrop>
  <HeadingPairs>
    <vt:vector size="2" baseType="variant">
      <vt:variant>
        <vt:lpstr>Title</vt:lpstr>
      </vt:variant>
      <vt:variant>
        <vt:i4>1</vt:i4>
      </vt:variant>
    </vt:vector>
  </HeadingPairs>
  <TitlesOfParts>
    <vt:vector size="1" baseType="lpstr">
      <vt:lpstr>2017-2018 Bill 176 Text of Previous Version (Dec. 13, 2016) - South Carolina Legislature Online</vt:lpstr>
    </vt:vector>
  </TitlesOfParts>
  <Company> </Company>
  <LinksUpToDate>false</LinksUpToDate>
  <CharactersWithSpaces>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176 Text of Previous Version (Feb. 2, 2017) - South Carolina Legislature Online</dc:title>
  <dc:subject/>
  <dc:creator>%USERNAME%</dc:creator>
  <cp:keywords/>
  <dc:description/>
  <cp:lastModifiedBy>Lavarres Lynch</cp:lastModifiedBy>
  <cp:revision>2</cp:revision>
  <dcterms:created xsi:type="dcterms:W3CDTF">2017-02-02T19:54:00Z</dcterms:created>
  <dcterms:modified xsi:type="dcterms:W3CDTF">2017-02-02T19:54:00Z</dcterms:modified>
</cp:coreProperties>
</file>