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B0B9C" w:rsidRDefault="00AB0B9C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B0B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91F03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D77FD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AMEND THE CODE OF LAWS OF SOUTH CAROLINA, 1976, BY ADDING ARTICLE 140 TO CHAPTER 3, TITLE 56 SO AS TO PROVIDE THAT THE DEPARTMENT OF MOTOR VEHICLES </w:t>
      </w:r>
      <w:r w:rsidR="00D546FE">
        <w:t>SHALL</w:t>
      </w:r>
      <w:r>
        <w:t xml:space="preserve"> ISSUE “CLEMSON UNIVERSITY 201</w:t>
      </w:r>
      <w:r w:rsidR="00D546FE">
        <w:t>6</w:t>
      </w:r>
      <w:r>
        <w:t xml:space="preserve"> FOOTBALL NATIONAL CHAMPIONS” SPECIAL LICENSE PLATES.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91F03" w:rsidRDefault="00691F0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691F03" w:rsidRDefault="00691F0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91F03" w:rsidRDefault="00691F0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6D77FD">
        <w:t>Chapter 3, Title 56 of the 1976 Code is amended by adding:</w:t>
      </w:r>
    </w:p>
    <w:p w:rsidR="006D77FD" w:rsidRDefault="006D77F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D77FD" w:rsidRDefault="006D77FD" w:rsidP="006D77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“Article 140</w:t>
      </w:r>
    </w:p>
    <w:p w:rsidR="006D77FD" w:rsidRDefault="006D77FD" w:rsidP="006D77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</w:p>
    <w:p w:rsidR="006D77FD" w:rsidRDefault="006D77FD" w:rsidP="006D77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Clemson University 201</w:t>
      </w:r>
      <w:r w:rsidR="00D546FE">
        <w:t>6</w:t>
      </w:r>
      <w:r>
        <w:t xml:space="preserve"> Football National Champions</w:t>
      </w:r>
      <w:r w:rsidR="00D950A9">
        <w:t>’</w:t>
      </w:r>
      <w:r>
        <w:t xml:space="preserve"> Special </w:t>
      </w:r>
      <w:r w:rsidR="00E17716">
        <w:t>L</w:t>
      </w:r>
      <w:r>
        <w:t>icense Plates</w:t>
      </w:r>
    </w:p>
    <w:p w:rsidR="006D77FD" w:rsidRDefault="006D77FD" w:rsidP="006D77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</w:p>
    <w:p w:rsidR="006D77FD" w:rsidRDefault="006D77FD" w:rsidP="006D77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D77FD" w:rsidRDefault="006D77FD" w:rsidP="006D77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Section 56-3-14010.</w:t>
      </w:r>
      <w:r>
        <w:tab/>
      </w:r>
      <w:r w:rsidRPr="00F24069">
        <w:t>(A</w:t>
      </w:r>
      <w:r w:rsidR="00F71221">
        <w:t>)</w:t>
      </w:r>
      <w:r w:rsidR="00F71221">
        <w:tab/>
      </w:r>
      <w:r w:rsidRPr="00F24069">
        <w:t xml:space="preserve">The Department of Motor Vehicles </w:t>
      </w:r>
      <w:r w:rsidR="00D546FE">
        <w:t>shall</w:t>
      </w:r>
      <w:r w:rsidRPr="00F24069">
        <w:t xml:space="preserve"> issue </w:t>
      </w:r>
      <w:r w:rsidR="00F71221">
        <w:t>‘Clemson University 201</w:t>
      </w:r>
      <w:r w:rsidR="00D546FE">
        <w:t>6</w:t>
      </w:r>
      <w:r w:rsidR="00F71221">
        <w:t xml:space="preserve"> Football National Champions’ </w:t>
      </w:r>
      <w:r w:rsidRPr="00F24069">
        <w:t>special license plates to owners of private passenger motor vehicles, as defined in Section 56</w:t>
      </w:r>
      <w:r w:rsidRPr="00F24069">
        <w:noBreakHyphen/>
        <w:t>3</w:t>
      </w:r>
      <w:r w:rsidRPr="00F24069">
        <w:noBreakHyphen/>
        <w:t>630, or motorcycles as defined in Section 56</w:t>
      </w:r>
      <w:r w:rsidRPr="00F24069">
        <w:noBreakHyphen/>
        <w:t>3</w:t>
      </w:r>
      <w:r w:rsidRPr="00F24069">
        <w:noBreakHyphen/>
        <w:t>20, registered in their names.</w:t>
      </w:r>
    </w:p>
    <w:p w:rsidR="00F71221" w:rsidRDefault="00F71221" w:rsidP="006D77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(B)</w:t>
      </w:r>
      <w:r>
        <w:tab/>
        <w:t xml:space="preserve">Clemson </w:t>
      </w:r>
      <w:r w:rsidR="006D77FD" w:rsidRPr="00F24069">
        <w:t>University may submit to the department for its approval the emblem, seal, or other symbol it desires to be used for its respective special license plate</w:t>
      </w:r>
      <w:r>
        <w:t>.</w:t>
      </w:r>
    </w:p>
    <w:p w:rsidR="006D77FD" w:rsidRDefault="00F71221" w:rsidP="006D77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(C)</w:t>
      </w:r>
      <w:r>
        <w:tab/>
      </w:r>
      <w:r w:rsidR="006D77FD" w:rsidRPr="00F24069">
        <w:t>The requirements for production, collection, and distribution of fees for the plate are those set forth in Section 56</w:t>
      </w:r>
      <w:r w:rsidR="006D77FD" w:rsidRPr="00F24069">
        <w:noBreakHyphen/>
        <w:t>3</w:t>
      </w:r>
      <w:r w:rsidR="006D77FD" w:rsidRPr="00F24069">
        <w:noBreakHyphen/>
        <w:t>8100. The biennial fee for this plate is the regular registration fee set forth in Article 5, Chapter 3 of this title plus an additional fee of seventy dollars. Any portion of the additional seventy</w:t>
      </w:r>
      <w:r w:rsidR="006D77FD" w:rsidRPr="00F24069">
        <w:noBreakHyphen/>
        <w:t xml:space="preserve">dollar fee not set aside </w:t>
      </w:r>
      <w:r w:rsidR="006D77FD" w:rsidRPr="00F24069">
        <w:lastRenderedPageBreak/>
        <w:t xml:space="preserve">to defray costs of production and distribution must be distributed to the fund established for </w:t>
      </w:r>
      <w:r>
        <w:t xml:space="preserve">Clemson </w:t>
      </w:r>
      <w:r w:rsidR="006D77FD" w:rsidRPr="00F24069">
        <w:t>University</w:t>
      </w:r>
      <w:r>
        <w:t xml:space="preserve"> </w:t>
      </w:r>
      <w:r w:rsidR="006D77FD" w:rsidRPr="00F24069">
        <w:t>pursuant to Section 56</w:t>
      </w:r>
      <w:r w:rsidR="006D77FD" w:rsidRPr="00F24069">
        <w:noBreakHyphen/>
        <w:t>3</w:t>
      </w:r>
      <w:r w:rsidR="006D77FD" w:rsidRPr="00F24069">
        <w:noBreakHyphen/>
        <w:t>3710(B) used for the purposes provided in that section.</w:t>
      </w:r>
    </w:p>
    <w:p w:rsidR="00691F03" w:rsidRDefault="006D77FD" w:rsidP="006D77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F24069">
        <w:tab/>
        <w:t xml:space="preserve">(D) License number </w:t>
      </w:r>
      <w:r w:rsidR="00F71221">
        <w:t>‘</w:t>
      </w:r>
      <w:r w:rsidRPr="00F24069">
        <w:t>1</w:t>
      </w:r>
      <w:r w:rsidR="00F71221">
        <w:t>’</w:t>
      </w:r>
      <w:r w:rsidRPr="00F24069">
        <w:t xml:space="preserve"> for the </w:t>
      </w:r>
      <w:r w:rsidR="00F71221">
        <w:t>Clemson University 201</w:t>
      </w:r>
      <w:r w:rsidR="00F817EE">
        <w:t>6</w:t>
      </w:r>
      <w:r w:rsidR="00F71221">
        <w:t xml:space="preserve"> Football </w:t>
      </w:r>
      <w:r w:rsidR="00464E69">
        <w:t xml:space="preserve">National </w:t>
      </w:r>
      <w:r w:rsidRPr="00F24069">
        <w:t>Champions</w:t>
      </w:r>
      <w:r w:rsidR="00F71221">
        <w:t>’</w:t>
      </w:r>
      <w:r w:rsidRPr="00F24069">
        <w:t xml:space="preserve"> license plate is reserved for </w:t>
      </w:r>
      <w:r w:rsidR="00E17716">
        <w:t xml:space="preserve">the </w:t>
      </w:r>
      <w:r w:rsidR="00F71221">
        <w:t xml:space="preserve">Clemson </w:t>
      </w:r>
      <w:r w:rsidRPr="00F24069">
        <w:t xml:space="preserve">University Head </w:t>
      </w:r>
      <w:r w:rsidR="00F71221">
        <w:t>Foot</w:t>
      </w:r>
      <w:r w:rsidRPr="00F24069">
        <w:t>ball Coach.</w:t>
      </w:r>
      <w:r w:rsidR="00F71221">
        <w:t>”</w:t>
      </w:r>
    </w:p>
    <w:p w:rsidR="00F71221" w:rsidRDefault="00F71221" w:rsidP="006D77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91F03" w:rsidRDefault="00691F0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F71221">
        <w:t>2</w:t>
      </w:r>
      <w:r>
        <w:t>.</w:t>
      </w:r>
      <w:r>
        <w:tab/>
        <w:t>This act takes effect upon approval by the Governor.</w:t>
      </w:r>
    </w:p>
    <w:p w:rsidR="002C4CCA" w:rsidRDefault="0010776B" w:rsidP="002542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AB0B9C" w:rsidRDefault="00AB0B9C" w:rsidP="00AB0B9C">
      <w:pPr>
        <w:suppressAutoHyphens/>
      </w:pPr>
    </w:p>
    <w:sectPr w:rsidR="00AB0B9C" w:rsidSect="00AB0B9C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D77FD" w:rsidRDefault="006D77FD" w:rsidP="009F0C77">
      <w:r>
        <w:separator/>
      </w:r>
    </w:p>
  </w:endnote>
  <w:endnote w:type="continuationSeparator" w:id="0">
    <w:p w:rsidR="006D77FD" w:rsidRDefault="006D77F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EDC404E-C53C-46C4-8020-A3809A38F174}"/>
    <w:embedBold r:id="rId2" w:fontKey="{F91BF4A2-3824-46E9-8F26-5B7C8090238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25E8D5BE-95D5-41D5-AFE5-47DA347B91B7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C3DC3477-F057-47AD-904C-871EBEFA5C5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28C4538-5C12-42EA-8CF2-14BC21EDE3A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C4CCA" w:rsidRPr="00AB0B9C" w:rsidRDefault="00AB0B9C" w:rsidP="00AB0B9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[263]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D77FD" w:rsidRDefault="006D77FD" w:rsidP="009F0C77">
      <w:r>
        <w:separator/>
      </w:r>
    </w:p>
  </w:footnote>
  <w:footnote w:type="continuationSeparator" w:id="0">
    <w:p w:rsidR="006D77FD" w:rsidRDefault="006D77F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5257CM17"/>
    <w:docVar w:name="CoverBillType" w:val="b"/>
    <w:docVar w:name="DocPath" w:val="L:\Council\bills\GT\5257CM17.DOCX"/>
    <w:docVar w:name="dvBillNumber" w:val="263"/>
    <w:docVar w:name="dvBillNumberPrefix" w:val="S. "/>
    <w:docVar w:name="dvOriginalBody" w:val="Senate"/>
    <w:docVar w:name="dvSteno" w:val="GT"/>
    <w:docVar w:name="NameofBody" w:val="s"/>
    <w:docVar w:name="vGroup2" w:val="Council"/>
  </w:docVars>
  <w:rsids>
    <w:rsidRoot w:val="00691F03"/>
    <w:rsid w:val="000263D9"/>
    <w:rsid w:val="00026C9A"/>
    <w:rsid w:val="00087D56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54246"/>
    <w:rsid w:val="002759C5"/>
    <w:rsid w:val="00277DEE"/>
    <w:rsid w:val="00280D88"/>
    <w:rsid w:val="00294ABE"/>
    <w:rsid w:val="002A3EB4"/>
    <w:rsid w:val="002C4CCA"/>
    <w:rsid w:val="00325348"/>
    <w:rsid w:val="00393688"/>
    <w:rsid w:val="003D411E"/>
    <w:rsid w:val="003E3C1E"/>
    <w:rsid w:val="003E6148"/>
    <w:rsid w:val="003E7D04"/>
    <w:rsid w:val="00400EAA"/>
    <w:rsid w:val="0041760A"/>
    <w:rsid w:val="004203D7"/>
    <w:rsid w:val="00464E69"/>
    <w:rsid w:val="004809EE"/>
    <w:rsid w:val="004B2A8B"/>
    <w:rsid w:val="00511EE9"/>
    <w:rsid w:val="00521E00"/>
    <w:rsid w:val="00577C6C"/>
    <w:rsid w:val="0058501B"/>
    <w:rsid w:val="005C5AC4"/>
    <w:rsid w:val="0061228A"/>
    <w:rsid w:val="006215AA"/>
    <w:rsid w:val="006340D9"/>
    <w:rsid w:val="00643B8E"/>
    <w:rsid w:val="00653ECC"/>
    <w:rsid w:val="00665EBC"/>
    <w:rsid w:val="00680479"/>
    <w:rsid w:val="00691F03"/>
    <w:rsid w:val="0069470D"/>
    <w:rsid w:val="006A476C"/>
    <w:rsid w:val="006C6A93"/>
    <w:rsid w:val="006D77FD"/>
    <w:rsid w:val="006E02F9"/>
    <w:rsid w:val="006F3F76"/>
    <w:rsid w:val="00736782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F4429"/>
    <w:rsid w:val="00901B72"/>
    <w:rsid w:val="00932670"/>
    <w:rsid w:val="009352BB"/>
    <w:rsid w:val="00990668"/>
    <w:rsid w:val="009B397B"/>
    <w:rsid w:val="009F0C77"/>
    <w:rsid w:val="009F4DD1"/>
    <w:rsid w:val="00A64E80"/>
    <w:rsid w:val="00A741D9"/>
    <w:rsid w:val="00A85589"/>
    <w:rsid w:val="00A9741D"/>
    <w:rsid w:val="00AB0576"/>
    <w:rsid w:val="00AB0B9C"/>
    <w:rsid w:val="00AD4B17"/>
    <w:rsid w:val="00B26FA6"/>
    <w:rsid w:val="00B741CB"/>
    <w:rsid w:val="00B87AF8"/>
    <w:rsid w:val="00B934F3"/>
    <w:rsid w:val="00BB6347"/>
    <w:rsid w:val="00BD2134"/>
    <w:rsid w:val="00C038D8"/>
    <w:rsid w:val="00C045DD"/>
    <w:rsid w:val="00C07C9E"/>
    <w:rsid w:val="00C3136F"/>
    <w:rsid w:val="00C3483A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546FE"/>
    <w:rsid w:val="00D6260D"/>
    <w:rsid w:val="00D6662B"/>
    <w:rsid w:val="00D950A9"/>
    <w:rsid w:val="00D95E2F"/>
    <w:rsid w:val="00D970A9"/>
    <w:rsid w:val="00DB3AC0"/>
    <w:rsid w:val="00DC6813"/>
    <w:rsid w:val="00DE68F0"/>
    <w:rsid w:val="00DF3845"/>
    <w:rsid w:val="00DF7E17"/>
    <w:rsid w:val="00E17716"/>
    <w:rsid w:val="00EB00A2"/>
    <w:rsid w:val="00EB1BF3"/>
    <w:rsid w:val="00EF36DC"/>
    <w:rsid w:val="00EF3EEE"/>
    <w:rsid w:val="00F149A7"/>
    <w:rsid w:val="00F50BAF"/>
    <w:rsid w:val="00F52C10"/>
    <w:rsid w:val="00F71221"/>
    <w:rsid w:val="00F817EE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34BF7BC-C5D8-43A7-AF6A-D746B7081C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1771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7716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9ABF6D-3E3D-4967-A117-E92B599D96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B5AF5B45.dotm</Template>
  <TotalTime>0</TotalTime>
  <Pages>2</Pages>
  <Words>273</Words>
  <Characters>1447</Characters>
  <Application>Microsoft Office Word</Application>
  <DocSecurity>0</DocSecurity>
  <Lines>52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1711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263 Text of Previous Version (Jan. 19, 2017) - South Carolina Legislature Online</dc:title>
  <dc:subject/>
  <dc:creator>Gwen Thurmond</dc:creator>
  <cp:keywords/>
  <dc:description/>
  <cp:lastModifiedBy>S Volk</cp:lastModifiedBy>
  <cp:revision>2</cp:revision>
  <cp:lastPrinted>2017-01-18T18:20:00Z</cp:lastPrinted>
  <dcterms:created xsi:type="dcterms:W3CDTF">2017-01-19T19:37:00Z</dcterms:created>
  <dcterms:modified xsi:type="dcterms:W3CDTF">2017-01-19T19:37:00Z</dcterms:modified>
</cp:coreProperties>
</file>