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832" w:rsidRDefault="00D878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5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SIX TERMS IN THE SAME BODY, TO PROVIDE THAT A PERSON IS NOT ELIGIBLE FOR ELECTION TO THE SENATE IF THAT PERSON HAS SERVED FOUR TERMS IN THE SAME BODY, AND TO PROVIDE THAT A TERM SERVED FOR WHICH THE ELECTION WAS HELD BEFORE JANUARY 1, 2017, MAY NOT BE COUNTED AS A TERM 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563" w:rsidRDefault="00534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563" w:rsidRDefault="00534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 xml:space="preserve">For purposes of this section, </w:t>
      </w:r>
      <w:r w:rsidRPr="00A057B7">
        <w:t>‘</w:t>
      </w:r>
      <w:r>
        <w:t>service in office for more than one half of a term</w:t>
      </w:r>
      <w:r w:rsidRPr="00A057B7">
        <w:t>’</w:t>
      </w:r>
      <w:r>
        <w:t xml:space="preserve"> is considered service for a term.</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six terms in the same body, regardless of the district represented.</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four terms in the same body, regardless of the district represented.</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2017, may not be counted as a term served.”</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942948" w:rsidRDefault="00A057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832" w:rsidRDefault="00D87832" w:rsidP="00D87832">
      <w:pPr>
        <w:suppressAutoHyphens/>
      </w:pPr>
    </w:p>
    <w:sectPr w:rsidR="00D87832" w:rsidSect="00D878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563" w:rsidRDefault="00534563" w:rsidP="009F0C77">
      <w:r>
        <w:separator/>
      </w:r>
    </w:p>
  </w:endnote>
  <w:endnote w:type="continuationSeparator" w:id="0">
    <w:p w:rsidR="00534563" w:rsidRDefault="005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1F9BA1-5C68-4166-989A-FA4148ED12C1}"/>
    <w:embedBold r:id="rId2" w:fontKey="{650D0BB8-E844-4C4B-A427-8773750F41FE}"/>
  </w:font>
  <w:font w:name="Calibri">
    <w:panose1 w:val="020F0502020204030204"/>
    <w:charset w:val="00"/>
    <w:family w:val="swiss"/>
    <w:pitch w:val="variable"/>
    <w:sig w:usb0="E00002FF" w:usb1="4000ACFF" w:usb2="00000001" w:usb3="00000000" w:csb0="0000019F" w:csb1="00000000"/>
    <w:embedRegular r:id="rId3" w:fontKey="{F8E6089D-DEC9-4F32-B204-7E08B3C97025}"/>
  </w:font>
  <w:font w:name="Segoe UI">
    <w:panose1 w:val="020B0502040204020203"/>
    <w:charset w:val="00"/>
    <w:family w:val="swiss"/>
    <w:pitch w:val="variable"/>
    <w:sig w:usb0="E10022FF" w:usb1="C000E47F" w:usb2="00000029" w:usb3="00000000" w:csb0="000001DF" w:csb1="00000000"/>
    <w:embedRegular r:id="rId4" w:fontKey="{8773B053-A9AC-4C0C-A02A-11DC662BF4E0}"/>
  </w:font>
  <w:font w:name="Cambria">
    <w:panose1 w:val="02040503050406030204"/>
    <w:charset w:val="00"/>
    <w:family w:val="roman"/>
    <w:pitch w:val="variable"/>
    <w:sig w:usb0="E00002FF" w:usb1="400004FF" w:usb2="00000000" w:usb3="00000000" w:csb0="0000019F" w:csb1="00000000"/>
    <w:embedRegular r:id="rId5" w:fontKey="{A0B03873-FEE3-44C0-9A0A-E3A47FA9C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948" w:rsidRPr="00D87832" w:rsidRDefault="00D87832" w:rsidP="00D87832">
    <w:pPr>
      <w:pStyle w:val="Footer"/>
      <w:tabs>
        <w:tab w:val="clear" w:pos="4680"/>
        <w:tab w:val="clear" w:pos="9360"/>
        <w:tab w:val="center" w:pos="2995"/>
      </w:tabs>
      <w:spacing w:before="120"/>
    </w:pPr>
    <w:r>
      <w:t>[3142]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563" w:rsidRDefault="00534563" w:rsidP="009F0C77">
      <w:r>
        <w:separator/>
      </w:r>
    </w:p>
  </w:footnote>
  <w:footnote w:type="continuationSeparator" w:id="0">
    <w:p w:rsidR="00534563" w:rsidRDefault="005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6ZW17"/>
    <w:docVar w:name="CoverBillType" w:val="b"/>
    <w:docVar w:name="DocPath" w:val="L:\Council\bills\GGS\22906ZW17.DOCX"/>
    <w:docVar w:name="dvBillNumber" w:val="3142"/>
    <w:docVar w:name="dvBillNumberPrefix" w:val="H. "/>
    <w:docVar w:name="dvOriginalBody" w:val="House"/>
    <w:docVar w:name="dvSteno" w:val="GGS"/>
    <w:docVar w:name="NameofBody" w:val="h"/>
    <w:docVar w:name="vGroup2" w:val="Council"/>
  </w:docVars>
  <w:rsids>
    <w:rsidRoot w:val="005345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A2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8C2"/>
    <w:rsid w:val="004E7D54"/>
    <w:rsid w:val="005273C6"/>
    <w:rsid w:val="00530A69"/>
    <w:rsid w:val="00534563"/>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2948"/>
    <w:rsid w:val="009B44AF"/>
    <w:rsid w:val="009C6A0B"/>
    <w:rsid w:val="009F0C77"/>
    <w:rsid w:val="009F4DD1"/>
    <w:rsid w:val="00A02543"/>
    <w:rsid w:val="00A057B7"/>
    <w:rsid w:val="00A41684"/>
    <w:rsid w:val="00A560F6"/>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783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4C85FE-1B8F-4181-936E-87D55A03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57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7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68AD9-CDFA-438F-AACB-3A435BB70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272</Words>
  <Characters>1213</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3142 Text of Previous Version (Dec. 15, 2016) - South Carolina Legislature Online</dc:title>
  <dc:creator>GloriaShackelford</dc:creator>
  <cp:lastModifiedBy>S Volk</cp:lastModifiedBy>
  <cp:revision>2</cp:revision>
  <cp:lastPrinted>2016-12-09T20:01:00Z</cp:lastPrinted>
  <dcterms:created xsi:type="dcterms:W3CDTF">2016-12-15T22:04:00Z</dcterms:created>
  <dcterms:modified xsi:type="dcterms:W3CDTF">2016-12-15T22:04:00Z</dcterms:modified>
</cp:coreProperties>
</file>