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6E2" w:rsidRDefault="005916E2" w:rsidP="008E1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E1E42" w:rsidRDefault="008E1E42" w:rsidP="008E1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E42" w:rsidRDefault="008E1E42" w:rsidP="008E1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E42" w:rsidRDefault="008E1E42" w:rsidP="008E1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E42" w:rsidRDefault="008E1E42" w:rsidP="008E1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E42" w:rsidRDefault="008E1E42" w:rsidP="008E1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E42" w:rsidRDefault="008E1E42" w:rsidP="008E1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16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246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66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D64BAB">
        <w:noBreakHyphen/>
      </w:r>
      <w:r>
        <w:t>1</w:t>
      </w:r>
      <w:r w:rsidR="00D64BAB">
        <w:noBreakHyphen/>
      </w:r>
      <w:r>
        <w:t>405 SO AS TO PROVIDE THAT A PERSON WHOSE DRIVER</w:t>
      </w:r>
      <w:r w:rsidR="00D64BAB" w:rsidRPr="00D64BAB">
        <w:t>’</w:t>
      </w:r>
      <w:r>
        <w:t xml:space="preserve">S LICENSE </w:t>
      </w:r>
      <w:r w:rsidR="006D05F7">
        <w:t>WA</w:t>
      </w:r>
      <w:r>
        <w:t>S SUSPENDED FOR A MOVING VIOLATION MUST COMPLETE A DEFENSIVE DRIVING COURSE BEFORE HIS PRIVILEGE TO OPERATE A MOTOR VEHICLE MAY BE REINSTATED BY THE DEPARTMENT OF MOTOR VEHICLES.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2469" w:rsidRDefault="000424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42469" w:rsidRDefault="000424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469" w:rsidRDefault="000424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966EB">
        <w:t>Article 1, Chapter 1, Title 56 of the 1976 Code is amended by adding:</w:t>
      </w:r>
    </w:p>
    <w:p w:rsidR="00D966EB" w:rsidRDefault="00D966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6EB" w:rsidRDefault="00D966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D64BAB">
        <w:noBreakHyphen/>
      </w:r>
      <w:r>
        <w:t>1</w:t>
      </w:r>
      <w:r w:rsidR="00D64BAB">
        <w:noBreakHyphen/>
      </w:r>
      <w:r>
        <w:t>405.</w:t>
      </w:r>
      <w:r>
        <w:tab/>
        <w:t>Notwithstanding another provision of law, a person whose driver</w:t>
      </w:r>
      <w:r w:rsidR="00D64BAB" w:rsidRPr="00D64BAB">
        <w:t>’</w:t>
      </w:r>
      <w:r>
        <w:t>s license was suspended upon the conviction of a motor vehicle moving violation must complete successfully the National Safety Council</w:t>
      </w:r>
      <w:r w:rsidR="00D64BAB" w:rsidRPr="00D64BAB">
        <w:t>’</w:t>
      </w:r>
      <w:r>
        <w:t xml:space="preserve">s Defensive Driving Course </w:t>
      </w:r>
      <w:r w:rsidR="00B87348">
        <w:t xml:space="preserve">or its equivalent </w:t>
      </w:r>
      <w:r>
        <w:t>before his privilege to operate a motor vehicle may be reinstated. The course must be taught by an instructor approved by the department.”</w:t>
      </w:r>
    </w:p>
    <w:p w:rsidR="00042469" w:rsidRDefault="000424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469" w:rsidRDefault="000424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966EB">
        <w:t>2</w:t>
      </w:r>
      <w:r>
        <w:t>.</w:t>
      </w:r>
      <w:r>
        <w:tab/>
        <w:t>This act takes effect upon approval by the Governor.</w:t>
      </w:r>
    </w:p>
    <w:p w:rsidR="00F44024" w:rsidRDefault="00D64B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16E2" w:rsidRDefault="005916E2" w:rsidP="005916E2">
      <w:pPr>
        <w:suppressAutoHyphens/>
      </w:pPr>
    </w:p>
    <w:sectPr w:rsidR="005916E2" w:rsidSect="005916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BAB" w:rsidRDefault="00D64BAB" w:rsidP="009F0C77">
      <w:r>
        <w:separator/>
      </w:r>
    </w:p>
  </w:endnote>
  <w:endnote w:type="continuationSeparator" w:id="0">
    <w:p w:rsidR="00D64BAB" w:rsidRDefault="00D64B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53B02C-55EC-47A4-9D78-FD956AE875F7}"/>
    <w:embedBold r:id="rId2" w:fontKey="{21288DA8-6779-41F2-9E8A-667670E30C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914750-5BC6-4BDF-BAD0-989F8C2248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5869EE5-7284-4E72-BFEB-E130EBC619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024" w:rsidRPr="005916E2" w:rsidRDefault="005916E2" w:rsidP="005916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BAB" w:rsidRDefault="00D64BAB" w:rsidP="009F0C77">
      <w:r>
        <w:separator/>
      </w:r>
    </w:p>
  </w:footnote>
  <w:footnote w:type="continuationSeparator" w:id="0">
    <w:p w:rsidR="00D64BAB" w:rsidRDefault="00D64B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40CM17"/>
    <w:docVar w:name="CoverBillType" w:val="b"/>
    <w:docVar w:name="docpath" w:val="L:\Council\bills\GT\5140CM17.DOCX"/>
    <w:docVar w:name="dvBillNumber" w:val="325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42469"/>
    <w:rsid w:val="00011869"/>
    <w:rsid w:val="00015CD6"/>
    <w:rsid w:val="0004246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419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16E2"/>
    <w:rsid w:val="005C2FE2"/>
    <w:rsid w:val="005E2BC9"/>
    <w:rsid w:val="00605102"/>
    <w:rsid w:val="006215AA"/>
    <w:rsid w:val="006913C9"/>
    <w:rsid w:val="0069470D"/>
    <w:rsid w:val="006D05F7"/>
    <w:rsid w:val="00734F00"/>
    <w:rsid w:val="007A70AE"/>
    <w:rsid w:val="008362E8"/>
    <w:rsid w:val="008A1768"/>
    <w:rsid w:val="008E1E42"/>
    <w:rsid w:val="008F0F33"/>
    <w:rsid w:val="008F4429"/>
    <w:rsid w:val="00904213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7348"/>
    <w:rsid w:val="00BE3C22"/>
    <w:rsid w:val="00C0345E"/>
    <w:rsid w:val="00C3483A"/>
    <w:rsid w:val="00C74E9D"/>
    <w:rsid w:val="00C82FD3"/>
    <w:rsid w:val="00C92819"/>
    <w:rsid w:val="00CC6B7B"/>
    <w:rsid w:val="00CD2089"/>
    <w:rsid w:val="00D64BAB"/>
    <w:rsid w:val="00D73A67"/>
    <w:rsid w:val="00D966EB"/>
    <w:rsid w:val="00D970A9"/>
    <w:rsid w:val="00DF3845"/>
    <w:rsid w:val="00E41911"/>
    <w:rsid w:val="00E92EEF"/>
    <w:rsid w:val="00EF2368"/>
    <w:rsid w:val="00F24442"/>
    <w:rsid w:val="00F44024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D3D8F6-FB56-49B4-AC9C-870B4C12B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55A6D-9556-4891-8244-56D2B3325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1</Pages>
  <Words>156</Words>
  <Characters>793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3255 Text of Previous Version (Dec. 15, 2016) - South Carolina Legislature Online</dc:title>
  <dc:creator>Gwen Thurmond</dc:creator>
  <cp:lastModifiedBy>Angela Hill</cp:lastModifiedBy>
  <cp:revision>2</cp:revision>
  <cp:lastPrinted>2016-09-07T19:09:00Z</cp:lastPrinted>
  <dcterms:created xsi:type="dcterms:W3CDTF">2016-12-16T06:15:00Z</dcterms:created>
  <dcterms:modified xsi:type="dcterms:W3CDTF">2016-12-16T06:15:00Z</dcterms:modified>
</cp:coreProperties>
</file>