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4608" w:rsidRDefault="002846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46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911B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1BD5" w:rsidRDefault="00D14799" w:rsidP="00AE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AE1BD5">
        <w:t xml:space="preserve">RECOGNIZE AND HONOR </w:t>
      </w:r>
      <w:r w:rsidR="009D30EE">
        <w:t>MRS. EVERETTE CURL, DIRECTOR OF T</w:t>
      </w:r>
      <w:r w:rsidR="009D30EE" w:rsidRPr="00253EFC">
        <w:rPr>
          <w:color w:val="000000" w:themeColor="text1"/>
          <w:u w:color="000000" w:themeColor="text1"/>
        </w:rPr>
        <w:t>HE PICKENS COUNTY LITERACY ASSOCIATION (PCLA)</w:t>
      </w:r>
      <w:r w:rsidR="009D30EE">
        <w:rPr>
          <w:color w:val="000000" w:themeColor="text1"/>
          <w:u w:color="000000" w:themeColor="text1"/>
        </w:rPr>
        <w:t xml:space="preserve">, </w:t>
      </w:r>
      <w:r w:rsidR="00AE1BD5">
        <w:t xml:space="preserve">FOR </w:t>
      </w:r>
      <w:r w:rsidR="009D30EE">
        <w:t>HER</w:t>
      </w:r>
      <w:r w:rsidR="00AE1BD5">
        <w:t xml:space="preserve"> </w:t>
      </w:r>
      <w:r w:rsidR="00AE1BD5" w:rsidRPr="00C515E2">
        <w:rPr>
          <w:rFonts w:eastAsiaTheme="minorHAnsi"/>
          <w:color w:val="000000" w:themeColor="text1"/>
          <w:szCs w:val="22"/>
          <w:u w:color="000000" w:themeColor="text1"/>
        </w:rPr>
        <w:t xml:space="preserve">OUTSTANDING </w:t>
      </w:r>
      <w:r w:rsidR="009D30EE">
        <w:rPr>
          <w:rFonts w:eastAsiaTheme="minorHAnsi"/>
          <w:color w:val="000000" w:themeColor="text1"/>
          <w:szCs w:val="22"/>
          <w:u w:color="000000" w:themeColor="text1"/>
        </w:rPr>
        <w:t>SE</w:t>
      </w:r>
      <w:r w:rsidR="00AE1BD5" w:rsidRPr="00C515E2">
        <w:rPr>
          <w:rFonts w:eastAsiaTheme="minorHAnsi"/>
          <w:color w:val="000000" w:themeColor="text1"/>
          <w:szCs w:val="22"/>
          <w:u w:color="000000" w:themeColor="text1"/>
        </w:rPr>
        <w:t>RVICE</w:t>
      </w:r>
      <w:r w:rsidR="009D30EE">
        <w:rPr>
          <w:rFonts w:eastAsiaTheme="minorHAnsi"/>
          <w:color w:val="000000" w:themeColor="text1"/>
          <w:szCs w:val="22"/>
          <w:u w:color="000000" w:themeColor="text1"/>
        </w:rPr>
        <w:t xml:space="preserve"> TO THE PICKENS COMMUNITY </w:t>
      </w:r>
      <w:r w:rsidR="00AE1BD5">
        <w:rPr>
          <w:rFonts w:eastAsiaTheme="minorHAnsi"/>
          <w:color w:val="000000" w:themeColor="text1"/>
          <w:szCs w:val="22"/>
          <w:u w:color="000000" w:themeColor="text1"/>
        </w:rPr>
        <w:t xml:space="preserve">AND TO WISH </w:t>
      </w:r>
      <w:r w:rsidR="009D30EE">
        <w:rPr>
          <w:rFonts w:eastAsiaTheme="minorHAnsi"/>
          <w:color w:val="000000" w:themeColor="text1"/>
          <w:szCs w:val="22"/>
          <w:u w:color="000000" w:themeColor="text1"/>
        </w:rPr>
        <w:t>HER</w:t>
      </w:r>
      <w:r w:rsidR="00AE1BD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D30EE">
        <w:rPr>
          <w:rFonts w:eastAsiaTheme="minorHAnsi"/>
          <w:color w:val="000000" w:themeColor="text1"/>
          <w:szCs w:val="22"/>
          <w:u w:color="000000" w:themeColor="text1"/>
        </w:rPr>
        <w:t>MUCH HAPPINESS AND SUCCESS IN THE DAYS AHEAD</w:t>
      </w:r>
      <w:r w:rsidR="00AE1BD5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25F73" w:rsidRDefault="000911B4" w:rsidP="00825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825F73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</w:t>
      </w:r>
      <w:r w:rsidR="00825F73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825F73">
        <w:rPr>
          <w:color w:val="000000" w:themeColor="text1"/>
        </w:rPr>
        <w:t>South Carolina House of Representatives</w:t>
      </w:r>
      <w:r w:rsidR="00825F7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25F73" w:rsidRPr="005E7F00">
        <w:rPr>
          <w:rFonts w:eastAsiaTheme="minorHAnsi"/>
          <w:color w:val="000000" w:themeColor="text1"/>
          <w:szCs w:val="22"/>
          <w:u w:color="000000" w:themeColor="text1"/>
        </w:rPr>
        <w:t>honor</w:t>
      </w:r>
      <w:r w:rsidR="00825F73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825F73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individuals who </w:t>
      </w:r>
      <w:r w:rsidR="0096172F">
        <w:rPr>
          <w:rFonts w:eastAsiaTheme="minorHAnsi"/>
          <w:color w:val="000000" w:themeColor="text1"/>
          <w:szCs w:val="22"/>
          <w:u w:color="000000" w:themeColor="text1"/>
        </w:rPr>
        <w:t xml:space="preserve">dedicate </w:t>
      </w:r>
      <w:r w:rsidR="00825F73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their time and resources </w:t>
      </w:r>
      <w:r w:rsidR="0096172F">
        <w:rPr>
          <w:rFonts w:eastAsiaTheme="minorHAnsi"/>
          <w:color w:val="000000" w:themeColor="text1"/>
          <w:szCs w:val="22"/>
          <w:u w:color="000000" w:themeColor="text1"/>
        </w:rPr>
        <w:t>to</w:t>
      </w:r>
      <w:r w:rsidR="00825F73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the good of others</w:t>
      </w:r>
      <w:r w:rsidR="00825F73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9D30EE">
        <w:rPr>
          <w:rFonts w:eastAsiaTheme="minorHAnsi"/>
          <w:color w:val="000000" w:themeColor="text1"/>
          <w:szCs w:val="22"/>
          <w:u w:color="000000" w:themeColor="text1"/>
        </w:rPr>
        <w:t>Mrs. Everette Curl of Pickens</w:t>
      </w:r>
      <w:r w:rsidR="00825F73">
        <w:rPr>
          <w:color w:val="000000" w:themeColor="text1"/>
          <w:u w:color="000000" w:themeColor="text1"/>
        </w:rPr>
        <w:t xml:space="preserve"> ha</w:t>
      </w:r>
      <w:r w:rsidR="009D30EE">
        <w:rPr>
          <w:color w:val="000000" w:themeColor="text1"/>
          <w:u w:color="000000" w:themeColor="text1"/>
        </w:rPr>
        <w:t>s</w:t>
      </w:r>
      <w:r w:rsidR="00825F73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contributed valuable service</w:t>
      </w:r>
      <w:r w:rsidR="00825F7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25F73" w:rsidRPr="005E7F00">
        <w:rPr>
          <w:rFonts w:eastAsiaTheme="minorHAnsi"/>
          <w:color w:val="000000" w:themeColor="text1"/>
          <w:szCs w:val="22"/>
          <w:u w:color="000000" w:themeColor="text1"/>
        </w:rPr>
        <w:t>to th</w:t>
      </w:r>
      <w:r w:rsidR="00825F73">
        <w:rPr>
          <w:rFonts w:eastAsiaTheme="minorHAnsi"/>
          <w:color w:val="000000" w:themeColor="text1"/>
          <w:szCs w:val="22"/>
          <w:u w:color="000000" w:themeColor="text1"/>
        </w:rPr>
        <w:t>is great State</w:t>
      </w:r>
      <w:r w:rsidR="00111085">
        <w:rPr>
          <w:rFonts w:eastAsiaTheme="minorHAnsi"/>
          <w:color w:val="000000" w:themeColor="text1"/>
          <w:szCs w:val="22"/>
          <w:u w:color="000000" w:themeColor="text1"/>
        </w:rPr>
        <w:t xml:space="preserve">, particularly to the citizens of Pickens </w:t>
      </w:r>
      <w:r w:rsidR="0041131F">
        <w:rPr>
          <w:rFonts w:eastAsiaTheme="minorHAnsi"/>
          <w:color w:val="000000" w:themeColor="text1"/>
          <w:szCs w:val="22"/>
          <w:u w:color="000000" w:themeColor="text1"/>
        </w:rPr>
        <w:t>County,</w:t>
      </w:r>
      <w:r w:rsidR="002A3E3D">
        <w:rPr>
          <w:rFonts w:eastAsiaTheme="minorHAnsi"/>
          <w:color w:val="000000" w:themeColor="text1"/>
          <w:szCs w:val="22"/>
          <w:u w:color="000000" w:themeColor="text1"/>
        </w:rPr>
        <w:t xml:space="preserve"> a</w:t>
      </w:r>
      <w:r w:rsidR="00825F73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nd </w:t>
      </w:r>
      <w:r w:rsidR="009D30EE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825F73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thereby worthy of praise; and</w:t>
      </w:r>
    </w:p>
    <w:p w:rsidR="001B3503" w:rsidRDefault="001B3503" w:rsidP="00825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E0F0C" w:rsidRDefault="002E0F0C" w:rsidP="002E0F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1969, newspaper </w:t>
      </w:r>
      <w:r w:rsidRPr="00253EFC">
        <w:rPr>
          <w:color w:val="000000" w:themeColor="text1"/>
          <w:u w:color="000000" w:themeColor="text1"/>
        </w:rPr>
        <w:t>editor Ben Bagwell</w:t>
      </w:r>
      <w:r>
        <w:rPr>
          <w:color w:val="000000" w:themeColor="text1"/>
          <w:u w:color="000000" w:themeColor="text1"/>
        </w:rPr>
        <w:t xml:space="preserve"> of the </w:t>
      </w:r>
      <w:r w:rsidRPr="00F330EC">
        <w:rPr>
          <w:i/>
          <w:color w:val="000000" w:themeColor="text1"/>
          <w:u w:color="000000" w:themeColor="text1"/>
        </w:rPr>
        <w:t>Pickens Sentinel</w:t>
      </w:r>
      <w:r>
        <w:rPr>
          <w:color w:val="000000" w:themeColor="text1"/>
          <w:u w:color="000000" w:themeColor="text1"/>
        </w:rPr>
        <w:t xml:space="preserve"> formed t</w:t>
      </w:r>
      <w:r w:rsidRPr="00253EFC">
        <w:rPr>
          <w:color w:val="000000" w:themeColor="text1"/>
          <w:u w:color="000000" w:themeColor="text1"/>
        </w:rPr>
        <w:t>he Pickens County Literacy Association</w:t>
      </w:r>
      <w:r>
        <w:rPr>
          <w:color w:val="000000" w:themeColor="text1"/>
          <w:u w:color="000000" w:themeColor="text1"/>
        </w:rPr>
        <w:t>. Mrs. Everette Curl, t</w:t>
      </w:r>
      <w:r w:rsidRPr="00253EFC">
        <w:rPr>
          <w:color w:val="000000" w:themeColor="text1"/>
          <w:u w:color="000000" w:themeColor="text1"/>
        </w:rPr>
        <w:t xml:space="preserve">he </w:t>
      </w:r>
      <w:r w:rsidRPr="00B71BB3">
        <w:rPr>
          <w:i/>
          <w:color w:val="000000" w:themeColor="text1"/>
          <w:u w:color="000000" w:themeColor="text1"/>
        </w:rPr>
        <w:t>Sentinel</w:t>
      </w:r>
      <w:r w:rsidR="00E85F35" w:rsidRPr="00E85F3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53EF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</w:t>
      </w:r>
      <w:r w:rsidRPr="00253EFC">
        <w:rPr>
          <w:color w:val="000000" w:themeColor="text1"/>
          <w:u w:color="000000" w:themeColor="text1"/>
        </w:rPr>
        <w:t xml:space="preserve">ffice </w:t>
      </w:r>
      <w:r>
        <w:rPr>
          <w:color w:val="000000" w:themeColor="text1"/>
          <w:u w:color="000000" w:themeColor="text1"/>
        </w:rPr>
        <w:t>m</w:t>
      </w:r>
      <w:r w:rsidRPr="00253EFC">
        <w:rPr>
          <w:color w:val="000000" w:themeColor="text1"/>
          <w:u w:color="000000" w:themeColor="text1"/>
        </w:rPr>
        <w:t>anager</w:t>
      </w:r>
      <w:r>
        <w:rPr>
          <w:color w:val="000000" w:themeColor="text1"/>
          <w:u w:color="000000" w:themeColor="text1"/>
        </w:rPr>
        <w:t>,</w:t>
      </w:r>
      <w:r w:rsidRPr="00253EFC">
        <w:rPr>
          <w:color w:val="000000" w:themeColor="text1"/>
          <w:u w:color="000000" w:themeColor="text1"/>
        </w:rPr>
        <w:t xml:space="preserve"> eventually </w:t>
      </w:r>
      <w:r>
        <w:rPr>
          <w:color w:val="000000" w:themeColor="text1"/>
          <w:u w:color="000000" w:themeColor="text1"/>
        </w:rPr>
        <w:t xml:space="preserve">was </w:t>
      </w:r>
      <w:r w:rsidRPr="00253EFC">
        <w:rPr>
          <w:color w:val="000000" w:themeColor="text1"/>
          <w:u w:color="000000" w:themeColor="text1"/>
        </w:rPr>
        <w:t xml:space="preserve">appointed </w:t>
      </w:r>
      <w:r>
        <w:rPr>
          <w:color w:val="000000" w:themeColor="text1"/>
          <w:u w:color="000000" w:themeColor="text1"/>
        </w:rPr>
        <w:t>PCLA d</w:t>
      </w:r>
      <w:r w:rsidRPr="00253EFC">
        <w:rPr>
          <w:color w:val="000000" w:themeColor="text1"/>
          <w:u w:color="000000" w:themeColor="text1"/>
        </w:rPr>
        <w:t>irector</w:t>
      </w:r>
      <w:r w:rsidR="005F6674">
        <w:rPr>
          <w:color w:val="000000" w:themeColor="text1"/>
          <w:u w:color="000000" w:themeColor="text1"/>
        </w:rPr>
        <w:t xml:space="preserve">, and she </w:t>
      </w:r>
      <w:r w:rsidRPr="00253EFC">
        <w:rPr>
          <w:color w:val="000000" w:themeColor="text1"/>
          <w:u w:color="000000" w:themeColor="text1"/>
        </w:rPr>
        <w:t>has ser</w:t>
      </w:r>
      <w:r>
        <w:rPr>
          <w:color w:val="000000" w:themeColor="text1"/>
          <w:u w:color="000000" w:themeColor="text1"/>
        </w:rPr>
        <w:t>ved in that capacity ever since; and</w:t>
      </w:r>
    </w:p>
    <w:p w:rsidR="002E0F0C" w:rsidRDefault="002E0F0C" w:rsidP="002E0F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0F0C" w:rsidRDefault="002E0F0C" w:rsidP="002E0F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253EFC">
        <w:rPr>
          <w:color w:val="000000" w:themeColor="text1"/>
          <w:u w:color="000000" w:themeColor="text1"/>
        </w:rPr>
        <w:t xml:space="preserve">he PCLA and its host of </w:t>
      </w:r>
      <w:r>
        <w:rPr>
          <w:color w:val="000000" w:themeColor="text1"/>
          <w:u w:color="000000" w:themeColor="text1"/>
        </w:rPr>
        <w:t>v</w:t>
      </w:r>
      <w:r w:rsidRPr="00253EFC">
        <w:rPr>
          <w:color w:val="000000" w:themeColor="text1"/>
          <w:u w:color="000000" w:themeColor="text1"/>
        </w:rPr>
        <w:t xml:space="preserve">olunteer </w:t>
      </w:r>
      <w:r>
        <w:rPr>
          <w:color w:val="000000" w:themeColor="text1"/>
          <w:u w:color="000000" w:themeColor="text1"/>
        </w:rPr>
        <w:t>t</w:t>
      </w:r>
      <w:r w:rsidRPr="00253EFC">
        <w:rPr>
          <w:color w:val="000000" w:themeColor="text1"/>
          <w:u w:color="000000" w:themeColor="text1"/>
        </w:rPr>
        <w:t xml:space="preserve">utors have been teaching adults to read for nearly </w:t>
      </w:r>
      <w:r>
        <w:rPr>
          <w:color w:val="000000" w:themeColor="text1"/>
          <w:u w:color="000000" w:themeColor="text1"/>
        </w:rPr>
        <w:t>fifty</w:t>
      </w:r>
      <w:r w:rsidRPr="00253EFC">
        <w:rPr>
          <w:color w:val="000000" w:themeColor="text1"/>
          <w:u w:color="000000" w:themeColor="text1"/>
        </w:rPr>
        <w:t xml:space="preserve"> years. Students are paired with a </w:t>
      </w:r>
      <w:r>
        <w:rPr>
          <w:color w:val="000000" w:themeColor="text1"/>
          <w:u w:color="000000" w:themeColor="text1"/>
        </w:rPr>
        <w:t>t</w:t>
      </w:r>
      <w:r w:rsidRPr="00253EFC">
        <w:rPr>
          <w:color w:val="000000" w:themeColor="text1"/>
          <w:u w:color="000000" w:themeColor="text1"/>
        </w:rPr>
        <w:t xml:space="preserve">utor who will work </w:t>
      </w:r>
      <w:r w:rsidR="00AC092B">
        <w:rPr>
          <w:color w:val="000000" w:themeColor="text1"/>
          <w:u w:color="000000" w:themeColor="text1"/>
        </w:rPr>
        <w:t xml:space="preserve">with </w:t>
      </w:r>
      <w:r w:rsidRPr="00253EFC">
        <w:rPr>
          <w:color w:val="000000" w:themeColor="text1"/>
          <w:u w:color="000000" w:themeColor="text1"/>
        </w:rPr>
        <w:t>them until they achieve their goals. In the early years, the students were</w:t>
      </w:r>
      <w:r>
        <w:rPr>
          <w:color w:val="000000" w:themeColor="text1"/>
          <w:u w:color="000000" w:themeColor="text1"/>
        </w:rPr>
        <w:t xml:space="preserve"> often farmers or mill workers who </w:t>
      </w:r>
      <w:r w:rsidR="005C1D02">
        <w:rPr>
          <w:color w:val="000000" w:themeColor="text1"/>
          <w:u w:color="000000" w:themeColor="text1"/>
        </w:rPr>
        <w:t xml:space="preserve">had </w:t>
      </w:r>
      <w:r w:rsidRPr="00253EFC">
        <w:rPr>
          <w:color w:val="000000" w:themeColor="text1"/>
          <w:u w:color="000000" w:themeColor="text1"/>
        </w:rPr>
        <w:t xml:space="preserve">never finished school. These students have praised the </w:t>
      </w:r>
      <w:r>
        <w:rPr>
          <w:color w:val="000000" w:themeColor="text1"/>
          <w:u w:color="000000" w:themeColor="text1"/>
        </w:rPr>
        <w:t>PCLA</w:t>
      </w:r>
      <w:r w:rsidRPr="00253EFC">
        <w:rPr>
          <w:color w:val="000000" w:themeColor="text1"/>
          <w:u w:color="000000" w:themeColor="text1"/>
        </w:rPr>
        <w:t xml:space="preserve"> for giving them what others take for granted</w:t>
      </w:r>
      <w:r w:rsidR="00FC68AC">
        <w:rPr>
          <w:color w:val="000000" w:themeColor="text1"/>
          <w:u w:color="000000" w:themeColor="text1"/>
        </w:rPr>
        <w:t xml:space="preserve">: </w:t>
      </w:r>
      <w:r w:rsidRPr="00253EFC">
        <w:rPr>
          <w:color w:val="000000" w:themeColor="text1"/>
          <w:u w:color="000000" w:themeColor="text1"/>
        </w:rPr>
        <w:t xml:space="preserve">the ability to shop for groceries, write a check, or read their Bibles. Today, the PCLA also serves many students who do not read or write in English, offering them opportunities to help their </w:t>
      </w:r>
      <w:r>
        <w:rPr>
          <w:color w:val="000000" w:themeColor="text1"/>
          <w:u w:color="000000" w:themeColor="text1"/>
        </w:rPr>
        <w:t>children</w:t>
      </w:r>
      <w:r w:rsidRPr="00253EFC">
        <w:rPr>
          <w:color w:val="000000" w:themeColor="text1"/>
          <w:u w:color="000000" w:themeColor="text1"/>
        </w:rPr>
        <w:t xml:space="preserve"> with homework, acquire </w:t>
      </w:r>
      <w:r>
        <w:rPr>
          <w:color w:val="000000" w:themeColor="text1"/>
          <w:u w:color="000000" w:themeColor="text1"/>
        </w:rPr>
        <w:t>a</w:t>
      </w:r>
      <w:r w:rsidRPr="00253EFC">
        <w:rPr>
          <w:color w:val="000000" w:themeColor="text1"/>
          <w:u w:color="000000" w:themeColor="text1"/>
        </w:rPr>
        <w:t xml:space="preserve"> driver</w:t>
      </w:r>
      <w:r w:rsidR="00E85F35" w:rsidRPr="00E85F35">
        <w:rPr>
          <w:color w:val="000000" w:themeColor="text1"/>
          <w:u w:color="000000" w:themeColor="text1"/>
        </w:rPr>
        <w:t>’</w:t>
      </w:r>
      <w:r w:rsidRPr="00253EFC">
        <w:rPr>
          <w:color w:val="000000" w:themeColor="text1"/>
          <w:u w:color="000000" w:themeColor="text1"/>
        </w:rPr>
        <w:t>s license</w:t>
      </w:r>
      <w:r>
        <w:rPr>
          <w:color w:val="000000" w:themeColor="text1"/>
          <w:u w:color="000000" w:themeColor="text1"/>
        </w:rPr>
        <w:t>,</w:t>
      </w:r>
      <w:r w:rsidRPr="00253EFC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nd even take citizenship tests; and</w:t>
      </w:r>
    </w:p>
    <w:p w:rsidR="002E0F0C" w:rsidRDefault="002E0F0C" w:rsidP="002E0F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0F0C" w:rsidRDefault="002E0F0C" w:rsidP="002E0F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Pr="00253EFC">
        <w:rPr>
          <w:color w:val="000000" w:themeColor="text1"/>
          <w:u w:color="000000" w:themeColor="text1"/>
        </w:rPr>
        <w:t>rs. Curl organizes workshops for tutors</w:t>
      </w:r>
      <w:r>
        <w:rPr>
          <w:color w:val="000000" w:themeColor="text1"/>
          <w:u w:color="000000" w:themeColor="text1"/>
        </w:rPr>
        <w:t xml:space="preserve"> and</w:t>
      </w:r>
      <w:r w:rsidRPr="00253EFC">
        <w:rPr>
          <w:color w:val="000000" w:themeColor="text1"/>
          <w:u w:color="000000" w:themeColor="text1"/>
        </w:rPr>
        <w:t xml:space="preserve"> solicits fundraising donations and door prizes for the </w:t>
      </w:r>
      <w:r w:rsidR="00D96338">
        <w:rPr>
          <w:color w:val="000000" w:themeColor="text1"/>
          <w:u w:color="000000" w:themeColor="text1"/>
        </w:rPr>
        <w:t>PCLA</w:t>
      </w:r>
      <w:r w:rsidR="00E85F35" w:rsidRPr="00E85F35">
        <w:rPr>
          <w:color w:val="000000" w:themeColor="text1"/>
          <w:u w:color="000000" w:themeColor="text1"/>
        </w:rPr>
        <w:t>’</w:t>
      </w:r>
      <w:r w:rsidR="00D96338">
        <w:rPr>
          <w:color w:val="000000" w:themeColor="text1"/>
          <w:u w:color="000000" w:themeColor="text1"/>
        </w:rPr>
        <w:t xml:space="preserve">s </w:t>
      </w:r>
      <w:r w:rsidRPr="00253EFC">
        <w:rPr>
          <w:color w:val="000000" w:themeColor="text1"/>
          <w:u w:color="000000" w:themeColor="text1"/>
        </w:rPr>
        <w:t xml:space="preserve">annual </w:t>
      </w:r>
      <w:r w:rsidRPr="00253EFC">
        <w:rPr>
          <w:color w:val="000000" w:themeColor="text1"/>
          <w:u w:color="000000" w:themeColor="text1"/>
        </w:rPr>
        <w:lastRenderedPageBreak/>
        <w:t>student</w:t>
      </w:r>
      <w:r w:rsidR="00E85F35">
        <w:rPr>
          <w:color w:val="000000" w:themeColor="text1"/>
          <w:u w:color="000000" w:themeColor="text1"/>
        </w:rPr>
        <w:noBreakHyphen/>
      </w:r>
      <w:r w:rsidRPr="00253EFC">
        <w:rPr>
          <w:color w:val="000000" w:themeColor="text1"/>
          <w:u w:color="000000" w:themeColor="text1"/>
        </w:rPr>
        <w:t xml:space="preserve">teacher appreciation banquets. </w:t>
      </w:r>
      <w:r w:rsidR="006F2712">
        <w:rPr>
          <w:color w:val="000000" w:themeColor="text1"/>
          <w:u w:color="000000" w:themeColor="text1"/>
        </w:rPr>
        <w:t>Although she</w:t>
      </w:r>
      <w:r w:rsidRPr="00253EFC">
        <w:rPr>
          <w:color w:val="000000" w:themeColor="text1"/>
          <w:u w:color="000000" w:themeColor="text1"/>
        </w:rPr>
        <w:t xml:space="preserve"> retired from the newspaper business about 2008, she continues to connect to people</w:t>
      </w:r>
      <w:r w:rsidR="00D96338">
        <w:rPr>
          <w:color w:val="000000" w:themeColor="text1"/>
          <w:u w:color="000000" w:themeColor="text1"/>
        </w:rPr>
        <w:t xml:space="preserve"> for the PCLA</w:t>
      </w:r>
      <w:r w:rsidR="00FA6BE7">
        <w:rPr>
          <w:color w:val="000000" w:themeColor="text1"/>
          <w:u w:color="000000" w:themeColor="text1"/>
        </w:rPr>
        <w:t>,</w:t>
      </w:r>
      <w:r w:rsidRPr="00253EFC">
        <w:rPr>
          <w:color w:val="000000" w:themeColor="text1"/>
          <w:u w:color="000000" w:themeColor="text1"/>
        </w:rPr>
        <w:t xml:space="preserve"> whether </w:t>
      </w:r>
      <w:r w:rsidR="00FA6BE7">
        <w:rPr>
          <w:color w:val="000000" w:themeColor="text1"/>
          <w:u w:color="000000" w:themeColor="text1"/>
        </w:rPr>
        <w:t xml:space="preserve">she is </w:t>
      </w:r>
      <w:r w:rsidRPr="00253EFC">
        <w:rPr>
          <w:color w:val="000000" w:themeColor="text1"/>
          <w:u w:color="000000" w:themeColor="text1"/>
        </w:rPr>
        <w:t>seeking new students or assistance with book sales</w:t>
      </w:r>
      <w:r>
        <w:rPr>
          <w:color w:val="000000" w:themeColor="text1"/>
          <w:u w:color="000000" w:themeColor="text1"/>
        </w:rPr>
        <w:t>; and</w:t>
      </w:r>
    </w:p>
    <w:p w:rsidR="002E0F0C" w:rsidRDefault="002E0F0C" w:rsidP="002E0F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0F0C" w:rsidRPr="00253EFC" w:rsidRDefault="002E0F0C" w:rsidP="002E0F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nonprofit organization, the PCLA </w:t>
      </w:r>
      <w:r w:rsidRPr="00253EFC">
        <w:rPr>
          <w:color w:val="000000" w:themeColor="text1"/>
          <w:u w:color="000000" w:themeColor="text1"/>
        </w:rPr>
        <w:t xml:space="preserve">relies entirely on fundraising and donations. </w:t>
      </w:r>
      <w:r>
        <w:rPr>
          <w:color w:val="000000" w:themeColor="text1"/>
          <w:u w:color="000000" w:themeColor="text1"/>
        </w:rPr>
        <w:t xml:space="preserve">In 2005, responding to a suggestion from a </w:t>
      </w:r>
      <w:r w:rsidR="00540875">
        <w:rPr>
          <w:color w:val="000000" w:themeColor="text1"/>
          <w:u w:color="000000" w:themeColor="text1"/>
        </w:rPr>
        <w:t>good friend of the group</w:t>
      </w:r>
      <w:r>
        <w:rPr>
          <w:color w:val="000000" w:themeColor="text1"/>
          <w:u w:color="000000" w:themeColor="text1"/>
        </w:rPr>
        <w:t xml:space="preserve">, </w:t>
      </w:r>
      <w:r w:rsidRPr="00253EFC">
        <w:rPr>
          <w:color w:val="000000" w:themeColor="text1"/>
          <w:u w:color="000000" w:themeColor="text1"/>
        </w:rPr>
        <w:t xml:space="preserve">Mrs. Curl </w:t>
      </w:r>
      <w:r>
        <w:rPr>
          <w:color w:val="000000" w:themeColor="text1"/>
          <w:u w:color="000000" w:themeColor="text1"/>
        </w:rPr>
        <w:t xml:space="preserve">inaugurated </w:t>
      </w:r>
      <w:r w:rsidRPr="00253EFC">
        <w:rPr>
          <w:color w:val="000000" w:themeColor="text1"/>
          <w:u w:color="000000" w:themeColor="text1"/>
        </w:rPr>
        <w:t>a used</w:t>
      </w:r>
      <w:r w:rsidR="00E85F35">
        <w:rPr>
          <w:color w:val="000000" w:themeColor="text1"/>
          <w:u w:color="000000" w:themeColor="text1"/>
        </w:rPr>
        <w:noBreakHyphen/>
      </w:r>
      <w:r w:rsidRPr="00253EFC">
        <w:rPr>
          <w:color w:val="000000" w:themeColor="text1"/>
          <w:u w:color="000000" w:themeColor="text1"/>
        </w:rPr>
        <w:t xml:space="preserve">book sale as a </w:t>
      </w:r>
      <w:r>
        <w:rPr>
          <w:color w:val="000000" w:themeColor="text1"/>
          <w:u w:color="000000" w:themeColor="text1"/>
        </w:rPr>
        <w:t xml:space="preserve">PCLA </w:t>
      </w:r>
      <w:r w:rsidRPr="00253EFC">
        <w:rPr>
          <w:color w:val="000000" w:themeColor="text1"/>
          <w:u w:color="000000" w:themeColor="text1"/>
        </w:rPr>
        <w:t xml:space="preserve">fundraiser. She quickly absorbed all the new challenges, and </w:t>
      </w:r>
      <w:r>
        <w:rPr>
          <w:color w:val="000000" w:themeColor="text1"/>
          <w:u w:color="000000" w:themeColor="text1"/>
        </w:rPr>
        <w:t>the PCLA</w:t>
      </w:r>
      <w:r w:rsidR="00E85F35" w:rsidRPr="00E85F3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53EFC">
        <w:rPr>
          <w:color w:val="000000" w:themeColor="text1"/>
          <w:u w:color="000000" w:themeColor="text1"/>
        </w:rPr>
        <w:t xml:space="preserve"> popular book sales continue to bring</w:t>
      </w:r>
      <w:r>
        <w:rPr>
          <w:color w:val="000000" w:themeColor="text1"/>
          <w:u w:color="000000" w:themeColor="text1"/>
        </w:rPr>
        <w:t xml:space="preserve"> in valuable funds; and</w:t>
      </w:r>
    </w:p>
    <w:p w:rsidR="002E0F0C" w:rsidRPr="00253EFC" w:rsidRDefault="002E0F0C" w:rsidP="002E0F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0F0C" w:rsidRPr="00253EFC" w:rsidRDefault="002E0F0C" w:rsidP="002E0F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F23E3">
        <w:rPr>
          <w:color w:val="000000" w:themeColor="text1"/>
          <w:u w:color="000000" w:themeColor="text1"/>
        </w:rPr>
        <w:t>in this and in many other ways</w:t>
      </w:r>
      <w:r>
        <w:rPr>
          <w:color w:val="000000" w:themeColor="text1"/>
          <w:u w:color="000000" w:themeColor="text1"/>
        </w:rPr>
        <w:t>, Mrs. Everette Curl</w:t>
      </w:r>
      <w:r w:rsidR="00A92CBC">
        <w:rPr>
          <w:color w:val="000000" w:themeColor="text1"/>
          <w:u w:color="000000" w:themeColor="text1"/>
        </w:rPr>
        <w:t xml:space="preserve"> has been </w:t>
      </w:r>
      <w:r w:rsidR="001F23E3">
        <w:rPr>
          <w:color w:val="000000" w:themeColor="text1"/>
          <w:u w:color="000000" w:themeColor="text1"/>
        </w:rPr>
        <w:t>an</w:t>
      </w:r>
      <w:r w:rsidR="00A92CBC">
        <w:rPr>
          <w:color w:val="000000" w:themeColor="text1"/>
          <w:u w:color="000000" w:themeColor="text1"/>
        </w:rPr>
        <w:t xml:space="preserve"> inspiration </w:t>
      </w:r>
      <w:r w:rsidR="001F23E3">
        <w:rPr>
          <w:color w:val="000000" w:themeColor="text1"/>
          <w:u w:color="000000" w:themeColor="text1"/>
        </w:rPr>
        <w:t>to</w:t>
      </w:r>
      <w:r w:rsidR="00A92CBC">
        <w:rPr>
          <w:color w:val="000000" w:themeColor="text1"/>
          <w:u w:color="000000" w:themeColor="text1"/>
        </w:rPr>
        <w:t xml:space="preserve"> all who have worked with the</w:t>
      </w:r>
      <w:r>
        <w:rPr>
          <w:color w:val="000000" w:themeColor="text1"/>
          <w:u w:color="000000" w:themeColor="text1"/>
        </w:rPr>
        <w:t xml:space="preserve"> </w:t>
      </w:r>
      <w:r w:rsidRPr="00253EFC">
        <w:rPr>
          <w:color w:val="000000" w:themeColor="text1"/>
          <w:u w:color="000000" w:themeColor="text1"/>
        </w:rPr>
        <w:t>Pickens County Literacy Association</w:t>
      </w:r>
      <w:r w:rsidR="001F23E3">
        <w:rPr>
          <w:color w:val="000000" w:themeColor="text1"/>
          <w:u w:color="000000" w:themeColor="text1"/>
        </w:rPr>
        <w:t>. Her leadership and example have</w:t>
      </w:r>
      <w:r w:rsidR="00A92CBC">
        <w:rPr>
          <w:color w:val="000000" w:themeColor="text1"/>
          <w:u w:color="000000" w:themeColor="text1"/>
        </w:rPr>
        <w:t xml:space="preserve"> brought </w:t>
      </w:r>
      <w:r w:rsidR="00E10D00">
        <w:rPr>
          <w:color w:val="000000" w:themeColor="text1"/>
          <w:u w:color="000000" w:themeColor="text1"/>
        </w:rPr>
        <w:t>the organization</w:t>
      </w:r>
      <w:r w:rsidR="00A92CBC">
        <w:rPr>
          <w:color w:val="000000" w:themeColor="text1"/>
          <w:u w:color="000000" w:themeColor="text1"/>
        </w:rPr>
        <w:t xml:space="preserve"> to the </w:t>
      </w:r>
      <w:r>
        <w:rPr>
          <w:color w:val="000000" w:themeColor="text1"/>
          <w:u w:color="000000" w:themeColor="text1"/>
        </w:rPr>
        <w:t xml:space="preserve">high level of </w:t>
      </w:r>
      <w:r w:rsidR="00A92CBC">
        <w:rPr>
          <w:color w:val="000000" w:themeColor="text1"/>
          <w:u w:color="000000" w:themeColor="text1"/>
        </w:rPr>
        <w:t xml:space="preserve">distinguished </w:t>
      </w:r>
      <w:r w:rsidR="001F23E3">
        <w:rPr>
          <w:color w:val="000000" w:themeColor="text1"/>
          <w:u w:color="000000" w:themeColor="text1"/>
        </w:rPr>
        <w:t xml:space="preserve">community </w:t>
      </w:r>
      <w:r>
        <w:rPr>
          <w:color w:val="000000" w:themeColor="text1"/>
          <w:u w:color="000000" w:themeColor="text1"/>
        </w:rPr>
        <w:t>service</w:t>
      </w:r>
      <w:r w:rsidR="001F23E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it has</w:t>
      </w:r>
      <w:r w:rsidR="00A92CBC">
        <w:rPr>
          <w:color w:val="000000" w:themeColor="text1"/>
          <w:u w:color="000000" w:themeColor="text1"/>
        </w:rPr>
        <w:t xml:space="preserve"> reached; and</w:t>
      </w:r>
    </w:p>
    <w:p w:rsidR="001B3503" w:rsidRDefault="001B3503" w:rsidP="00825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25F73" w:rsidRPr="005E7F00" w:rsidRDefault="00825F73" w:rsidP="00825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success of the State of South Carolina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the strength of its communities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dep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end, in great measure, upon the dedication of individuals like </w:t>
      </w:r>
      <w:r w:rsidR="00D9316B">
        <w:t>Mrs. Everette Curl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who use their talents and resources to serve others. Now, therefore,</w:t>
      </w:r>
    </w:p>
    <w:p w:rsidR="00825F73" w:rsidRDefault="00825F73" w:rsidP="00825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5F73" w:rsidRDefault="00825F73" w:rsidP="00825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25F73" w:rsidRDefault="00825F73" w:rsidP="00825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5F73" w:rsidRDefault="00825F73" w:rsidP="00825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B43A70">
        <w:t>recognize and honor Mrs. Everette Curl, director of t</w:t>
      </w:r>
      <w:r w:rsidR="00B43A70" w:rsidRPr="00253EFC">
        <w:rPr>
          <w:color w:val="000000" w:themeColor="text1"/>
          <w:u w:color="000000" w:themeColor="text1"/>
        </w:rPr>
        <w:t xml:space="preserve">he </w:t>
      </w:r>
      <w:r w:rsidR="00B43A70">
        <w:rPr>
          <w:color w:val="000000" w:themeColor="text1"/>
          <w:u w:color="000000" w:themeColor="text1"/>
        </w:rPr>
        <w:t>P</w:t>
      </w:r>
      <w:r w:rsidR="00B43A70" w:rsidRPr="00253EFC">
        <w:rPr>
          <w:color w:val="000000" w:themeColor="text1"/>
          <w:u w:color="000000" w:themeColor="text1"/>
        </w:rPr>
        <w:t xml:space="preserve">ickens </w:t>
      </w:r>
      <w:r w:rsidR="00B43A70">
        <w:rPr>
          <w:color w:val="000000" w:themeColor="text1"/>
          <w:u w:color="000000" w:themeColor="text1"/>
        </w:rPr>
        <w:t>C</w:t>
      </w:r>
      <w:r w:rsidR="00B43A70" w:rsidRPr="00253EFC">
        <w:rPr>
          <w:color w:val="000000" w:themeColor="text1"/>
          <w:u w:color="000000" w:themeColor="text1"/>
        </w:rPr>
        <w:t xml:space="preserve">ounty </w:t>
      </w:r>
      <w:r w:rsidR="00B43A70">
        <w:rPr>
          <w:color w:val="000000" w:themeColor="text1"/>
          <w:u w:color="000000" w:themeColor="text1"/>
        </w:rPr>
        <w:t>L</w:t>
      </w:r>
      <w:r w:rsidR="00B43A70" w:rsidRPr="00253EFC">
        <w:rPr>
          <w:color w:val="000000" w:themeColor="text1"/>
          <w:u w:color="000000" w:themeColor="text1"/>
        </w:rPr>
        <w:t xml:space="preserve">iteracy </w:t>
      </w:r>
      <w:r w:rsidR="00B43A70">
        <w:rPr>
          <w:color w:val="000000" w:themeColor="text1"/>
          <w:u w:color="000000" w:themeColor="text1"/>
        </w:rPr>
        <w:t>A</w:t>
      </w:r>
      <w:r w:rsidR="00B43A70" w:rsidRPr="00253EFC">
        <w:rPr>
          <w:color w:val="000000" w:themeColor="text1"/>
          <w:u w:color="000000" w:themeColor="text1"/>
        </w:rPr>
        <w:t>ssociation (</w:t>
      </w:r>
      <w:r w:rsidR="00B43A70">
        <w:rPr>
          <w:color w:val="000000" w:themeColor="text1"/>
          <w:u w:color="000000" w:themeColor="text1"/>
        </w:rPr>
        <w:t>PCLA</w:t>
      </w:r>
      <w:r w:rsidR="00B43A70" w:rsidRPr="00253EFC">
        <w:rPr>
          <w:color w:val="000000" w:themeColor="text1"/>
          <w:u w:color="000000" w:themeColor="text1"/>
        </w:rPr>
        <w:t>)</w:t>
      </w:r>
      <w:r w:rsidR="00B43A70">
        <w:rPr>
          <w:color w:val="000000" w:themeColor="text1"/>
          <w:u w:color="000000" w:themeColor="text1"/>
        </w:rPr>
        <w:t xml:space="preserve">, </w:t>
      </w:r>
      <w:r w:rsidR="00B43A70">
        <w:t xml:space="preserve">for her </w:t>
      </w:r>
      <w:r w:rsidR="00B43A70" w:rsidRPr="00C515E2">
        <w:rPr>
          <w:rFonts w:eastAsiaTheme="minorHAnsi"/>
          <w:color w:val="000000" w:themeColor="text1"/>
          <w:szCs w:val="22"/>
          <w:u w:color="000000" w:themeColor="text1"/>
        </w:rPr>
        <w:t xml:space="preserve">outstanding </w:t>
      </w:r>
      <w:r w:rsidR="00B43A70">
        <w:rPr>
          <w:rFonts w:eastAsiaTheme="minorHAnsi"/>
          <w:color w:val="000000" w:themeColor="text1"/>
          <w:szCs w:val="22"/>
          <w:u w:color="000000" w:themeColor="text1"/>
        </w:rPr>
        <w:t>se</w:t>
      </w:r>
      <w:r w:rsidR="00B43A70" w:rsidRPr="00C515E2">
        <w:rPr>
          <w:rFonts w:eastAsiaTheme="minorHAnsi"/>
          <w:color w:val="000000" w:themeColor="text1"/>
          <w:szCs w:val="22"/>
          <w:u w:color="000000" w:themeColor="text1"/>
        </w:rPr>
        <w:t>rvice</w:t>
      </w:r>
      <w:r w:rsidR="00B43A70">
        <w:rPr>
          <w:rFonts w:eastAsiaTheme="minorHAnsi"/>
          <w:color w:val="000000" w:themeColor="text1"/>
          <w:szCs w:val="22"/>
          <w:u w:color="000000" w:themeColor="text1"/>
        </w:rPr>
        <w:t xml:space="preserve"> to the Pickens community and wish her much happiness and success in the days ahead.</w:t>
      </w:r>
    </w:p>
    <w:p w:rsidR="00825F73" w:rsidRDefault="00825F73" w:rsidP="00825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5F73" w:rsidRDefault="00825F73" w:rsidP="00825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B43A70">
        <w:t>Mrs. Everette Curl</w:t>
      </w:r>
      <w:r>
        <w:rPr>
          <w:color w:val="000000" w:themeColor="text1"/>
          <w:u w:color="000000" w:themeColor="text1"/>
        </w:rPr>
        <w:t>.</w:t>
      </w:r>
    </w:p>
    <w:p w:rsidR="00387EBF" w:rsidRDefault="00E85F3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4608" w:rsidRDefault="00284608" w:rsidP="00284608">
      <w:pPr>
        <w:suppressAutoHyphens/>
      </w:pPr>
    </w:p>
    <w:sectPr w:rsidR="00284608" w:rsidSect="0028460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11B4" w:rsidRDefault="000911B4" w:rsidP="009F0C77">
      <w:r>
        <w:separator/>
      </w:r>
    </w:p>
  </w:endnote>
  <w:endnote w:type="continuationSeparator" w:id="0">
    <w:p w:rsidR="000911B4" w:rsidRDefault="000911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74857DA-29BA-4A57-98AA-145B190754EC}"/>
    <w:embedBold r:id="rId2" w:fontKey="{E62BDFDF-6414-4302-A6B0-319775E0BC74}"/>
    <w:embedItalic r:id="rId3" w:fontKey="{F37DA3A5-7C75-4D29-B0C5-7356FE28D77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3F89B4E4-6A60-4130-9E13-AE7A9F0D906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560A618C-1B77-4484-9957-3F9755B25D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F2437D3-0189-422B-AFE3-42752F1D59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7EBF" w:rsidRPr="00284608" w:rsidRDefault="00284608" w:rsidP="002846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11B4" w:rsidRDefault="000911B4" w:rsidP="009F0C77">
      <w:r>
        <w:separator/>
      </w:r>
    </w:p>
  </w:footnote>
  <w:footnote w:type="continuationSeparator" w:id="0">
    <w:p w:rsidR="000911B4" w:rsidRDefault="000911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29SA17"/>
    <w:docVar w:name="CoverBillType" w:val="r"/>
    <w:docVar w:name="docpath" w:val="L:\Council\bills\RM\1029SA17.DOCX"/>
    <w:docVar w:name="dvBillNumber" w:val="339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911B4"/>
    <w:rsid w:val="00011869"/>
    <w:rsid w:val="00015CD6"/>
    <w:rsid w:val="00044A54"/>
    <w:rsid w:val="000911B4"/>
    <w:rsid w:val="000E1785"/>
    <w:rsid w:val="000F40FA"/>
    <w:rsid w:val="0010776B"/>
    <w:rsid w:val="00111085"/>
    <w:rsid w:val="00133E66"/>
    <w:rsid w:val="001435A3"/>
    <w:rsid w:val="00146ED3"/>
    <w:rsid w:val="00151044"/>
    <w:rsid w:val="001B3503"/>
    <w:rsid w:val="001D08F2"/>
    <w:rsid w:val="001D525B"/>
    <w:rsid w:val="001D7F4F"/>
    <w:rsid w:val="001F23E3"/>
    <w:rsid w:val="0020097D"/>
    <w:rsid w:val="00205238"/>
    <w:rsid w:val="002321B6"/>
    <w:rsid w:val="00250967"/>
    <w:rsid w:val="002543C8"/>
    <w:rsid w:val="0025541D"/>
    <w:rsid w:val="00284608"/>
    <w:rsid w:val="00284AAE"/>
    <w:rsid w:val="002A3E3D"/>
    <w:rsid w:val="002E0F0C"/>
    <w:rsid w:val="002E5912"/>
    <w:rsid w:val="00301B21"/>
    <w:rsid w:val="00325348"/>
    <w:rsid w:val="0032732C"/>
    <w:rsid w:val="00336AD0"/>
    <w:rsid w:val="0037079A"/>
    <w:rsid w:val="00387EBF"/>
    <w:rsid w:val="003C4DAB"/>
    <w:rsid w:val="003D01E8"/>
    <w:rsid w:val="003D44CC"/>
    <w:rsid w:val="003E5288"/>
    <w:rsid w:val="003F6D79"/>
    <w:rsid w:val="0041131F"/>
    <w:rsid w:val="0041760A"/>
    <w:rsid w:val="00417C01"/>
    <w:rsid w:val="004403BD"/>
    <w:rsid w:val="00447B91"/>
    <w:rsid w:val="00461441"/>
    <w:rsid w:val="004809EE"/>
    <w:rsid w:val="004E7D54"/>
    <w:rsid w:val="005273C6"/>
    <w:rsid w:val="00530A69"/>
    <w:rsid w:val="00540875"/>
    <w:rsid w:val="00545593"/>
    <w:rsid w:val="00577C6C"/>
    <w:rsid w:val="005B6230"/>
    <w:rsid w:val="005C1D02"/>
    <w:rsid w:val="005C2FE2"/>
    <w:rsid w:val="005E2BC9"/>
    <w:rsid w:val="005F6674"/>
    <w:rsid w:val="00605102"/>
    <w:rsid w:val="006215AA"/>
    <w:rsid w:val="006913C9"/>
    <w:rsid w:val="0069470D"/>
    <w:rsid w:val="006F2712"/>
    <w:rsid w:val="00734F00"/>
    <w:rsid w:val="007A70AE"/>
    <w:rsid w:val="00825F73"/>
    <w:rsid w:val="008362E8"/>
    <w:rsid w:val="00896D75"/>
    <w:rsid w:val="008A1768"/>
    <w:rsid w:val="008D2E51"/>
    <w:rsid w:val="008F0F33"/>
    <w:rsid w:val="008F4429"/>
    <w:rsid w:val="009134A7"/>
    <w:rsid w:val="0094021A"/>
    <w:rsid w:val="0096172F"/>
    <w:rsid w:val="009B44AF"/>
    <w:rsid w:val="009C6A0B"/>
    <w:rsid w:val="009D30EE"/>
    <w:rsid w:val="009F0C77"/>
    <w:rsid w:val="009F4DD1"/>
    <w:rsid w:val="00A41684"/>
    <w:rsid w:val="00A64E80"/>
    <w:rsid w:val="00A72BCD"/>
    <w:rsid w:val="00A741D9"/>
    <w:rsid w:val="00A833AB"/>
    <w:rsid w:val="00A92CBC"/>
    <w:rsid w:val="00A9741D"/>
    <w:rsid w:val="00AC092B"/>
    <w:rsid w:val="00AD4B17"/>
    <w:rsid w:val="00AE1BD5"/>
    <w:rsid w:val="00B412D4"/>
    <w:rsid w:val="00B43A70"/>
    <w:rsid w:val="00BE3C22"/>
    <w:rsid w:val="00C0345E"/>
    <w:rsid w:val="00C3483A"/>
    <w:rsid w:val="00C72F17"/>
    <w:rsid w:val="00C74E9D"/>
    <w:rsid w:val="00C82FD3"/>
    <w:rsid w:val="00C92819"/>
    <w:rsid w:val="00CC6B7B"/>
    <w:rsid w:val="00CD2089"/>
    <w:rsid w:val="00D14799"/>
    <w:rsid w:val="00D73A67"/>
    <w:rsid w:val="00D9316B"/>
    <w:rsid w:val="00D96338"/>
    <w:rsid w:val="00D970A9"/>
    <w:rsid w:val="00DF3845"/>
    <w:rsid w:val="00E10D00"/>
    <w:rsid w:val="00E41911"/>
    <w:rsid w:val="00E85F35"/>
    <w:rsid w:val="00E92EEF"/>
    <w:rsid w:val="00EF2368"/>
    <w:rsid w:val="00F24442"/>
    <w:rsid w:val="00F50AE3"/>
    <w:rsid w:val="00F656BA"/>
    <w:rsid w:val="00F67CF1"/>
    <w:rsid w:val="00F840F0"/>
    <w:rsid w:val="00FA6BE7"/>
    <w:rsid w:val="00FB0D0D"/>
    <w:rsid w:val="00FB43B4"/>
    <w:rsid w:val="00FC68A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6D58BB-79A2-48E8-8B43-A1C729C08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667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67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94778E-EAE5-469A-A9F9-A7654FB31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5483E26E.dotm</Template>
  <TotalTime>0</TotalTime>
  <Pages>2</Pages>
  <Words>507</Words>
  <Characters>2645</Characters>
  <Application>Microsoft Office Word</Application>
  <DocSecurity>0</DocSecurity>
  <Lines>76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3397 Text of Previous Version (Jan. 11, 2017) - South Carolina Legislature Online</dc:title>
  <dc:creator>Rosanne McDowell</dc:creator>
  <cp:lastModifiedBy>S Volk</cp:lastModifiedBy>
  <cp:revision>2</cp:revision>
  <cp:lastPrinted>2016-09-20T20:49:00Z</cp:lastPrinted>
  <dcterms:created xsi:type="dcterms:W3CDTF">2017-01-11T20:02:00Z</dcterms:created>
  <dcterms:modified xsi:type="dcterms:W3CDTF">2017-01-11T20:02:00Z</dcterms:modified>
</cp:coreProperties>
</file>