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Pr="001720C1" w:rsidRDefault="001720C1" w:rsidP="001720C1">
      <w:pPr>
        <w:tabs>
          <w:tab w:val="right" w:pos="5933"/>
        </w:tabs>
        <w:suppressAutoHyphens/>
      </w:pPr>
      <w:r>
        <w:tab/>
      </w:r>
      <w:r>
        <w:rPr>
          <w:b/>
          <w:sz w:val="36"/>
        </w:rPr>
        <w:t>H. 3531</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Forrest and Martin</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C30A65">
      <w:pPr>
        <w:tabs>
          <w:tab w:val="right" w:pos="5933"/>
        </w:tabs>
        <w:suppressAutoHyphens/>
      </w:pPr>
      <w:r>
        <w:t>S. Printed 2/1/17--H.</w:t>
      </w:r>
      <w:r w:rsidR="00C30A65">
        <w:tab/>
        <w:t>[SEC 2/2/17 2:28 PM]</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1720C1" w:rsidRPr="001720C1"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0C1"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1"/>
    </w:p>
    <w:p w:rsidR="0010776B"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836"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0A65">
        <w:rPr>
          <w:color w:val="000000" w:themeColor="text1"/>
          <w:u w:color="000000" w:themeColor="text1"/>
        </w:rPr>
        <w:t>(3</w:t>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1720C1"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64C7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720C1" w:rsidRPr="00B403CF">
        <w:rPr>
          <w:rFonts w:eastAsiaTheme="minorHAnsi"/>
          <w:szCs w:val="22"/>
        </w:rPr>
        <w:t>Section 47</w:t>
      </w:r>
      <w:r w:rsidR="001720C1" w:rsidRPr="00B403CF">
        <w:rPr>
          <w:rFonts w:eastAsiaTheme="minorHAnsi"/>
          <w:szCs w:val="22"/>
        </w:rPr>
        <w:noBreakHyphen/>
        <w:t>2</w:t>
      </w:r>
      <w:r w:rsidR="001720C1" w:rsidRPr="00B403CF">
        <w:rPr>
          <w:rFonts w:eastAsiaTheme="minorHAnsi"/>
          <w:szCs w:val="22"/>
        </w:rPr>
        <w:noBreakHyphen/>
        <w:t>70.</w:t>
      </w:r>
      <w:r w:rsidR="001720C1" w:rsidRPr="00B403CF">
        <w:rPr>
          <w:rFonts w:eastAsiaTheme="minorHAnsi"/>
          <w:szCs w:val="22"/>
        </w:rPr>
        <w:tab/>
      </w:r>
      <w:r w:rsidR="001720C1"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w:t>
      </w:r>
      <w:r w:rsidR="001720C1">
        <w:rPr>
          <w:rFonts w:eastAsiaTheme="minorHAnsi"/>
          <w:szCs w:val="22"/>
        </w:rPr>
        <w:t>ty days for a second offense.”</w:t>
      </w:r>
      <w:r w:rsidR="001720C1">
        <w:rPr>
          <w:rFonts w:eastAsiaTheme="minorHAnsi"/>
          <w:szCs w:val="22"/>
        </w:rPr>
        <w:tab/>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20C1" w:rsidRPr="00B403CF"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A15847"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CF">
        <w:rPr>
          <w:rFonts w:eastAsiaTheme="minorHAnsi"/>
          <w:szCs w:val="22"/>
        </w:rPr>
        <w:lastRenderedPageBreak/>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0A1" w:rsidRDefault="009D10A1" w:rsidP="009D10A1">
      <w:pPr>
        <w:suppressAutoHyphens/>
      </w:pPr>
    </w:p>
    <w:sectPr w:rsidR="009D10A1"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86766-A923-4087-BCBA-7CF127DDFAEB}"/>
    <w:embedBold r:id="rId2" w:fontKey="{82B3DBC1-712D-447A-B04F-C714997E1924}"/>
  </w:font>
  <w:font w:name="Calibri">
    <w:panose1 w:val="020F0502020204030204"/>
    <w:charset w:val="00"/>
    <w:family w:val="swiss"/>
    <w:pitch w:val="variable"/>
    <w:sig w:usb0="E00002FF" w:usb1="4000ACFF" w:usb2="00000001" w:usb3="00000000" w:csb0="0000019F" w:csb1="00000000"/>
    <w:embedRegular r:id="rId3" w:fontKey="{5F238F7B-BE61-47A3-B21C-DF117721A519}"/>
  </w:font>
  <w:font w:name="Segoe UI">
    <w:panose1 w:val="020B0502040204020203"/>
    <w:charset w:val="00"/>
    <w:family w:val="swiss"/>
    <w:pitch w:val="variable"/>
    <w:sig w:usb0="E10022FF" w:usb1="C000E47F" w:usb2="00000029" w:usb3="00000000" w:csb0="000001DF" w:csb1="00000000"/>
    <w:embedRegular r:id="rId4" w:fontKey="{96806480-C76B-4E28-AD73-236328585094}"/>
  </w:font>
  <w:font w:name="Cambria">
    <w:panose1 w:val="02040503050406030204"/>
    <w:charset w:val="00"/>
    <w:family w:val="roman"/>
    <w:pitch w:val="variable"/>
    <w:sig w:usb0="E00002FF" w:usb1="400004FF" w:usb2="00000000" w:usb3="00000000" w:csb0="0000019F" w:csb1="00000000"/>
    <w:embedRegular r:id="rId5" w:fontKey="{C1B90917-D499-46AD-ADC3-AD2DD3423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C30A65">
      <w:rPr>
        <w:noProof/>
      </w:rPr>
      <w:t>1</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9D10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720C1"/>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81836"/>
    <w:rsid w:val="004E7D54"/>
    <w:rsid w:val="00524F46"/>
    <w:rsid w:val="005273C6"/>
    <w:rsid w:val="00530A69"/>
    <w:rsid w:val="00533CA6"/>
    <w:rsid w:val="00545593"/>
    <w:rsid w:val="00556EBF"/>
    <w:rsid w:val="00564C77"/>
    <w:rsid w:val="00577C6C"/>
    <w:rsid w:val="005A62FE"/>
    <w:rsid w:val="005C0BD8"/>
    <w:rsid w:val="005C2FE2"/>
    <w:rsid w:val="005E2BC9"/>
    <w:rsid w:val="00605102"/>
    <w:rsid w:val="006215AA"/>
    <w:rsid w:val="006913C9"/>
    <w:rsid w:val="0069470D"/>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10A1"/>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E3C22"/>
    <w:rsid w:val="00C0345E"/>
    <w:rsid w:val="00C0353D"/>
    <w:rsid w:val="00C30A65"/>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4FADE-6242-4FE3-9372-C280FF9B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77889BC5.dotm</Template>
  <TotalTime>0</TotalTime>
  <Pages>8</Pages>
  <Words>2270</Words>
  <Characters>11746</Characters>
  <Application>Microsoft Office Word</Application>
  <DocSecurity>0</DocSecurity>
  <Lines>292</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(Feb. 2, 2017) - South Carolina Legislature Online</dc:title>
  <dc:creator>Gwen Thurmond</dc:creator>
  <cp:lastModifiedBy>Lavarres Lynch</cp:lastModifiedBy>
  <cp:revision>2</cp:revision>
  <cp:lastPrinted>2017-01-26T18:47:00Z</cp:lastPrinted>
  <dcterms:created xsi:type="dcterms:W3CDTF">2017-02-02T19:28:00Z</dcterms:created>
  <dcterms:modified xsi:type="dcterms:W3CDTF">2017-02-02T19:28:00Z</dcterms:modified>
</cp:coreProperties>
</file>