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A" w:rsidRPr="00E132CA" w:rsidRDefault="00E132CA" w:rsidP="00E132CA">
      <w:pPr>
        <w:tabs>
          <w:tab w:val="right" w:pos="5933"/>
        </w:tabs>
        <w:suppressAutoHyphens/>
      </w:pPr>
      <w:r>
        <w:tab/>
      </w:r>
      <w:r>
        <w:rPr>
          <w:b/>
          <w:sz w:val="36"/>
        </w:rPr>
        <w:t>H. 3548</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and G.R. Smith</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E132CA" w:rsidRPr="00E132CA"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A" w:rsidRPr="00E132CA"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3548) </w:t>
      </w:r>
      <w:r w:rsidRPr="00E132CA">
        <w:rPr>
          <w:color w:val="000000" w:themeColor="text1"/>
          <w:u w:color="000000" w:themeColor="text1"/>
        </w:rPr>
        <w:t>to amend the Code of Laws of South Carolina, 1976, to enact the “South Carolina Unborn Child Protection from Dismemberment Abortion Act” by adding Article 6 to Chapter 41</w:t>
      </w:r>
      <w:r>
        <w:t>, etc., respectfully</w:t>
      </w:r>
    </w:p>
    <w:p w:rsidR="00E132CA" w:rsidRPr="00E132CA"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5277">
        <w:t>Amend the bill, as and if amended, by striking all after the enacting words and inserting:</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F85277">
        <w:t>SECTION</w:t>
      </w:r>
      <w:r w:rsidRPr="00F85277">
        <w:tab/>
        <w:t>1.</w:t>
      </w:r>
      <w:r w:rsidRPr="00F85277">
        <w:tab/>
        <w:t>Chapter 41, Title 44 of the 1976 Code is amended by adding:</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“Article 6</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South Carolina Unborn Child Protection from Dismemberment Abortion Act</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610.</w:t>
      </w:r>
      <w:r w:rsidRPr="00F85277">
        <w:rPr>
          <w:u w:color="000000" w:themeColor="text1"/>
        </w:rPr>
        <w:tab/>
        <w:t>This article may be cited as the South Carolina Unborn Child Protection from Dismemberment Abortion Act.</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w:t>
      </w:r>
      <w:bookmarkStart w:id="0" w:name="temp"/>
      <w:bookmarkEnd w:id="0"/>
      <w:r w:rsidRPr="00F85277">
        <w:rPr>
          <w:u w:color="000000" w:themeColor="text1"/>
        </w:rPr>
        <w:t>A)</w:t>
      </w:r>
      <w:r w:rsidRPr="00F85277">
        <w:rPr>
          <w:u w:color="000000" w:themeColor="text1"/>
        </w:rPr>
        <w:tab/>
        <w:t xml:space="preserve">Notwithstanding any other provision of law, a physician who knowingly performs or attempts to perform a dismemberment abortion and thereby kills an unborn child unless necessary to prevent serious health risk to the unborn child’s mother is guilty of a felony and upon conviction must be fined ten thousand dollars or imprisoned for two years or both.  ‘Serious health risk to the unborn child’s mother’ means that in reasonable medical judgment she has a condition that so complicates her medical condition that it necessitates the abortion of her pregnancy to avert her death or to </w:t>
      </w:r>
      <w:r w:rsidRPr="00F85277">
        <w:rPr>
          <w:u w:color="000000" w:themeColor="text1"/>
        </w:rPr>
        <w:lastRenderedPageBreak/>
        <w:t>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‘Dismemberment abortion’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child’s body to cut or rip it off.</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The term ‘physician’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The term ‘dismemberment abortion’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plaintiff’s criminal conduct or the plaintiff consented to the abortion.</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attorney’s fees.</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(D)</w:t>
      </w:r>
      <w:r w:rsidRPr="00F85277">
        <w:rPr>
          <w:u w:color="000000" w:themeColor="text1"/>
        </w:rPr>
        <w:tab/>
        <w:t xml:space="preserve">A woman upon whom a dismemberment abortion is performed may not be prosecuted for a violation of this section, for </w:t>
      </w:r>
      <w:r w:rsidRPr="00F85277">
        <w:rPr>
          <w:u w:color="000000" w:themeColor="text1"/>
        </w:rPr>
        <w:lastRenderedPageBreak/>
        <w:t>a conspiracy to violate this section, or for any other offense which is based on a violation of this section.</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620.</w:t>
      </w:r>
      <w:r w:rsidRPr="00F85277">
        <w:rPr>
          <w:u w:color="000000" w:themeColor="text1"/>
        </w:rPr>
        <w:tab/>
      </w:r>
      <w:r w:rsidRPr="00F85277">
        <w:rPr>
          <w:u w:color="000000" w:themeColor="text1"/>
        </w:rPr>
        <w:tab/>
        <w:t>(A)</w:t>
      </w:r>
      <w:r w:rsidRPr="00F85277">
        <w:rPr>
          <w:u w:color="000000" w:themeColor="text1"/>
        </w:rPr>
        <w:tab/>
        <w:t>A cause of action for injunctive relief against a person who has performed or attempted to perform a dismemberment abortion in violation of Section 44</w:t>
      </w:r>
      <w:r w:rsidRPr="00F85277">
        <w:rPr>
          <w:u w:color="000000" w:themeColor="text1"/>
        </w:rPr>
        <w:noBreakHyphen/>
        <w:t>41</w:t>
      </w:r>
      <w:r w:rsidRPr="00F85277">
        <w:rPr>
          <w:u w:color="000000" w:themeColor="text1"/>
        </w:rPr>
        <w:noBreakHyphen/>
        <w:t>610 may be maintained by:</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Pr="00F85277">
        <w:rPr>
          <w:u w:color="000000" w:themeColor="text1"/>
        </w:rPr>
        <w:noBreakHyphen/>
        <w:t>41</w:t>
      </w:r>
      <w:r w:rsidRPr="00F85277">
        <w:rPr>
          <w:u w:color="000000" w:themeColor="text1"/>
        </w:rPr>
        <w:noBreakHyphen/>
        <w:t>610 in this State.</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plaintiff’s criminal conduct.</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630.</w:t>
      </w:r>
      <w:r w:rsidRPr="00F85277">
        <w:rPr>
          <w:u w:color="000000" w:themeColor="text1"/>
        </w:rPr>
        <w:tab/>
        <w:t>Nothing in this article shall be construed as creating or recognizing a right to abortion, nor a right to a particular method of abortion.”</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5277">
        <w:t>SECTION</w:t>
      </w:r>
      <w:r w:rsidRPr="00F85277">
        <w:tab/>
        <w:t>3.</w:t>
      </w:r>
      <w:r w:rsidRPr="00F85277">
        <w:tab/>
        <w:t>This act takes effect upon approval by the Governor.</w:t>
      </w:r>
      <w:r>
        <w:tab/>
      </w:r>
      <w:r>
        <w:tab/>
      </w:r>
      <w:r w:rsidRPr="00F85277">
        <w:t>/</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5277">
        <w:t>Renumber sections to conform.</w:t>
      </w:r>
    </w:p>
    <w:p w:rsidR="00E132CA"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5277">
        <w:t>Amend title to conform.</w:t>
      </w:r>
    </w:p>
    <w:p w:rsidR="00E132CA" w:rsidRPr="00F85277"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132CA" w:rsidRPr="00E132CA" w:rsidRDefault="00E132CA" w:rsidP="00E1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32CA" w:rsidRDefault="00E132CA"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32CA" w:rsidSect="00E13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5" w:name="titleend"/>
      <w:bookmarkEnd w:id="5"/>
      <w:bookmarkEnd w:id="2"/>
    </w:p>
    <w:p w:rsidR="00014C19" w:rsidRDefault="00014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3E80">
        <w:t>Chapter 41, Title 44 of the 1976 Code is amended by adding:</w:t>
      </w:r>
    </w:p>
    <w:p w:rsidR="009B3E80" w:rsidRDefault="009B3E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E80"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9B3E80"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3E80" w:rsidRDefault="00CD2E3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9B3E80">
        <w:t xml:space="preserve">Unborn Child Protection </w:t>
      </w:r>
      <w:r w:rsidR="0009534A">
        <w:t>from</w:t>
      </w:r>
      <w:r w:rsidR="009B3E80">
        <w:t xml:space="preserve"> Dismemberment Abortion Act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B3E80" w:rsidRPr="00066C3B" w:rsidRDefault="00E36A1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007C419A">
        <w:rPr>
          <w:color w:val="000000" w:themeColor="text1"/>
          <w:u w:color="000000" w:themeColor="text1"/>
        </w:rPr>
        <w:t>This a</w:t>
      </w:r>
      <w:r w:rsidR="009B3E80" w:rsidRPr="00066C3B">
        <w:rPr>
          <w:color w:val="000000" w:themeColor="text1"/>
          <w:u w:color="000000" w:themeColor="text1"/>
        </w:rPr>
        <w:t xml:space="preserve">ct may be cited as the </w:t>
      </w:r>
      <w:r>
        <w:rPr>
          <w:color w:val="000000" w:themeColor="text1"/>
          <w:u w:color="000000" w:themeColor="text1"/>
        </w:rPr>
        <w:t>South Carolina</w:t>
      </w:r>
      <w:r w:rsidR="009B3E80" w:rsidRPr="00066C3B">
        <w:rPr>
          <w:color w:val="000000" w:themeColor="text1"/>
          <w:u w:color="000000" w:themeColor="text1"/>
        </w:rPr>
        <w:t xml:space="preserve"> Unborn Child Protection from Dismemberment Abortion Act.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B7622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009B3E80" w:rsidRPr="00066C3B">
        <w:rPr>
          <w:color w:val="000000" w:themeColor="text1"/>
          <w:u w:color="000000" w:themeColor="text1"/>
        </w:rPr>
        <w:t xml:space="preserve">For the purposes of this </w:t>
      </w:r>
      <w:r>
        <w:rPr>
          <w:color w:val="000000" w:themeColor="text1"/>
          <w:u w:color="000000" w:themeColor="text1"/>
        </w:rPr>
        <w:t>article</w:t>
      </w:r>
      <w:r w:rsidR="009B3E80" w:rsidRPr="00066C3B">
        <w:rPr>
          <w:color w:val="000000" w:themeColor="text1"/>
          <w:u w:color="000000" w:themeColor="text1"/>
        </w:rPr>
        <w:t>:</w:t>
      </w:r>
    </w:p>
    <w:p w:rsidR="009B3E80" w:rsidRPr="00066C3B" w:rsidRDefault="00B7622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Abortion</w:t>
      </w:r>
      <w:r w:rsidR="0009534A" w:rsidRPr="0009534A">
        <w:rPr>
          <w:color w:val="000000" w:themeColor="text1"/>
          <w:u w:color="000000" w:themeColor="text1"/>
        </w:rPr>
        <w:t>’</w:t>
      </w:r>
      <w:r w:rsidR="009B3E80" w:rsidRPr="00066C3B">
        <w:rPr>
          <w:color w:val="000000" w:themeColor="text1"/>
          <w:u w:color="000000" w:themeColor="text1"/>
        </w:rPr>
        <w:t xml:space="preserve"> means the use or prescription of any instrument, medicine, drug, or</w:t>
      </w:r>
      <w:r>
        <w:rPr>
          <w:color w:val="000000" w:themeColor="text1"/>
          <w:u w:color="000000" w:themeColor="text1"/>
        </w:rPr>
        <w:t xml:space="preserve"> </w:t>
      </w:r>
      <w:r w:rsidR="009B3E80" w:rsidRPr="00066C3B">
        <w:rPr>
          <w:color w:val="000000" w:themeColor="text1"/>
          <w:u w:color="000000" w:themeColor="text1"/>
        </w:rPr>
        <w:t>any other substance or device</w:t>
      </w:r>
      <w:r>
        <w:rPr>
          <w:color w:val="000000" w:themeColor="text1"/>
          <w:u w:color="000000" w:themeColor="text1"/>
        </w:rPr>
        <w:t xml:space="preserve"> to:</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w:t>
      </w:r>
      <w:r w:rsidR="00B7622E">
        <w:rPr>
          <w:color w:val="000000" w:themeColor="text1"/>
          <w:u w:color="000000" w:themeColor="text1"/>
        </w:rPr>
        <w:t>a</w:t>
      </w:r>
      <w:r w:rsidRPr="00066C3B">
        <w:rPr>
          <w:color w:val="000000" w:themeColor="text1"/>
          <w:u w:color="000000" w:themeColor="text1"/>
        </w:rPr>
        <w:t>)</w:t>
      </w:r>
      <w:r w:rsidR="00B7622E">
        <w:rPr>
          <w:color w:val="000000" w:themeColor="text1"/>
          <w:u w:color="000000" w:themeColor="text1"/>
        </w:rPr>
        <w:tab/>
      </w:r>
      <w:r w:rsidRPr="00066C3B">
        <w:rPr>
          <w:color w:val="000000" w:themeColor="text1"/>
          <w:u w:color="000000" w:themeColor="text1"/>
        </w:rPr>
        <w:t>purposely kill the unborn child of a woman known to be pregnant; or</w:t>
      </w:r>
    </w:p>
    <w:p w:rsidR="009B3E80" w:rsidRPr="00066C3B" w:rsidRDefault="00B7622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A04EA">
        <w:rPr>
          <w:color w:val="000000" w:themeColor="text1"/>
          <w:u w:color="000000" w:themeColor="text1"/>
        </w:rPr>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purposely terminate the pregnancy of a woman known to be pregnant, with a purpose other than</w:t>
      </w:r>
      <w:r w:rsidR="008A04EA">
        <w:rPr>
          <w:color w:val="000000" w:themeColor="text1"/>
          <w:u w:color="000000" w:themeColor="text1"/>
        </w:rPr>
        <w: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lastRenderedPageBreak/>
        <w:tab/>
      </w:r>
      <w:r w:rsidR="008A04EA">
        <w:rPr>
          <w:color w:val="000000" w:themeColor="text1"/>
          <w:u w:color="000000" w:themeColor="text1"/>
        </w:rPr>
        <w:tab/>
      </w:r>
      <w:r w:rsidR="008A04EA">
        <w:rPr>
          <w:color w:val="000000" w:themeColor="text1"/>
          <w:u w:color="000000" w:themeColor="text1"/>
        </w:rPr>
        <w:tab/>
      </w:r>
      <w:r w:rsidRPr="00066C3B">
        <w:rPr>
          <w:color w:val="000000" w:themeColor="text1"/>
          <w:u w:color="000000" w:themeColor="text1"/>
        </w:rPr>
        <w:t>(i)</w:t>
      </w:r>
      <w:r w:rsidR="008A04EA">
        <w:rPr>
          <w:color w:val="000000" w:themeColor="text1"/>
          <w:u w:color="000000" w:themeColor="text1"/>
        </w:rPr>
        <w:tab/>
      </w:r>
      <w:r w:rsidR="008A04EA">
        <w:rPr>
          <w:color w:val="000000" w:themeColor="text1"/>
          <w:u w:color="000000" w:themeColor="text1"/>
        </w:rPr>
        <w:tab/>
      </w:r>
      <w:r w:rsidRPr="00066C3B">
        <w:rPr>
          <w:color w:val="000000" w:themeColor="text1"/>
          <w:u w:color="000000" w:themeColor="text1"/>
        </w:rPr>
        <w:t xml:space="preserve">after viability to produce a live birth and </w:t>
      </w:r>
      <w:r w:rsidR="008A04EA">
        <w:rPr>
          <w:color w:val="000000" w:themeColor="text1"/>
          <w:u w:color="000000" w:themeColor="text1"/>
        </w:rPr>
        <w:t xml:space="preserve">preserve the life and health </w:t>
      </w:r>
      <w:r w:rsidRPr="00066C3B">
        <w:rPr>
          <w:color w:val="000000" w:themeColor="text1"/>
          <w:u w:color="000000" w:themeColor="text1"/>
        </w:rPr>
        <w:t>of the child born alive; or</w:t>
      </w:r>
    </w:p>
    <w:p w:rsidR="009B3E80" w:rsidRPr="00066C3B" w:rsidRDefault="008A04EA"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3E80" w:rsidRPr="00066C3B">
        <w:rPr>
          <w:color w:val="000000" w:themeColor="text1"/>
          <w:u w:color="000000" w:themeColor="text1"/>
        </w:rPr>
        <w:t>(ii)</w:t>
      </w:r>
      <w:r>
        <w:rPr>
          <w:color w:val="000000" w:themeColor="text1"/>
          <w:u w:color="000000" w:themeColor="text1"/>
        </w:rPr>
        <w:tab/>
        <w:t>to remove a dead unborn child.</w:t>
      </w:r>
    </w:p>
    <w:p w:rsidR="009B3E80" w:rsidRPr="00066C3B" w:rsidRDefault="00CC0E38"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2</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sidR="00CC262B">
        <w:rPr>
          <w:color w:val="000000" w:themeColor="text1"/>
          <w:u w:color="000000" w:themeColor="text1"/>
        </w:rPr>
        <w:t>Attempt to perform an abortion</w:t>
      </w:r>
      <w:r w:rsidR="0009534A" w:rsidRPr="0009534A">
        <w:rPr>
          <w:color w:val="000000" w:themeColor="text1"/>
          <w:u w:color="000000" w:themeColor="text1"/>
        </w:rPr>
        <w:t>’</w:t>
      </w:r>
      <w:r w:rsidR="009B3E80" w:rsidRPr="00066C3B">
        <w:rPr>
          <w:color w:val="000000" w:themeColor="text1"/>
          <w:u w:color="000000" w:themeColor="text1"/>
        </w:rPr>
        <w:t xml:space="preserve"> means to do or omit to do anything that, under the circumstances as the actor believes them to be, is an act or omission constituting a substantial step in a course of conduct planned to culminate in oneself performing an abortion. Such substantial steps </w:t>
      </w:r>
      <w:r w:rsidR="005D4657">
        <w:rPr>
          <w:color w:val="000000" w:themeColor="text1"/>
          <w:u w:color="000000" w:themeColor="text1"/>
        </w:rPr>
        <w:t>include, but are not limited to:</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agreeing with an individual to perform an abortion on that individual or on some other p</w:t>
      </w:r>
      <w:r>
        <w:rPr>
          <w:color w:val="000000" w:themeColor="text1"/>
          <w:u w:color="000000" w:themeColor="text1"/>
        </w:rPr>
        <w:t xml:space="preserve">erson, whether or not the term </w:t>
      </w:r>
      <w:r w:rsidR="009B3E80" w:rsidRPr="00066C3B">
        <w:rPr>
          <w:color w:val="000000" w:themeColor="text1"/>
          <w:u w:color="000000" w:themeColor="text1"/>
        </w:rPr>
        <w:t>abortion is used in the agreement, and whether or not the agreement is contingent on another factor such as receipt of payment or a</w:t>
      </w:r>
      <w:r>
        <w:rPr>
          <w:color w:val="000000" w:themeColor="text1"/>
          <w:u w:color="000000" w:themeColor="text1"/>
        </w:rPr>
        <w:t xml:space="preserve"> determination of pregnancy; or</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scheduling or planning a time to perform an abortion on an indiv</w:t>
      </w:r>
      <w:r>
        <w:rPr>
          <w:color w:val="000000" w:themeColor="text1"/>
          <w:u w:color="000000" w:themeColor="text1"/>
        </w:rPr>
        <w:t xml:space="preserve">idual, whether or not the term </w:t>
      </w:r>
      <w:r w:rsidR="009B3E80" w:rsidRPr="00066C3B">
        <w:rPr>
          <w:color w:val="000000" w:themeColor="text1"/>
          <w:u w:color="000000" w:themeColor="text1"/>
        </w:rPr>
        <w:t>abortion is used, and whether or not the performance is contingent on another factor such as receipt of payment o</w:t>
      </w:r>
      <w:r>
        <w:rPr>
          <w:color w:val="000000" w:themeColor="text1"/>
          <w:u w:color="000000" w:themeColor="text1"/>
        </w:rPr>
        <w:t>r a determination of pregnancy.</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t>This definition shall not be construed to require that an abortion procedure actually must be initiated for an attempt to occur.</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E092D">
        <w:rPr>
          <w:color w:val="000000" w:themeColor="text1"/>
          <w:u w:color="000000" w:themeColor="text1"/>
        </w:rPr>
        <w:t>(3</w:t>
      </w:r>
      <w:r>
        <w:rPr>
          <w:color w:val="000000" w:themeColor="text1"/>
          <w:u w:color="000000" w:themeColor="text1"/>
        </w:rPr>
        <w:t>)(a)</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Dismemberment abortion</w:t>
      </w:r>
      <w:r w:rsidR="0009534A" w:rsidRPr="0009534A">
        <w:rPr>
          <w:color w:val="000000" w:themeColor="text1"/>
          <w:u w:color="000000" w:themeColor="text1"/>
        </w:rPr>
        <w:t>’</w:t>
      </w:r>
      <w:r w:rsidR="009B3E80" w:rsidRPr="00066C3B">
        <w:rPr>
          <w:color w:val="000000" w:themeColor="text1"/>
          <w:u w:color="000000" w:themeColor="text1"/>
        </w:rPr>
        <w:t xml:space="preserve"> means, with the purpose of causing the death of an unborn child, purposely to dismember a living unborn child and extract him or her one piece at a time from the uterus through use of clamps, grasping forceps, tongs, scissors or similar instruments that, through the convergence of two rigid levers, slice, crush, and/or grasp a portion of the unborn chil</w:t>
      </w:r>
      <w:r>
        <w:rPr>
          <w:color w:val="000000" w:themeColor="text1"/>
          <w:u w:color="000000" w:themeColor="text1"/>
        </w:rPr>
        <w:t>d</w:t>
      </w:r>
      <w:r w:rsidR="0009534A" w:rsidRPr="0009534A">
        <w:rPr>
          <w:color w:val="000000" w:themeColor="text1"/>
          <w:u w:color="000000" w:themeColor="text1"/>
        </w:rPr>
        <w:t>’</w:t>
      </w:r>
      <w:r>
        <w:rPr>
          <w:color w:val="000000" w:themeColor="text1"/>
          <w:u w:color="000000" w:themeColor="text1"/>
        </w:rPr>
        <w:t>s body to cut or rip it off.</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The term </w:t>
      </w:r>
      <w:r w:rsidR="0009534A" w:rsidRPr="0009534A">
        <w:rPr>
          <w:color w:val="000000" w:themeColor="text1"/>
          <w:u w:color="000000" w:themeColor="text1"/>
        </w:rPr>
        <w:t>‘</w:t>
      </w:r>
      <w:r w:rsidR="009B3E80" w:rsidRPr="00066C3B">
        <w:rPr>
          <w:color w:val="000000" w:themeColor="text1"/>
          <w:u w:color="000000" w:themeColor="text1"/>
        </w:rPr>
        <w:t>dismemberment abortion</w:t>
      </w:r>
      <w:r w:rsidR="0009534A" w:rsidRPr="0009534A">
        <w:rPr>
          <w:color w:val="000000" w:themeColor="text1"/>
          <w:u w:color="000000" w:themeColor="text1"/>
        </w:rPr>
        <w:t>’</w:t>
      </w:r>
      <w:r w:rsidR="009B3E80" w:rsidRPr="00066C3B">
        <w:rPr>
          <w:color w:val="000000" w:themeColor="text1"/>
          <w:u w:color="000000" w:themeColor="text1"/>
        </w:rPr>
        <w:t xml:space="preserve"> does not include an abortion which uses suction to dismember the body of the unborn child by sucking fetal parts into a collection container, although it does include an abortion in which a dismemberment abortion, as defined in </w:t>
      </w:r>
      <w:r>
        <w:rPr>
          <w:color w:val="000000" w:themeColor="text1"/>
          <w:u w:color="000000" w:themeColor="text1"/>
        </w:rPr>
        <w:t>subitem (a)</w:t>
      </w:r>
      <w:r w:rsidR="009B3E80" w:rsidRPr="00066C3B">
        <w:rPr>
          <w:color w:val="000000" w:themeColor="text1"/>
          <w:u w:color="000000" w:themeColor="text1"/>
        </w:rPr>
        <w:t xml:space="preserve">, is used to cause the death of an </w:t>
      </w:r>
      <w:r w:rsidR="008F15C9">
        <w:rPr>
          <w:color w:val="000000" w:themeColor="text1"/>
          <w:u w:color="000000" w:themeColor="text1"/>
        </w:rPr>
        <w:t>unborn child but suction is sub</w:t>
      </w:r>
      <w:r w:rsidR="009B3E80" w:rsidRPr="00066C3B">
        <w:rPr>
          <w:color w:val="000000" w:themeColor="text1"/>
          <w:u w:color="000000" w:themeColor="text1"/>
        </w:rPr>
        <w:t>sequently used to extract fetal parts after the death of the unborn child.</w:t>
      </w:r>
    </w:p>
    <w:p w:rsidR="009B3E80" w:rsidRPr="00066C3B" w:rsidRDefault="008F15C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4</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Physician</w:t>
      </w:r>
      <w:r w:rsidR="0009534A" w:rsidRPr="0009534A">
        <w:rPr>
          <w:color w:val="000000" w:themeColor="text1"/>
          <w:u w:color="000000" w:themeColor="text1"/>
        </w:rPr>
        <w:t>’</w:t>
      </w:r>
      <w:r w:rsidR="009B3E80" w:rsidRPr="00066C3B">
        <w:rPr>
          <w:color w:val="000000" w:themeColor="text1"/>
          <w:u w:color="000000" w:themeColor="text1"/>
        </w:rPr>
        <w:t xml:space="preserve"> means a person licensed to practice medicine and surgery or osteopathic medicine and surgery, or otherwise legally authorized to perform an abortion.</w:t>
      </w:r>
    </w:p>
    <w:p w:rsidR="009B3E80" w:rsidRPr="00066C3B" w:rsidRDefault="00AE092D"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sidR="000473B2">
        <w:rPr>
          <w:color w:val="000000" w:themeColor="text1"/>
          <w:u w:color="000000" w:themeColor="text1"/>
        </w:rPr>
        <w:t>Purposely</w:t>
      </w:r>
      <w:r w:rsidR="0009534A" w:rsidRPr="0009534A">
        <w:rPr>
          <w:color w:val="000000" w:themeColor="text1"/>
          <w:u w:color="000000" w:themeColor="text1"/>
        </w:rPr>
        <w:t>’</w:t>
      </w:r>
      <w:r w:rsidR="009B3E80" w:rsidRPr="00066C3B">
        <w:rPr>
          <w:color w:val="000000" w:themeColor="text1"/>
          <w:u w:color="000000" w:themeColor="text1"/>
        </w:rPr>
        <w:t xml:space="preserve"> means the following: A person acts purposely with respect to a material element of an offense when:</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9B3E80" w:rsidRPr="00066C3B">
        <w:rPr>
          <w:color w:val="000000" w:themeColor="text1"/>
          <w:u w:color="000000" w:themeColor="text1"/>
        </w:rPr>
        <w:t>)</w:t>
      </w:r>
      <w:r>
        <w:rPr>
          <w:color w:val="000000" w:themeColor="text1"/>
          <w:u w:color="000000" w:themeColor="text1"/>
        </w:rPr>
        <w:tab/>
      </w:r>
      <w:r w:rsidR="007C419A">
        <w:rPr>
          <w:color w:val="000000" w:themeColor="text1"/>
          <w:u w:color="000000" w:themeColor="text1"/>
        </w:rPr>
        <w:t>i</w:t>
      </w:r>
      <w:r w:rsidR="009B3E80" w:rsidRPr="00066C3B">
        <w:rPr>
          <w:color w:val="000000" w:themeColor="text1"/>
          <w:u w:color="000000" w:themeColor="text1"/>
        </w:rPr>
        <w:t>f the element involves the nature of his conduct or a result thereof, it is his conscious object to engage in conduct of that nature or to cause such a result; and</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7C419A">
        <w:rPr>
          <w:color w:val="000000" w:themeColor="text1"/>
          <w:u w:color="000000" w:themeColor="text1"/>
        </w:rPr>
        <w:t>i</w:t>
      </w:r>
      <w:r w:rsidR="009B3E80" w:rsidRPr="00066C3B">
        <w:rPr>
          <w:color w:val="000000" w:themeColor="text1"/>
          <w:u w:color="000000" w:themeColor="text1"/>
        </w:rPr>
        <w:t>f the element involves the attendant circumstances, he is aware of the existence of such circumstances or he believes or hopes that they exist.</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6</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Serious health risk to the unborn child</w:t>
      </w:r>
      <w:r w:rsidR="0009534A" w:rsidRPr="0009534A">
        <w:rPr>
          <w:color w:val="000000" w:themeColor="text1"/>
          <w:u w:color="000000" w:themeColor="text1"/>
        </w:rPr>
        <w:t>’</w:t>
      </w:r>
      <w:r>
        <w:rPr>
          <w:color w:val="000000" w:themeColor="text1"/>
          <w:u w:color="000000" w:themeColor="text1"/>
        </w:rPr>
        <w:t>s mother</w:t>
      </w:r>
      <w:r w:rsidR="0009534A" w:rsidRPr="0009534A">
        <w:rPr>
          <w:color w:val="000000" w:themeColor="text1"/>
          <w:u w:color="000000" w:themeColor="text1"/>
        </w:rPr>
        <w:t>’</w:t>
      </w:r>
      <w:r w:rsidR="009B3E80" w:rsidRPr="00066C3B">
        <w:rPr>
          <w:color w:val="000000" w:themeColor="text1"/>
          <w:u w:color="000000" w:themeColor="text1"/>
        </w:rPr>
        <w:t xml:space="preserve">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7</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Woman</w:t>
      </w:r>
      <w:r w:rsidR="0009534A" w:rsidRPr="0009534A">
        <w:rPr>
          <w:color w:val="000000" w:themeColor="text1"/>
          <w:u w:color="000000" w:themeColor="text1"/>
        </w:rPr>
        <w:t>’</w:t>
      </w:r>
      <w:r w:rsidR="009B3E80" w:rsidRPr="00066C3B">
        <w:rPr>
          <w:color w:val="000000" w:themeColor="text1"/>
          <w:u w:color="000000" w:themeColor="text1"/>
        </w:rPr>
        <w:t xml:space="preserve"> means a female human being whether or not she has reached the age of majority.</w:t>
      </w:r>
    </w:p>
    <w:p w:rsidR="009715C5" w:rsidRDefault="009715C5"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9715C5"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45F2B">
        <w:rPr>
          <w:color w:val="000000" w:themeColor="text1"/>
          <w:u w:color="000000" w:themeColor="text1"/>
        </w:rPr>
        <w:tab/>
        <w:t>(A)</w:t>
      </w:r>
      <w:r w:rsidR="00945F2B">
        <w:rPr>
          <w:color w:val="000000" w:themeColor="text1"/>
          <w:u w:color="000000" w:themeColor="text1"/>
        </w:rPr>
        <w:tab/>
      </w:r>
      <w:r w:rsidR="009B3E80" w:rsidRPr="00066C3B">
        <w:rPr>
          <w:color w:val="000000" w:themeColor="text1"/>
          <w:u w:color="000000" w:themeColor="text1"/>
        </w:rPr>
        <w:t>Notwithstanding any other provision of law, it shall be unlawful for any person to purposely perform or attempt to perform a dismemberment abortion and thereby kill an unborn child unless necessary to prevent serious health risk to the unborn child</w:t>
      </w:r>
      <w:r w:rsidR="0009534A" w:rsidRPr="0009534A">
        <w:rPr>
          <w:color w:val="000000" w:themeColor="text1"/>
          <w:u w:color="000000" w:themeColor="text1"/>
        </w:rPr>
        <w:t>’</w:t>
      </w:r>
      <w:r w:rsidR="009B3E80" w:rsidRPr="00066C3B">
        <w:rPr>
          <w:color w:val="000000" w:themeColor="text1"/>
          <w:u w:color="000000" w:themeColor="text1"/>
        </w:rPr>
        <w:t>s mother.</w:t>
      </w:r>
    </w:p>
    <w:p w:rsidR="009B3E80" w:rsidRPr="00066C3B" w:rsidRDefault="00945F2B"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A person accused in any proceeding of unla</w:t>
      </w:r>
      <w:r w:rsidR="0064460A">
        <w:rPr>
          <w:color w:val="000000" w:themeColor="text1"/>
          <w:u w:color="000000" w:themeColor="text1"/>
        </w:rPr>
        <w:t xml:space="preserve">wful conduct pursuant to </w:t>
      </w:r>
      <w:r>
        <w:rPr>
          <w:color w:val="000000" w:themeColor="text1"/>
          <w:u w:color="000000" w:themeColor="text1"/>
        </w:rPr>
        <w:t>subsection (A</w:t>
      </w:r>
      <w:r w:rsidR="009B3E80" w:rsidRPr="00066C3B">
        <w:rPr>
          <w:color w:val="000000" w:themeColor="text1"/>
          <w:u w:color="000000" w:themeColor="text1"/>
        </w:rPr>
        <w:t xml:space="preserve">) may seek a hearing before the </w:t>
      </w:r>
      <w:r>
        <w:rPr>
          <w:color w:val="000000" w:themeColor="text1"/>
          <w:u w:color="000000" w:themeColor="text1"/>
        </w:rPr>
        <w:t>South Carolina</w:t>
      </w:r>
      <w:r w:rsidR="009B3E80" w:rsidRPr="00066C3B">
        <w:rPr>
          <w:color w:val="000000" w:themeColor="text1"/>
          <w:u w:color="000000" w:themeColor="text1"/>
        </w:rPr>
        <w:t xml:space="preserve"> Board</w:t>
      </w:r>
      <w:r>
        <w:rPr>
          <w:color w:val="000000" w:themeColor="text1"/>
          <w:u w:color="000000" w:themeColor="text1"/>
        </w:rPr>
        <w:t xml:space="preserve"> of Medical Examiners</w:t>
      </w:r>
      <w:r w:rsidR="009B3E80" w:rsidRPr="00066C3B">
        <w:rPr>
          <w:color w:val="000000" w:themeColor="text1"/>
          <w:u w:color="000000" w:themeColor="text1"/>
        </w:rPr>
        <w:t xml:space="preserve"> on whether the dismemberment abortion was necessary to prevent serious health risk to </w:t>
      </w:r>
      <w:r>
        <w:rPr>
          <w:color w:val="000000" w:themeColor="text1"/>
          <w:u w:color="000000" w:themeColor="text1"/>
        </w:rPr>
        <w:t>the unborn child</w:t>
      </w:r>
      <w:r w:rsidR="0009534A" w:rsidRPr="0009534A">
        <w:rPr>
          <w:color w:val="000000" w:themeColor="text1"/>
          <w:u w:color="000000" w:themeColor="text1"/>
        </w:rPr>
        <w:t>’</w:t>
      </w:r>
      <w:r>
        <w:rPr>
          <w:color w:val="000000" w:themeColor="text1"/>
          <w:u w:color="000000" w:themeColor="text1"/>
        </w:rPr>
        <w:t>s mother. The b</w:t>
      </w:r>
      <w:r w:rsidR="009B3E80" w:rsidRPr="00066C3B">
        <w:rPr>
          <w:color w:val="000000" w:themeColor="text1"/>
          <w:u w:color="000000" w:themeColor="text1"/>
        </w:rPr>
        <w:t>oard</w:t>
      </w:r>
      <w:r w:rsidR="0009534A" w:rsidRPr="0009534A">
        <w:rPr>
          <w:color w:val="000000" w:themeColor="text1"/>
          <w:u w:color="000000" w:themeColor="text1"/>
        </w:rPr>
        <w:t>’</w:t>
      </w:r>
      <w:r w:rsidR="009B3E80" w:rsidRPr="00066C3B">
        <w:rPr>
          <w:color w:val="000000" w:themeColor="text1"/>
          <w:u w:color="000000" w:themeColor="text1"/>
        </w:rPr>
        <w:t>s findings are admissible on that issue at any trial in which such unlawful conduct is alleged. Upon a motion of the person accused, the court shall delay the beginning of the trial for not more than thirty days to permit such a hearing to take place.</w:t>
      </w:r>
    </w:p>
    <w:p w:rsidR="009B3E80" w:rsidRPr="00066C3B" w:rsidRDefault="00945F2B"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C</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No woman upon whom an abortion is performed or attempted to be performed shall be thereby liable for performing or attempting to perform a dismemberment abortion. No nurse, technician, secretary, receptionist or other employee or agent who is not a physician but who acts at the direction of a physician, and no pharmacist or other individual who is not a physician but who fills a prescription or provides instruments or materials used in an abortion at the direction of or to a physician shall be thereby liable for performing or attempting to pe</w:t>
      </w:r>
      <w:r w:rsidR="00245329">
        <w:rPr>
          <w:color w:val="000000" w:themeColor="text1"/>
          <w:u w:color="000000" w:themeColor="text1"/>
        </w:rPr>
        <w:t>rform a dismemberment abortion.</w:t>
      </w:r>
    </w:p>
    <w:p w:rsidR="009B3E80" w:rsidRPr="00066C3B" w:rsidRDefault="009A37D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D</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This </w:t>
      </w:r>
      <w:r>
        <w:rPr>
          <w:color w:val="000000" w:themeColor="text1"/>
          <w:u w:color="000000" w:themeColor="text1"/>
        </w:rPr>
        <w:t>article</w:t>
      </w:r>
      <w:r w:rsidR="009B3E80" w:rsidRPr="00066C3B">
        <w:rPr>
          <w:color w:val="000000" w:themeColor="text1"/>
          <w:u w:color="000000" w:themeColor="text1"/>
        </w:rPr>
        <w:t xml:space="preserve"> does not prevent abortion for any reason including rape and incest by any other method.</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7841D6"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Pr>
          <w:color w:val="000000" w:themeColor="text1"/>
          <w:u w:color="000000" w:themeColor="text1"/>
        </w:rPr>
        <w:tab/>
      </w:r>
      <w:r w:rsidR="009B3E80" w:rsidRPr="00066C3B">
        <w:rPr>
          <w:color w:val="000000" w:themeColor="text1"/>
          <w:u w:color="000000" w:themeColor="text1"/>
        </w:rPr>
        <w:t xml:space="preserve">A cause of action for injunctive relief against a person who has performed or attempted to perform a dismemberment abortion in violation of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B3E80" w:rsidRPr="00066C3B">
        <w:rPr>
          <w:color w:val="000000" w:themeColor="text1"/>
          <w:u w:color="000000" w:themeColor="text1"/>
        </w:rPr>
        <w:t xml:space="preserve"> may be maintained by:</w:t>
      </w:r>
    </w:p>
    <w:p w:rsidR="009B3E80" w:rsidRPr="00066C3B" w:rsidRDefault="00C239A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3E80" w:rsidRPr="00066C3B">
        <w:rPr>
          <w:color w:val="000000" w:themeColor="text1"/>
          <w:u w:color="000000" w:themeColor="text1"/>
        </w:rPr>
        <w:t>(1)</w:t>
      </w:r>
      <w:r>
        <w:rPr>
          <w:color w:val="000000" w:themeColor="text1"/>
          <w:u w:color="000000" w:themeColor="text1"/>
        </w:rPr>
        <w:tab/>
        <w:t>a</w:t>
      </w:r>
      <w:r w:rsidR="009B3E80" w:rsidRPr="00066C3B">
        <w:rPr>
          <w:color w:val="000000" w:themeColor="text1"/>
          <w:u w:color="000000" w:themeColor="text1"/>
        </w:rPr>
        <w:t xml:space="preserve"> woman upon whom such a dismemberment abortion was performed or attempted to be performed;</w:t>
      </w:r>
    </w:p>
    <w:p w:rsidR="009B3E80" w:rsidRPr="00066C3B" w:rsidRDefault="00C239A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9B3E80" w:rsidRPr="00066C3B">
        <w:rPr>
          <w:color w:val="000000" w:themeColor="text1"/>
          <w:u w:color="000000" w:themeColor="text1"/>
        </w:rPr>
        <w:t xml:space="preserve"> person who is the spouse, parent or guardian of, or a current or former licensed health care provider of, a woman upon whom such a dismemberment abortion was performed o</w:t>
      </w:r>
      <w:r w:rsidR="00245329">
        <w:rPr>
          <w:color w:val="000000" w:themeColor="text1"/>
          <w:u w:color="000000" w:themeColor="text1"/>
        </w:rPr>
        <w:t>r attempted to be performed; or</w:t>
      </w:r>
    </w:p>
    <w:p w:rsidR="009B3E80" w:rsidRPr="00066C3B" w:rsidRDefault="00C239A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009B3E80" w:rsidRPr="00066C3B">
        <w:rPr>
          <w:color w:val="000000" w:themeColor="text1"/>
          <w:u w:color="000000" w:themeColor="text1"/>
        </w:rPr>
        <w:t xml:space="preserve"> prosecuting attorney</w:t>
      </w:r>
      <w:r w:rsidR="00245329">
        <w:rPr>
          <w:color w:val="000000" w:themeColor="text1"/>
          <w:u w:color="000000" w:themeColor="text1"/>
        </w:rPr>
        <w:t xml:space="preserve"> with appropriate jurisdiction.</w:t>
      </w:r>
    </w:p>
    <w:p w:rsidR="009B3E80" w:rsidRPr="00066C3B" w:rsidRDefault="0024532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The injunction shall prevent the defendant from performing or attempting to perform further dismemberment abortions in violation of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 in this State</w:t>
      </w:r>
      <w:r w:rsidR="009B3E80" w:rsidRPr="00066C3B">
        <w:rPr>
          <w:color w:val="000000" w:themeColor="text1"/>
          <w:u w:color="000000" w:themeColor="text1"/>
        </w:rPr>
        <w: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DD524F"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A cause of action for civil damages against a person who has performed a dismemberment abortion in violation of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B3E80" w:rsidRPr="00066C3B">
        <w:rPr>
          <w:color w:val="000000" w:themeColor="text1"/>
          <w:u w:color="000000" w:themeColor="text1"/>
        </w:rPr>
        <w:t xml:space="preserve"> may be maintained by:</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(1)</w:t>
      </w:r>
      <w:r w:rsidR="00DD524F">
        <w:rPr>
          <w:color w:val="000000" w:themeColor="text1"/>
          <w:u w:color="000000" w:themeColor="text1"/>
        </w:rPr>
        <w:tab/>
        <w:t>a</w:t>
      </w:r>
      <w:r w:rsidRPr="00066C3B">
        <w:rPr>
          <w:color w:val="000000" w:themeColor="text1"/>
          <w:u w:color="000000" w:themeColor="text1"/>
        </w:rPr>
        <w:t xml:space="preserve">ny woman upon whom a dismemberment abortion has been performed in violation of </w:t>
      </w:r>
      <w:r w:rsidR="00DD524F">
        <w:rPr>
          <w:color w:val="000000" w:themeColor="text1"/>
          <w:u w:color="000000" w:themeColor="text1"/>
        </w:rPr>
        <w:t>Section 44</w:t>
      </w:r>
      <w:r w:rsidR="0009534A">
        <w:rPr>
          <w:color w:val="000000" w:themeColor="text1"/>
          <w:u w:color="000000" w:themeColor="text1"/>
        </w:rPr>
        <w:noBreakHyphen/>
      </w:r>
      <w:r w:rsidR="00DD524F">
        <w:rPr>
          <w:color w:val="000000" w:themeColor="text1"/>
          <w:u w:color="000000" w:themeColor="text1"/>
        </w:rPr>
        <w:t>41</w:t>
      </w:r>
      <w:r w:rsidR="0009534A">
        <w:rPr>
          <w:color w:val="000000" w:themeColor="text1"/>
          <w:u w:color="000000" w:themeColor="text1"/>
        </w:rPr>
        <w:noBreakHyphen/>
      </w:r>
      <w:r w:rsidR="00DD524F">
        <w:rPr>
          <w:color w:val="000000" w:themeColor="text1"/>
          <w:u w:color="000000" w:themeColor="text1"/>
        </w:rPr>
        <w:t>630</w:t>
      </w:r>
      <w:r w:rsidRPr="00066C3B">
        <w:rPr>
          <w:color w:val="000000" w:themeColor="text1"/>
          <w:u w:color="000000" w:themeColor="text1"/>
        </w:rPr>
        <w:t xml:space="preserve">; </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(2)</w:t>
      </w:r>
      <w:r w:rsidR="00DD524F">
        <w:rPr>
          <w:color w:val="000000" w:themeColor="text1"/>
          <w:u w:color="000000" w:themeColor="text1"/>
        </w:rPr>
        <w:tab/>
      </w:r>
      <w:r w:rsidRPr="00066C3B">
        <w:rPr>
          <w:color w:val="000000" w:themeColor="text1"/>
          <w:u w:color="000000" w:themeColor="text1"/>
        </w:rPr>
        <w:t>The father of the unborn child, if married to the woman at the time the dismemberment abortion was performed; or</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(3)</w:t>
      </w:r>
      <w:r w:rsidR="00DD524F">
        <w:rPr>
          <w:color w:val="000000" w:themeColor="text1"/>
          <w:u w:color="000000" w:themeColor="text1"/>
        </w:rPr>
        <w:tab/>
      </w:r>
      <w:r w:rsidRPr="00066C3B">
        <w:rPr>
          <w:color w:val="000000" w:themeColor="text1"/>
          <w:u w:color="000000" w:themeColor="text1"/>
        </w:rPr>
        <w:t>If the woman had not attained the age of eighteen years at the time of the dismemberment abortion or has died as a result of the abortion, the maternal grandparents of the unborn child.</w:t>
      </w:r>
    </w:p>
    <w:p w:rsidR="009B3E80" w:rsidRPr="00066C3B" w:rsidRDefault="00DD524F"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No damages may be awarded a plaintiff if the pregnancy resulted from the plaintiff</w:t>
      </w:r>
      <w:r w:rsidR="0009534A" w:rsidRPr="0009534A">
        <w:rPr>
          <w:color w:val="000000" w:themeColor="text1"/>
          <w:u w:color="000000" w:themeColor="text1"/>
        </w:rPr>
        <w:t>’</w:t>
      </w:r>
      <w:r w:rsidR="009B3E80" w:rsidRPr="00066C3B">
        <w:rPr>
          <w:color w:val="000000" w:themeColor="text1"/>
          <w:u w:color="000000" w:themeColor="text1"/>
        </w:rPr>
        <w:t>s criminal conduct.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t>(</w:t>
      </w:r>
      <w:r w:rsidR="006D3144">
        <w:rPr>
          <w:color w:val="000000" w:themeColor="text1"/>
          <w:u w:color="000000" w:themeColor="text1"/>
        </w:rPr>
        <w:t>C</w:t>
      </w:r>
      <w:r w:rsidRPr="00066C3B">
        <w:rPr>
          <w:color w:val="000000" w:themeColor="text1"/>
          <w:u w:color="000000" w:themeColor="text1"/>
        </w:rPr>
        <w:t>)</w:t>
      </w:r>
      <w:r w:rsidR="006D3144">
        <w:rPr>
          <w:color w:val="000000" w:themeColor="text1"/>
          <w:u w:color="000000" w:themeColor="text1"/>
        </w:rPr>
        <w:tab/>
      </w:r>
      <w:r w:rsidRPr="00066C3B">
        <w:rPr>
          <w:color w:val="000000" w:themeColor="text1"/>
          <w:u w:color="000000" w:themeColor="text1"/>
        </w:rPr>
        <w:t>Damages awarded in such an action shall include:</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(1)</w:t>
      </w:r>
      <w:r w:rsidR="006D3144">
        <w:rPr>
          <w:color w:val="000000" w:themeColor="text1"/>
          <w:u w:color="000000" w:themeColor="text1"/>
        </w:rPr>
        <w:tab/>
        <w:t>m</w:t>
      </w:r>
      <w:r w:rsidRPr="00066C3B">
        <w:rPr>
          <w:color w:val="000000" w:themeColor="text1"/>
          <w:u w:color="000000" w:themeColor="text1"/>
        </w:rPr>
        <w:t>oney damages for all injuries, psychological and physical, occasioned by the dismemberment abortion; and</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(2)</w:t>
      </w:r>
      <w:r w:rsidR="006D3144">
        <w:rPr>
          <w:color w:val="000000" w:themeColor="text1"/>
          <w:u w:color="000000" w:themeColor="text1"/>
        </w:rPr>
        <w:tab/>
        <w:t>s</w:t>
      </w:r>
      <w:r w:rsidRPr="00066C3B">
        <w:rPr>
          <w:color w:val="000000" w:themeColor="text1"/>
          <w:u w:color="000000" w:themeColor="text1"/>
        </w:rPr>
        <w:t>tatutory damages equal to three times the cost of the dismemberment abortion.</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BE76D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If judgment is rendered in favor of the plaintiff in an action described in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640 or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650</w:t>
      </w:r>
      <w:r w:rsidR="009B3E80" w:rsidRPr="00066C3B">
        <w:rPr>
          <w:color w:val="000000" w:themeColor="text1"/>
          <w:u w:color="000000" w:themeColor="text1"/>
        </w:rPr>
        <w:t xml:space="preserve">, the court </w:t>
      </w:r>
      <w:r w:rsidR="00C110AB">
        <w:rPr>
          <w:color w:val="000000" w:themeColor="text1"/>
          <w:u w:color="000000" w:themeColor="text1"/>
        </w:rPr>
        <w:t>also shall</w:t>
      </w:r>
      <w:r w:rsidR="009B3E80" w:rsidRPr="00066C3B">
        <w:rPr>
          <w:color w:val="000000" w:themeColor="text1"/>
          <w:u w:color="000000" w:themeColor="text1"/>
        </w:rPr>
        <w:t xml:space="preserve"> render judgment for a reasonable attorney</w:t>
      </w:r>
      <w:r w:rsidR="0009534A" w:rsidRPr="0009534A">
        <w:rPr>
          <w:color w:val="000000" w:themeColor="text1"/>
          <w:u w:color="000000" w:themeColor="text1"/>
        </w:rPr>
        <w:t>’</w:t>
      </w:r>
      <w:r w:rsidR="009B3E80" w:rsidRPr="00066C3B">
        <w:rPr>
          <w:color w:val="000000" w:themeColor="text1"/>
          <w:u w:color="000000" w:themeColor="text1"/>
        </w:rPr>
        <w:t>s fee in favor of the plaintiff against the defendant.</w:t>
      </w:r>
    </w:p>
    <w:p w:rsidR="009B3E80" w:rsidRPr="00066C3B" w:rsidRDefault="00BE76D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If judgment is rendered in favor of the defendant in an action described in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640 or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650</w:t>
      </w:r>
      <w:r w:rsidR="009B3E80" w:rsidRPr="00066C3B">
        <w:rPr>
          <w:color w:val="000000" w:themeColor="text1"/>
          <w:u w:color="000000" w:themeColor="text1"/>
        </w:rPr>
        <w:t xml:space="preserve"> and the court finds that the plaintiff</w:t>
      </w:r>
      <w:r w:rsidR="0009534A" w:rsidRPr="0009534A">
        <w:rPr>
          <w:color w:val="000000" w:themeColor="text1"/>
          <w:u w:color="000000" w:themeColor="text1"/>
        </w:rPr>
        <w:t>’</w:t>
      </w:r>
      <w:r w:rsidR="009B3E80" w:rsidRPr="00066C3B">
        <w:rPr>
          <w:color w:val="000000" w:themeColor="text1"/>
          <w:u w:color="000000" w:themeColor="text1"/>
        </w:rPr>
        <w:t>s suit was frivolous and brought in bad faith, the court shall render judgment for a reasonable attorney</w:t>
      </w:r>
      <w:r w:rsidR="0009534A" w:rsidRPr="0009534A">
        <w:rPr>
          <w:color w:val="000000" w:themeColor="text1"/>
          <w:u w:color="000000" w:themeColor="text1"/>
        </w:rPr>
        <w:t>’</w:t>
      </w:r>
      <w:r w:rsidR="009B3E80" w:rsidRPr="00066C3B">
        <w:rPr>
          <w:color w:val="000000" w:themeColor="text1"/>
          <w:u w:color="000000" w:themeColor="text1"/>
        </w:rPr>
        <w:t>s fee in favor of the defendant against the plaintiff.</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lastRenderedPageBreak/>
        <w:tab/>
        <w:t>(</w:t>
      </w:r>
      <w:r w:rsidR="00BE76DE">
        <w:rPr>
          <w:color w:val="000000" w:themeColor="text1"/>
          <w:u w:color="000000" w:themeColor="text1"/>
        </w:rPr>
        <w:t>C</w:t>
      </w:r>
      <w:r w:rsidRPr="00066C3B">
        <w:rPr>
          <w:color w:val="000000" w:themeColor="text1"/>
          <w:u w:color="000000" w:themeColor="text1"/>
        </w:rPr>
        <w:t>)</w:t>
      </w:r>
      <w:r w:rsidR="00BE76DE">
        <w:rPr>
          <w:color w:val="000000" w:themeColor="text1"/>
          <w:u w:color="000000" w:themeColor="text1"/>
        </w:rPr>
        <w:tab/>
      </w:r>
      <w:r w:rsidRPr="00066C3B">
        <w:rPr>
          <w:color w:val="000000" w:themeColor="text1"/>
          <w:u w:color="000000" w:themeColor="text1"/>
        </w:rPr>
        <w:t>No attorney</w:t>
      </w:r>
      <w:r w:rsidR="0009534A" w:rsidRPr="0009534A">
        <w:rPr>
          <w:color w:val="000000" w:themeColor="text1"/>
          <w:u w:color="000000" w:themeColor="text1"/>
        </w:rPr>
        <w:t>’</w:t>
      </w:r>
      <w:r w:rsidRPr="00066C3B">
        <w:rPr>
          <w:color w:val="000000" w:themeColor="text1"/>
          <w:u w:color="000000" w:themeColor="text1"/>
        </w:rPr>
        <w:t>s fee may be assessed against the woman upon whom an abortion was performed or attempted to be performed except in accordance with</w:t>
      </w:r>
      <w:r w:rsidR="00520922">
        <w:rPr>
          <w:color w:val="000000" w:themeColor="text1"/>
          <w:u w:color="000000" w:themeColor="text1"/>
        </w:rPr>
        <w:t xml:space="preserve"> subsection (B)</w:t>
      </w:r>
      <w:r w:rsidRPr="00066C3B">
        <w:rPr>
          <w:color w:val="000000" w:themeColor="text1"/>
          <w:u w:color="000000" w:themeColor="text1"/>
        </w:rPr>
        <w: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9F5E5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670.</w:t>
      </w:r>
      <w:r>
        <w:rPr>
          <w:color w:val="000000" w:themeColor="text1"/>
          <w:u w:color="000000" w:themeColor="text1"/>
        </w:rPr>
        <w:tab/>
      </w:r>
      <w:r w:rsidR="003C2CDA">
        <w:rPr>
          <w:color w:val="000000" w:themeColor="text1"/>
          <w:u w:color="000000" w:themeColor="text1"/>
        </w:rPr>
        <w:t>A person who</w:t>
      </w:r>
      <w:r>
        <w:rPr>
          <w:color w:val="000000" w:themeColor="text1"/>
          <w:u w:color="000000" w:themeColor="text1"/>
        </w:rPr>
        <w:t xml:space="preserve"> violates 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B3E80" w:rsidRPr="00066C3B">
        <w:rPr>
          <w:color w:val="000000" w:themeColor="text1"/>
          <w:u w:color="000000" w:themeColor="text1"/>
        </w:rPr>
        <w:t xml:space="preserve"> shall be fined </w:t>
      </w:r>
      <w:r>
        <w:rPr>
          <w:color w:val="000000" w:themeColor="text1"/>
          <w:u w:color="000000" w:themeColor="text1"/>
        </w:rPr>
        <w:t>ten thousand dollars</w:t>
      </w:r>
      <w:r w:rsidR="009B3E80" w:rsidRPr="00066C3B">
        <w:rPr>
          <w:color w:val="000000" w:themeColor="text1"/>
          <w:u w:color="000000" w:themeColor="text1"/>
        </w:rPr>
        <w:t xml:space="preserve"> or imprisoned for not more than two years</w:t>
      </w:r>
      <w:r>
        <w:rPr>
          <w:color w:val="000000" w:themeColor="text1"/>
          <w:u w:color="000000" w:themeColor="text1"/>
        </w:rPr>
        <w:t>,</w:t>
      </w:r>
      <w:r w:rsidR="009B3E80" w:rsidRPr="00066C3B">
        <w:rPr>
          <w:color w:val="000000" w:themeColor="text1"/>
          <w:u w:color="000000" w:themeColor="text1"/>
        </w:rPr>
        <w:t xml:space="preserve"> or both.</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0279E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009B3E80" w:rsidRPr="00066C3B">
        <w:rPr>
          <w:color w:val="000000" w:themeColor="text1"/>
          <w:u w:color="000000" w:themeColor="text1"/>
        </w:rPr>
        <w:t xml:space="preserve">In every civil, criminal, or administrative proceeding or action brought </w:t>
      </w:r>
      <w:r>
        <w:rPr>
          <w:color w:val="000000" w:themeColor="text1"/>
          <w:u w:color="000000" w:themeColor="text1"/>
        </w:rPr>
        <w:t>pursuant to this article</w:t>
      </w:r>
      <w:r w:rsidR="009B3E80" w:rsidRPr="00066C3B">
        <w:rPr>
          <w:color w:val="000000" w:themeColor="text1"/>
          <w:u w:color="000000" w:themeColor="text1"/>
        </w:rPr>
        <w:t>, the court shall rule whether the anonymity of any woman upon whom an abortion has been performed or attempted to be performed shall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attempted to be performed, anyone other than a public off</w:t>
      </w:r>
      <w:r w:rsidR="0064460A">
        <w:rPr>
          <w:color w:val="000000" w:themeColor="text1"/>
          <w:u w:color="000000" w:themeColor="text1"/>
        </w:rPr>
        <w:t>icial who brings an action pursuant to</w:t>
      </w:r>
      <w:r w:rsidR="009B3E80" w:rsidRPr="00066C3B">
        <w:rPr>
          <w:color w:val="000000" w:themeColor="text1"/>
          <w:u w:color="000000" w:themeColor="text1"/>
        </w:rPr>
        <w:t xml:space="preserve"> </w:t>
      </w:r>
      <w:r w:rsidR="00590207">
        <w:rPr>
          <w:color w:val="000000" w:themeColor="text1"/>
          <w:u w:color="000000" w:themeColor="text1"/>
        </w:rPr>
        <w:t>Section 44</w:t>
      </w:r>
      <w:r w:rsidR="0009534A">
        <w:rPr>
          <w:color w:val="000000" w:themeColor="text1"/>
          <w:u w:color="000000" w:themeColor="text1"/>
        </w:rPr>
        <w:noBreakHyphen/>
      </w:r>
      <w:r w:rsidR="00590207">
        <w:rPr>
          <w:color w:val="000000" w:themeColor="text1"/>
          <w:u w:color="000000" w:themeColor="text1"/>
        </w:rPr>
        <w:t>41</w:t>
      </w:r>
      <w:r w:rsidR="0009534A">
        <w:rPr>
          <w:color w:val="000000" w:themeColor="text1"/>
          <w:u w:color="000000" w:themeColor="text1"/>
        </w:rPr>
        <w:noBreakHyphen/>
      </w:r>
      <w:r w:rsidR="00590207">
        <w:rPr>
          <w:color w:val="000000" w:themeColor="text1"/>
          <w:u w:color="000000" w:themeColor="text1"/>
        </w:rPr>
        <w:t>640 or 44</w:t>
      </w:r>
      <w:r w:rsidR="0009534A">
        <w:rPr>
          <w:color w:val="000000" w:themeColor="text1"/>
          <w:u w:color="000000" w:themeColor="text1"/>
        </w:rPr>
        <w:noBreakHyphen/>
      </w:r>
      <w:r w:rsidR="00590207">
        <w:rPr>
          <w:color w:val="000000" w:themeColor="text1"/>
          <w:u w:color="000000" w:themeColor="text1"/>
        </w:rPr>
        <w:t>41</w:t>
      </w:r>
      <w:r w:rsidR="0009534A">
        <w:rPr>
          <w:color w:val="000000" w:themeColor="text1"/>
          <w:u w:color="000000" w:themeColor="text1"/>
        </w:rPr>
        <w:noBreakHyphen/>
      </w:r>
      <w:r w:rsidR="00590207">
        <w:rPr>
          <w:color w:val="000000" w:themeColor="text1"/>
          <w:u w:color="000000" w:themeColor="text1"/>
        </w:rPr>
        <w:t>650</w:t>
      </w:r>
      <w:r w:rsidR="009B3E80" w:rsidRPr="00066C3B">
        <w:rPr>
          <w:color w:val="000000" w:themeColor="text1"/>
          <w:u w:color="000000" w:themeColor="text1"/>
        </w:rPr>
        <w:t xml:space="preserve"> shall do so under a pseudonym. This section may not be construed to conceal the identity of the plaintiff or of witnesses from the defendant or from attorneys for the defendant.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151" w:rsidRDefault="00B06A65" w:rsidP="00B0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009B3E80" w:rsidRPr="00066C3B">
        <w:rPr>
          <w:color w:val="000000" w:themeColor="text1"/>
          <w:u w:color="000000" w:themeColor="text1"/>
        </w:rPr>
        <w:t xml:space="preserve">Nothing in this </w:t>
      </w:r>
      <w:r w:rsidR="00D10739">
        <w:rPr>
          <w:color w:val="000000" w:themeColor="text1"/>
          <w:u w:color="000000" w:themeColor="text1"/>
        </w:rPr>
        <w:t>article</w:t>
      </w:r>
      <w:r w:rsidR="009B3E80" w:rsidRPr="00066C3B">
        <w:rPr>
          <w:color w:val="000000" w:themeColor="text1"/>
          <w:u w:color="000000" w:themeColor="text1"/>
        </w:rPr>
        <w:t xml:space="preserve"> shall be construed as creating or recognizing a right to abortion, nor a right to a particular method of abortion.</w:t>
      </w:r>
      <w:r>
        <w:rPr>
          <w:color w:val="000000" w:themeColor="text1"/>
          <w:u w:color="000000" w:themeColor="text1"/>
        </w:rPr>
        <w:t>”</w:t>
      </w:r>
    </w:p>
    <w:p w:rsidR="009B3E80" w:rsidRDefault="009B3E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A65">
        <w:t>2</w:t>
      </w:r>
      <w:r>
        <w:t>.</w:t>
      </w:r>
      <w:r>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E64" w:rsidRDefault="006B0E64" w:rsidP="006B0E64">
      <w:pPr>
        <w:suppressAutoHyphens/>
      </w:pPr>
    </w:p>
    <w:sectPr w:rsidR="006B0E64" w:rsidSect="00E13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388F2-E4CA-4F91-990C-FDF33F84418A}"/>
    <w:embedBold r:id="rId2" w:fontKey="{74ED7616-9E61-4EBC-9540-C7DC20AF8E0B}"/>
  </w:font>
  <w:font w:name="Calibri">
    <w:panose1 w:val="020F0502020204030204"/>
    <w:charset w:val="00"/>
    <w:family w:val="swiss"/>
    <w:pitch w:val="variable"/>
    <w:sig w:usb0="E00002FF" w:usb1="4000ACFF" w:usb2="00000001" w:usb3="00000000" w:csb0="0000019F" w:csb1="00000000"/>
    <w:embedRegular r:id="rId3" w:fontKey="{4A28555E-1614-4B29-B1CB-5E670E8AD54E}"/>
  </w:font>
  <w:font w:name="Cambria">
    <w:panose1 w:val="02040503050406030204"/>
    <w:charset w:val="00"/>
    <w:family w:val="roman"/>
    <w:pitch w:val="variable"/>
    <w:sig w:usb0="E00002FF" w:usb1="400004FF" w:usb2="00000000" w:usb3="00000000" w:csb0="0000019F" w:csb1="00000000"/>
    <w:embedRegular r:id="rId4" w:fontKey="{31952DFF-5524-499B-AF8A-36673970D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rsidR="00E132CA">
      <w:t>-</w:t>
    </w:r>
    <w:r w:rsidR="00E132CA">
      <w:fldChar w:fldCharType="begin"/>
    </w:r>
    <w:r w:rsidR="00E132CA">
      <w:instrText xml:space="preserve"> PAGE  \* MERGEFORMAT </w:instrText>
    </w:r>
    <w:r w:rsidR="00E132CA">
      <w:fldChar w:fldCharType="separate"/>
    </w:r>
    <w:r w:rsidR="006B0E64">
      <w:rPr>
        <w:noProof/>
      </w:rPr>
      <w:t>3</w:t>
    </w:r>
    <w:r w:rsidR="00E132CA">
      <w:fldChar w:fldCharType="end"/>
    </w:r>
    <w:r w:rsidR="00E132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E132CA"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6B0E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D08F2"/>
    <w:rsid w:val="001D3A58"/>
    <w:rsid w:val="001D525B"/>
    <w:rsid w:val="001D7F4F"/>
    <w:rsid w:val="00205238"/>
    <w:rsid w:val="002321B6"/>
    <w:rsid w:val="00245329"/>
    <w:rsid w:val="00250967"/>
    <w:rsid w:val="002543C8"/>
    <w:rsid w:val="0025541D"/>
    <w:rsid w:val="00284AAE"/>
    <w:rsid w:val="002E5912"/>
    <w:rsid w:val="00301B21"/>
    <w:rsid w:val="00325348"/>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809EE"/>
    <w:rsid w:val="00490E8F"/>
    <w:rsid w:val="004E7D54"/>
    <w:rsid w:val="00520922"/>
    <w:rsid w:val="005273C6"/>
    <w:rsid w:val="00530A69"/>
    <w:rsid w:val="00545593"/>
    <w:rsid w:val="00556EBF"/>
    <w:rsid w:val="0057052F"/>
    <w:rsid w:val="00577C6C"/>
    <w:rsid w:val="00590207"/>
    <w:rsid w:val="005A62FE"/>
    <w:rsid w:val="005C09E5"/>
    <w:rsid w:val="005C2FE2"/>
    <w:rsid w:val="005D4657"/>
    <w:rsid w:val="005E2BC9"/>
    <w:rsid w:val="00605102"/>
    <w:rsid w:val="006215AA"/>
    <w:rsid w:val="0064460A"/>
    <w:rsid w:val="006913C9"/>
    <w:rsid w:val="0069470D"/>
    <w:rsid w:val="006B0E64"/>
    <w:rsid w:val="006D3144"/>
    <w:rsid w:val="006D58AA"/>
    <w:rsid w:val="00734F00"/>
    <w:rsid w:val="007841D6"/>
    <w:rsid w:val="007A70AE"/>
    <w:rsid w:val="007C419A"/>
    <w:rsid w:val="008362E8"/>
    <w:rsid w:val="0085786E"/>
    <w:rsid w:val="008A04EA"/>
    <w:rsid w:val="008A1768"/>
    <w:rsid w:val="008A489F"/>
    <w:rsid w:val="008E7A75"/>
    <w:rsid w:val="008F0F33"/>
    <w:rsid w:val="008F15C9"/>
    <w:rsid w:val="008F4429"/>
    <w:rsid w:val="0092373C"/>
    <w:rsid w:val="0094021A"/>
    <w:rsid w:val="00945F2B"/>
    <w:rsid w:val="009715C5"/>
    <w:rsid w:val="009905DA"/>
    <w:rsid w:val="009A37D2"/>
    <w:rsid w:val="009B3E80"/>
    <w:rsid w:val="009B44AF"/>
    <w:rsid w:val="009C6A0B"/>
    <w:rsid w:val="009F0C77"/>
    <w:rsid w:val="009F4DD1"/>
    <w:rsid w:val="009F5E5E"/>
    <w:rsid w:val="00A02543"/>
    <w:rsid w:val="00A16072"/>
    <w:rsid w:val="00A41684"/>
    <w:rsid w:val="00A64E80"/>
    <w:rsid w:val="00A72BCD"/>
    <w:rsid w:val="00A741D9"/>
    <w:rsid w:val="00A833AB"/>
    <w:rsid w:val="00A9741D"/>
    <w:rsid w:val="00AC34A2"/>
    <w:rsid w:val="00AD1C9A"/>
    <w:rsid w:val="00AD4B17"/>
    <w:rsid w:val="00AE092D"/>
    <w:rsid w:val="00B06A65"/>
    <w:rsid w:val="00B412D4"/>
    <w:rsid w:val="00B4192A"/>
    <w:rsid w:val="00B7622E"/>
    <w:rsid w:val="00BE3C22"/>
    <w:rsid w:val="00BE5D78"/>
    <w:rsid w:val="00BE76DE"/>
    <w:rsid w:val="00C0345E"/>
    <w:rsid w:val="00C110AB"/>
    <w:rsid w:val="00C239A0"/>
    <w:rsid w:val="00C31C95"/>
    <w:rsid w:val="00C3483A"/>
    <w:rsid w:val="00C74E9D"/>
    <w:rsid w:val="00C826DD"/>
    <w:rsid w:val="00C82FD3"/>
    <w:rsid w:val="00C92819"/>
    <w:rsid w:val="00CC0E38"/>
    <w:rsid w:val="00CC262B"/>
    <w:rsid w:val="00CC6B7B"/>
    <w:rsid w:val="00CD2089"/>
    <w:rsid w:val="00CD2E39"/>
    <w:rsid w:val="00D10739"/>
    <w:rsid w:val="00D261CB"/>
    <w:rsid w:val="00D73A67"/>
    <w:rsid w:val="00D970A9"/>
    <w:rsid w:val="00DD524F"/>
    <w:rsid w:val="00DF3845"/>
    <w:rsid w:val="00E132CA"/>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C57C4-E0D5-43E2-87D3-A57DB7B9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9621AB22.dotm</Template>
  <TotalTime>0</TotalTime>
  <Pages>8</Pages>
  <Words>2646</Words>
  <Characters>13451</Characters>
  <Application>Microsoft Office Word</Application>
  <DocSecurity>0</DocSecurity>
  <Lines>329</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(Mar. 22, 2017) - South Carolina Legislature Online</dc:title>
  <dc:creator>%USERNAME%</dc:creator>
  <cp:lastModifiedBy>Derrick Williamson</cp:lastModifiedBy>
  <cp:revision>2</cp:revision>
  <cp:lastPrinted>2017-01-12T19:45:00Z</cp:lastPrinted>
  <dcterms:created xsi:type="dcterms:W3CDTF">2017-03-22T22:03:00Z</dcterms:created>
  <dcterms:modified xsi:type="dcterms:W3CDTF">2017-03-22T22:03:00Z</dcterms:modified>
</cp:coreProperties>
</file>