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1954" w:rsidRDefault="00B8195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81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D6DB8">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85E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DR. DOROTHY BUCKHANAN</w:t>
      </w:r>
      <w:r>
        <w:noBreakHyphen/>
        <w:t xml:space="preserve">WILSON, INTERNATIONAL PRESIDENT OF ALPHA KAPPA ALPHA SORORITY, INC., FOR HER NOTEWORTHY </w:t>
      </w:r>
      <w:r w:rsidR="00076196">
        <w:t xml:space="preserve">AND DISTINGUISHED </w:t>
      </w:r>
      <w:r>
        <w:t>CAREER AND MEANINGFUL COMMUNITY SERVICE.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672D7" w:rsidRDefault="00CD6D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672D7">
        <w:t>the members of the South Carolina House of Representatives are pleased to learn that Sumter native Dr. Dorothy Buckhanan</w:t>
      </w:r>
      <w:r w:rsidR="00185EB5">
        <w:noBreakHyphen/>
      </w:r>
      <w:r w:rsidR="007672D7">
        <w:t>Wilson, currently living in Milwaukee, Wisconsin, serves as the twenty</w:t>
      </w:r>
      <w:r w:rsidR="00185EB5">
        <w:noBreakHyphen/>
      </w:r>
      <w:r w:rsidR="007672D7">
        <w:t>ninth international president of Alpha Kappa Alpha Sorority, Inc. (AKA), the nation</w:t>
      </w:r>
      <w:r w:rsidR="00185EB5" w:rsidRPr="00185EB5">
        <w:t>’</w:t>
      </w:r>
      <w:r w:rsidR="007672D7">
        <w:t>s first Greek</w:t>
      </w:r>
      <w:r w:rsidR="00185EB5">
        <w:noBreakHyphen/>
      </w:r>
      <w:r w:rsidR="007672D7">
        <w:t>letter organization established by black women; and</w:t>
      </w:r>
    </w:p>
    <w:p w:rsidR="007672D7" w:rsidRDefault="007672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72D7" w:rsidRDefault="007672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initiated in the AKA</w:t>
      </w:r>
      <w:r w:rsidR="00185EB5" w:rsidRPr="00185EB5">
        <w:t>’</w:t>
      </w:r>
      <w:r>
        <w:t>s Psi Chapter at Benedict College in 1980 where she earned a bachelor</w:t>
      </w:r>
      <w:r w:rsidR="00185EB5" w:rsidRPr="00185EB5">
        <w:t>’</w:t>
      </w:r>
      <w:r>
        <w:t xml:space="preserve">s degree in business administration and economics, she was installed </w:t>
      </w:r>
      <w:r w:rsidR="00185EB5">
        <w:t xml:space="preserve">as president </w:t>
      </w:r>
      <w:r>
        <w:t>at the sorority</w:t>
      </w:r>
      <w:r w:rsidR="00185EB5" w:rsidRPr="00185EB5">
        <w:t>’</w:t>
      </w:r>
      <w:r>
        <w:t>s sixty</w:t>
      </w:r>
      <w:r w:rsidR="00185EB5">
        <w:noBreakHyphen/>
      </w:r>
      <w:r>
        <w:t>sixth Biennial Internati</w:t>
      </w:r>
      <w:r w:rsidR="003D7C2C">
        <w:t xml:space="preserve">onal Conference in </w:t>
      </w:r>
      <w:r w:rsidR="00185EB5">
        <w:t>2014</w:t>
      </w:r>
      <w:r>
        <w:t xml:space="preserve"> in Charlotte, North Carolina; and</w:t>
      </w:r>
    </w:p>
    <w:p w:rsidR="007672D7" w:rsidRDefault="007672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72D7" w:rsidRDefault="000761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w:t>
      </w:r>
      <w:r w:rsidR="007672D7">
        <w:t>. Buckhanan</w:t>
      </w:r>
      <w:r w:rsidR="00185EB5">
        <w:noBreakHyphen/>
      </w:r>
      <w:r w:rsidR="007672D7">
        <w:t xml:space="preserve">Wilson </w:t>
      </w:r>
      <w:r>
        <w:t xml:space="preserve">also </w:t>
      </w:r>
      <w:r w:rsidR="00185EB5">
        <w:t>earned</w:t>
      </w:r>
      <w:r w:rsidR="007672D7">
        <w:t xml:space="preserve"> a master</w:t>
      </w:r>
      <w:r w:rsidR="00185EB5" w:rsidRPr="00185EB5">
        <w:t>’</w:t>
      </w:r>
      <w:r w:rsidR="007672D7">
        <w:t>s degree from Clark Atlanta University, graduating from both institutions with honors, and her alma mater in Columbia conferred on her an honorary</w:t>
      </w:r>
      <w:r w:rsidR="00BA51D8">
        <w:t xml:space="preserve"> degree in</w:t>
      </w:r>
      <w:r w:rsidR="007672D7">
        <w:t xml:space="preserve"> humane letters; and</w:t>
      </w:r>
    </w:p>
    <w:p w:rsidR="007672D7" w:rsidRDefault="007672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72D7" w:rsidRDefault="007672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the first member of her family ever to attend college, she has remained a strong proponent of education, and consequently, she has established two endowed scholarships: The Dorothy Buckhanan</w:t>
      </w:r>
      <w:r w:rsidR="00185EB5">
        <w:noBreakHyphen/>
      </w:r>
      <w:r>
        <w:t>Wilson Endowment for students in business through the AKA Educational Advancement Foundation and the Lucious and Sallie Wilson Endowed Scholarships, named in honor of her grandparents; and</w:t>
      </w:r>
    </w:p>
    <w:p w:rsidR="007672D7" w:rsidRDefault="007672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72D7" w:rsidRDefault="007672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Dr. Buckhanan</w:t>
      </w:r>
      <w:r w:rsidR="00185EB5">
        <w:noBreakHyphen/>
      </w:r>
      <w:r>
        <w:t>Wilson is a longtime corporate executive in both the nonprofit and for profit sectors with organizations such as Xerox, SC Johnson Wax, and Goodwill Industries, where she was responsible for a twenty</w:t>
      </w:r>
      <w:r w:rsidR="00185EB5">
        <w:noBreakHyphen/>
      </w:r>
      <w:r>
        <w:t>five million</w:t>
      </w:r>
      <w:r w:rsidR="00352BBE">
        <w:t xml:space="preserve"> </w:t>
      </w:r>
      <w:r>
        <w:t xml:space="preserve">dollar enterprise in </w:t>
      </w:r>
      <w:r w:rsidR="00352BBE">
        <w:t>s</w:t>
      </w:r>
      <w:r>
        <w:t>outheastern</w:t>
      </w:r>
      <w:r w:rsidR="00352BBE">
        <w:t xml:space="preserve"> Wisconsin and metropolitan Chicago; and</w:t>
      </w:r>
    </w:p>
    <w:p w:rsidR="00352BBE" w:rsidRDefault="00352BB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BBE" w:rsidRDefault="00352BB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with more than sixty thousand clients whom she served and four hundred employees, Dr. Buckhanan</w:t>
      </w:r>
      <w:r w:rsidR="00185EB5">
        <w:noBreakHyphen/>
      </w:r>
      <w:r>
        <w:t xml:space="preserve">Wilson was one of the most senior officials at the largest Goodwill affiliate in the world.  Her distinguished careers at Xerox and SC Johnson Wax included her service as marketing executive, and she became the first African American and the youngest woman promoted to brand manager; and </w:t>
      </w:r>
    </w:p>
    <w:p w:rsidR="007672D7" w:rsidRDefault="007672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BBE" w:rsidRDefault="007672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352BBE">
        <w:t>, Dr. Buckhanan</w:t>
      </w:r>
      <w:r w:rsidR="00185EB5">
        <w:noBreakHyphen/>
      </w:r>
      <w:r w:rsidR="00352BBE">
        <w:t>Wilson</w:t>
      </w:r>
      <w:r w:rsidR="00185EB5" w:rsidRPr="00185EB5">
        <w:t>’</w:t>
      </w:r>
      <w:r w:rsidR="00352BBE">
        <w:t>s professional excellence and notable leadership acumen have been recognized with a Leading Change Award, Outstanding Milwaukee Non</w:t>
      </w:r>
      <w:r w:rsidR="00185EB5">
        <w:noBreakHyphen/>
      </w:r>
      <w:r w:rsidR="00352BBE">
        <w:t>Profit Executive Award, 40 Leaders Under 40 Award</w:t>
      </w:r>
      <w:r w:rsidR="00BD0B79">
        <w:t>, and Lifetime Achievement Award for service to Milwaukee</w:t>
      </w:r>
      <w:r w:rsidR="00185EB5">
        <w:noBreakHyphen/>
      </w:r>
      <w:r w:rsidR="00BD0B79">
        <w:t xml:space="preserve">area residents.  She was previously commended by the South Carolina Legislature for outstanding professional and community service; </w:t>
      </w:r>
      <w:r w:rsidR="00352BBE">
        <w:t>and</w:t>
      </w:r>
    </w:p>
    <w:p w:rsidR="00352BBE" w:rsidRDefault="00352BB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6DB8" w:rsidRDefault="00352BB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D0B79">
        <w:t>the South Carolina House of Representatives is pleased to honor this remarkable daughter of the Palmetto State for her significant contribution</w:t>
      </w:r>
      <w:r w:rsidR="00BA51D8">
        <w:t>s</w:t>
      </w:r>
      <w:r w:rsidR="00BD0B79">
        <w:t xml:space="preserve"> in business and </w:t>
      </w:r>
      <w:r w:rsidR="00BA51D8">
        <w:t xml:space="preserve">in </w:t>
      </w:r>
      <w:r w:rsidR="00BD0B79">
        <w:t>her community</w:t>
      </w:r>
      <w:r w:rsidR="00CD6DB8">
        <w:t>.  Now, therefore,</w:t>
      </w:r>
    </w:p>
    <w:p w:rsidR="00CD6DB8" w:rsidRDefault="00CD6D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6DB8" w:rsidRDefault="00CD6D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CD6DB8" w:rsidRDefault="00CD6D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6DB8" w:rsidRDefault="00CD6D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BD0B79">
        <w:t xml:space="preserve"> the members of the South Carolina House of Representatives, by this resolution, recognize and honor Dr. Dorothy Buckhanan</w:t>
      </w:r>
      <w:r w:rsidR="00185EB5">
        <w:noBreakHyphen/>
      </w:r>
      <w:r w:rsidR="00BD0B79">
        <w:t>Wilson</w:t>
      </w:r>
      <w:r w:rsidR="00185EB5">
        <w:t>, international president of Alpha Kappa Alpha Sorority, Inc., for her noteworthy</w:t>
      </w:r>
      <w:r w:rsidR="00076196">
        <w:t xml:space="preserve"> and distinguished</w:t>
      </w:r>
      <w:r w:rsidR="00185EB5">
        <w:t xml:space="preserve"> career and meaningful community service. </w:t>
      </w:r>
    </w:p>
    <w:p w:rsidR="00CD6DB8" w:rsidRDefault="00CD6D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6DB8" w:rsidRDefault="00CD6D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BD0B79">
        <w:t xml:space="preserve"> Dr. Dorothy Buckhanan</w:t>
      </w:r>
      <w:r w:rsidR="00185EB5">
        <w:noBreakHyphen/>
      </w:r>
      <w:r w:rsidR="00BD0B79">
        <w:t>Wilson.</w:t>
      </w:r>
    </w:p>
    <w:p w:rsidR="00A501AA" w:rsidRDefault="00185EB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81954" w:rsidRDefault="00B81954" w:rsidP="00B81954">
      <w:pPr>
        <w:suppressAutoHyphens/>
      </w:pPr>
    </w:p>
    <w:sectPr w:rsidR="00B81954" w:rsidSect="00B8195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51D8" w:rsidRDefault="00BA51D8" w:rsidP="009F0C77">
      <w:r>
        <w:separator/>
      </w:r>
    </w:p>
  </w:endnote>
  <w:endnote w:type="continuationSeparator" w:id="0">
    <w:p w:rsidR="00BA51D8" w:rsidRDefault="00BA51D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44586E4-D766-4CEB-8B61-4DE7BF64FC40}"/>
    <w:embedBold r:id="rId2" w:fontKey="{6AB900AC-14E9-4030-A22E-6892830C41DA}"/>
  </w:font>
  <w:font w:name="Calibri">
    <w:panose1 w:val="020F0502020204030204"/>
    <w:charset w:val="00"/>
    <w:family w:val="swiss"/>
    <w:pitch w:val="variable"/>
    <w:sig w:usb0="E00002FF" w:usb1="4000ACFF" w:usb2="00000001" w:usb3="00000000" w:csb0="0000019F" w:csb1="00000000"/>
    <w:embedRegular r:id="rId3" w:fontKey="{E75C89CA-A2B3-409E-943B-9D8FC9907F37}"/>
  </w:font>
  <w:font w:name="Segoe UI">
    <w:panose1 w:val="020B0502040204020203"/>
    <w:charset w:val="00"/>
    <w:family w:val="swiss"/>
    <w:pitch w:val="variable"/>
    <w:sig w:usb0="E10022FF" w:usb1="C000E47F" w:usb2="00000029" w:usb3="00000000" w:csb0="000001DF" w:csb1="00000000"/>
    <w:embedRegular r:id="rId4" w:fontKey="{70FB9A51-6CFA-4077-9056-B61A4ABC2E90}"/>
  </w:font>
  <w:font w:name="Cambria">
    <w:panose1 w:val="02040503050406030204"/>
    <w:charset w:val="00"/>
    <w:family w:val="roman"/>
    <w:pitch w:val="variable"/>
    <w:sig w:usb0="E00002FF" w:usb1="400004FF" w:usb2="00000000" w:usb3="00000000" w:csb0="0000019F" w:csb1="00000000"/>
    <w:embedRegular r:id="rId5" w:fontKey="{E6A88D26-FF41-4CC0-AFFA-458F9FEE8A6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01AA" w:rsidRPr="00B81954" w:rsidRDefault="00B81954" w:rsidP="00B81954">
    <w:pPr>
      <w:pStyle w:val="Footer"/>
      <w:tabs>
        <w:tab w:val="clear" w:pos="4680"/>
        <w:tab w:val="clear" w:pos="9360"/>
        <w:tab w:val="center" w:pos="2995"/>
      </w:tabs>
      <w:spacing w:before="120"/>
    </w:pPr>
    <w:r>
      <w:t>[3737]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51D8" w:rsidRDefault="00BA51D8" w:rsidP="009F0C77">
      <w:r>
        <w:separator/>
      </w:r>
    </w:p>
  </w:footnote>
  <w:footnote w:type="continuationSeparator" w:id="0">
    <w:p w:rsidR="00BA51D8" w:rsidRDefault="00BA51D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912SD17"/>
    <w:docVar w:name="CoverBillType" w:val="r"/>
    <w:docVar w:name="DocPath" w:val="L:\Council\bills\GM\24912SD17.DOCX"/>
    <w:docVar w:name="dvBillNumber" w:val="3737"/>
    <w:docVar w:name="dvBillNumberPrefix" w:val="H. "/>
    <w:docVar w:name="dvOriginalBody" w:val="House"/>
    <w:docVar w:name="dvSteno" w:val="GM"/>
    <w:docVar w:name="NameofBody" w:val="h"/>
    <w:docVar w:name="vGroup2" w:val="Council"/>
  </w:docVars>
  <w:rsids>
    <w:rsidRoot w:val="00CD6DB8"/>
    <w:rsid w:val="00011869"/>
    <w:rsid w:val="00015CD6"/>
    <w:rsid w:val="00076196"/>
    <w:rsid w:val="000E0100"/>
    <w:rsid w:val="000E1785"/>
    <w:rsid w:val="000F40FA"/>
    <w:rsid w:val="001035F1"/>
    <w:rsid w:val="0010776B"/>
    <w:rsid w:val="00133E66"/>
    <w:rsid w:val="001435A3"/>
    <w:rsid w:val="00146ED3"/>
    <w:rsid w:val="00151044"/>
    <w:rsid w:val="00185EB5"/>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52BBE"/>
    <w:rsid w:val="0037079A"/>
    <w:rsid w:val="003C4DAB"/>
    <w:rsid w:val="003D01E8"/>
    <w:rsid w:val="003D7C2C"/>
    <w:rsid w:val="003E5288"/>
    <w:rsid w:val="003F6D79"/>
    <w:rsid w:val="0041760A"/>
    <w:rsid w:val="00417C01"/>
    <w:rsid w:val="004403BD"/>
    <w:rsid w:val="00461441"/>
    <w:rsid w:val="004809EE"/>
    <w:rsid w:val="004E5A23"/>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672D7"/>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501AA"/>
    <w:rsid w:val="00A64E80"/>
    <w:rsid w:val="00A72BCD"/>
    <w:rsid w:val="00A741D9"/>
    <w:rsid w:val="00A833AB"/>
    <w:rsid w:val="00A9741D"/>
    <w:rsid w:val="00AC34A2"/>
    <w:rsid w:val="00AD1C9A"/>
    <w:rsid w:val="00AD4B17"/>
    <w:rsid w:val="00B412D4"/>
    <w:rsid w:val="00B81954"/>
    <w:rsid w:val="00BA51D8"/>
    <w:rsid w:val="00BD0B79"/>
    <w:rsid w:val="00BE3C22"/>
    <w:rsid w:val="00C0345E"/>
    <w:rsid w:val="00C31C95"/>
    <w:rsid w:val="00C3483A"/>
    <w:rsid w:val="00C74E9D"/>
    <w:rsid w:val="00C826DD"/>
    <w:rsid w:val="00C82FD3"/>
    <w:rsid w:val="00C92819"/>
    <w:rsid w:val="00CC6B7B"/>
    <w:rsid w:val="00CD2089"/>
    <w:rsid w:val="00CD6DB8"/>
    <w:rsid w:val="00D73A67"/>
    <w:rsid w:val="00D970A9"/>
    <w:rsid w:val="00DF3845"/>
    <w:rsid w:val="00E23669"/>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2B68CEC-CBED-424C-92FA-0FDAC6195B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A51D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51D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54363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565D2A-FBF4-4FD5-B079-9627412460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56FD37C8.dotm</Template>
  <TotalTime>0</TotalTime>
  <Pages>2</Pages>
  <Words>460</Words>
  <Characters>2754</Characters>
  <Application>Microsoft Office Word</Application>
  <DocSecurity>0</DocSecurity>
  <Lines>80</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3737 Text of Previous Version (Feb. 14, 2017) - South Carolina Legislature Online</dc:title>
  <dc:creator>Gail Pinckney Moore</dc:creator>
  <cp:lastModifiedBy>Angela Hill</cp:lastModifiedBy>
  <cp:revision>2</cp:revision>
  <cp:lastPrinted>2017-02-13T15:17:00Z</cp:lastPrinted>
  <dcterms:created xsi:type="dcterms:W3CDTF">2017-02-14T18:26:00Z</dcterms:created>
  <dcterms:modified xsi:type="dcterms:W3CDTF">2017-02-14T18:26:00Z</dcterms:modified>
</cp:coreProperties>
</file>