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30E" w:rsidRDefault="008C73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7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A58F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3A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LUKE WILLIAM BAREFOOT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3A08" w:rsidRPr="00551626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>
        <w:rPr>
          <w:color w:val="000000" w:themeColor="text1"/>
          <w:u w:color="000000" w:themeColor="text1"/>
        </w:rPr>
        <w:t>Luke William Barefoot</w:t>
      </w:r>
      <w:r w:rsidRPr="00551626">
        <w:rPr>
          <w:color w:val="000000" w:themeColor="text1"/>
          <w:u w:color="000000" w:themeColor="text1"/>
        </w:rPr>
        <w:t xml:space="preserve"> of Troop </w:t>
      </w:r>
      <w:r>
        <w:rPr>
          <w:color w:val="000000" w:themeColor="text1"/>
          <w:u w:color="000000" w:themeColor="text1"/>
        </w:rPr>
        <w:t>477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83A08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A08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83A08" w:rsidRPr="00551626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A08" w:rsidRPr="00551626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83A08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A08" w:rsidRPr="00551626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683A0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83A08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A08" w:rsidRPr="00551626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</w:t>
      </w:r>
      <w:r w:rsidR="00EC2BFA">
        <w:rPr>
          <w:color w:val="000000" w:themeColor="text1"/>
          <w:u w:color="000000" w:themeColor="text1"/>
        </w:rPr>
        <w:t>ca was formed in 1910, and for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83A08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A08" w:rsidRPr="00551626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Luke William Barefoot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683A08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A08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683A08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A08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Luke William Barefoot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83A08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A08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Luke William Barefoot.</w:t>
      </w:r>
    </w:p>
    <w:p w:rsidR="00466EB2" w:rsidRDefault="00683A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730E" w:rsidRDefault="008C730E" w:rsidP="008C730E">
      <w:pPr>
        <w:suppressAutoHyphens/>
      </w:pPr>
    </w:p>
    <w:sectPr w:rsidR="008C730E" w:rsidSect="008C73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8F4" w:rsidRDefault="005A58F4" w:rsidP="009F0C77">
      <w:r>
        <w:separator/>
      </w:r>
    </w:p>
  </w:endnote>
  <w:endnote w:type="continuationSeparator" w:id="0">
    <w:p w:rsidR="005A58F4" w:rsidRDefault="005A58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D402E2-644D-4D02-B8CB-01A6A173042B}"/>
    <w:embedBold r:id="rId2" w:fontKey="{44C76A91-4657-4B0A-8713-D2134673C8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AE31660-3C8A-41CE-996A-2069A71555F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99FC6A6-E8C4-4D02-9022-1778F6E5BC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ACF486-5451-4D75-B0EF-58AFE8710D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EB2" w:rsidRPr="008C730E" w:rsidRDefault="008C730E" w:rsidP="008C73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8F4" w:rsidRDefault="005A58F4" w:rsidP="009F0C77">
      <w:r>
        <w:separator/>
      </w:r>
    </w:p>
  </w:footnote>
  <w:footnote w:type="continuationSeparator" w:id="0">
    <w:p w:rsidR="005A58F4" w:rsidRDefault="005A58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39SD17"/>
    <w:docVar w:name="CoverBillType" w:val="r"/>
    <w:docVar w:name="DocPath" w:val="L:\Council\bills\RT\17039SD17.DOCX"/>
    <w:docVar w:name="dvBillNumber" w:val="376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5A58F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6EB2"/>
    <w:rsid w:val="004809EE"/>
    <w:rsid w:val="004E7D54"/>
    <w:rsid w:val="005273C6"/>
    <w:rsid w:val="00530A69"/>
    <w:rsid w:val="00545593"/>
    <w:rsid w:val="00556EBF"/>
    <w:rsid w:val="00577C6C"/>
    <w:rsid w:val="005A58F4"/>
    <w:rsid w:val="005A62FE"/>
    <w:rsid w:val="005C2FE2"/>
    <w:rsid w:val="005E2BC9"/>
    <w:rsid w:val="00605102"/>
    <w:rsid w:val="006215AA"/>
    <w:rsid w:val="00683A08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C730E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744B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1D1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C2BF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68933F-5210-410E-BE79-847A25DAB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3A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A0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C92F4-72BF-47A3-B5B2-1BEBE63BC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9814F46E.dotm</Template>
  <TotalTime>0</TotalTime>
  <Pages>2</Pages>
  <Words>429</Words>
  <Characters>2166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3760 Text of Previous Version (Feb. 15, 2017) - South Carolina Legislature Online</dc:title>
  <dc:creator>Rebecca Turner</dc:creator>
  <cp:lastModifiedBy>Angela Hill</cp:lastModifiedBy>
  <cp:revision>2</cp:revision>
  <cp:lastPrinted>2017-01-23T21:35:00Z</cp:lastPrinted>
  <dcterms:created xsi:type="dcterms:W3CDTF">2017-02-15T15:46:00Z</dcterms:created>
  <dcterms:modified xsi:type="dcterms:W3CDTF">2017-02-15T15:46:00Z</dcterms:modified>
</cp:coreProperties>
</file>