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CBC" w:rsidRDefault="007F7CBC"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5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A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6635C">
        <w:rPr>
          <w:color w:val="000000" w:themeColor="text1"/>
          <w:u w:color="000000" w:themeColor="text1"/>
        </w:rPr>
        <w:t>TO AMEND SECTION 57</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20, CODE OF LAWS OF SOUTH CAROLINA, 1976, RELATING TO THE FUNDS OF THE DEPARTMENT OF TRANSPORTATION, SO AS TO CREATE THE RURAL ROAD</w:t>
      </w:r>
      <w:r w:rsidR="00522ABA">
        <w:rPr>
          <w:color w:val="000000" w:themeColor="text1"/>
          <w:u w:color="000000" w:themeColor="text1"/>
        </w:rPr>
        <w:t>S</w:t>
      </w:r>
      <w:r w:rsidRPr="0066635C">
        <w:rPr>
          <w:color w:val="000000" w:themeColor="text1"/>
          <w:u w:color="000000" w:themeColor="text1"/>
        </w:rPr>
        <w:t xml:space="preserve"> FUND F</w:t>
      </w:r>
      <w:r w:rsidR="00522ABA">
        <w:rPr>
          <w:color w:val="000000" w:themeColor="text1"/>
          <w:u w:color="000000" w:themeColor="text1"/>
        </w:rPr>
        <w:t>OR ROAD AND BRIDGE MAINTENANCE A</w:t>
      </w:r>
      <w:r w:rsidRPr="0066635C">
        <w:rPr>
          <w:color w:val="000000" w:themeColor="text1"/>
          <w:u w:color="000000" w:themeColor="text1"/>
        </w:rPr>
        <w:t>N</w:t>
      </w:r>
      <w:r w:rsidR="00522ABA">
        <w:rPr>
          <w:color w:val="000000" w:themeColor="text1"/>
          <w:u w:color="000000" w:themeColor="text1"/>
        </w:rPr>
        <w:t>D</w:t>
      </w:r>
      <w:r w:rsidRPr="0066635C">
        <w:rPr>
          <w:color w:val="000000" w:themeColor="text1"/>
          <w:u w:color="000000" w:themeColor="text1"/>
        </w:rPr>
        <w:t xml:space="preserve"> REPAIR IN THE RURAL COUNTIES OF THIS STATE; TO AMEND SECTION 12</w:t>
      </w:r>
      <w:r w:rsidR="00A30E62">
        <w:rPr>
          <w:color w:val="000000" w:themeColor="text1"/>
          <w:u w:color="000000" w:themeColor="text1"/>
        </w:rPr>
        <w:noBreakHyphen/>
      </w:r>
      <w:r w:rsidRPr="0066635C">
        <w:rPr>
          <w:color w:val="000000" w:themeColor="text1"/>
          <w:u w:color="000000" w:themeColor="text1"/>
        </w:rPr>
        <w:t>28</w:t>
      </w:r>
      <w:r w:rsidR="00A30E62">
        <w:rPr>
          <w:color w:val="000000" w:themeColor="text1"/>
          <w:u w:color="000000" w:themeColor="text1"/>
        </w:rPr>
        <w:noBreakHyphen/>
      </w:r>
      <w:r w:rsidRPr="0066635C">
        <w:rPr>
          <w:color w:val="000000" w:themeColor="text1"/>
          <w:u w:color="000000" w:themeColor="text1"/>
        </w:rPr>
        <w:t>310, RELATING TO THE MOTOR FUEL USER FEE, SO AS TO PHASE IN AN INCREASE OF EIGHT CENTS ON THE FEE OVER FOUR YEARS; TO AMEND SECTIONS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410 AND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450, BOTH RELATING TO THE ROAD TAX, SO AS TO INCREASE THE ROAD TAX IN THE SAME MANNER AS THE MOTOR FUEL USER FEE; TO AMEND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620, AS AMENDED, RELATING TO THE BIENNIAL REGISTRATION OF A MOTOR VEHICLE, SO AS TO INCREASE THE FEE FOR THE REGISTRATION; BY ADDING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645 SO AS TO IMPOSE A ROAD USE FEE ON CERTAIN MOTOR VEHICLES THAT OPERATE ON FUEL THAT IS NOT SUBJECT TO THE MOTOR FUEL USER FEE AND CERTAIN OTHER FUELS; TO AMEND SECTION 12</w:t>
      </w:r>
      <w:r w:rsidR="00A30E62">
        <w:rPr>
          <w:color w:val="000000" w:themeColor="text1"/>
          <w:u w:color="000000" w:themeColor="text1"/>
        </w:rPr>
        <w:noBreakHyphen/>
      </w:r>
      <w:r w:rsidRPr="0066635C">
        <w:rPr>
          <w:color w:val="000000" w:themeColor="text1"/>
          <w:u w:color="000000" w:themeColor="text1"/>
        </w:rPr>
        <w:t>36</w:t>
      </w:r>
      <w:r w:rsidR="00A30E62">
        <w:rPr>
          <w:color w:val="000000" w:themeColor="text1"/>
          <w:u w:color="000000" w:themeColor="text1"/>
        </w:rPr>
        <w:noBreakHyphen/>
      </w:r>
      <w:r w:rsidRPr="0066635C">
        <w:rPr>
          <w:color w:val="000000" w:themeColor="text1"/>
          <w:u w:color="000000" w:themeColor="text1"/>
        </w:rPr>
        <w:t xml:space="preserve">2110, RELATING TO THE MAXIMUM SALES TAX, SO AS TO INCREASE THE MAXIMUM TAX ON MOTOR VEHICLES WITH A VALUE OF GREATER THAN THIRTY THOUSAND DOLLARS; AND 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w:t>
      </w:r>
      <w:r w:rsidRPr="0066635C">
        <w:rPr>
          <w:color w:val="000000" w:themeColor="text1"/>
          <w:u w:color="000000" w:themeColor="text1"/>
        </w:rPr>
        <w:lastRenderedPageBreak/>
        <w:t>COMMERCIAL MOTOR VEHICLES, AND BUSES FROM AD VALOREM TAXATION.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5CA" w:rsidRDefault="006E6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5CA" w:rsidRDefault="006E6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AFC" w:rsidRPr="0066635C" w:rsidRDefault="006E65CA"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1AFC" w:rsidRPr="0066635C">
        <w:rPr>
          <w:color w:val="000000" w:themeColor="text1"/>
          <w:u w:color="000000" w:themeColor="text1"/>
        </w:rPr>
        <w:t>Section 57</w:t>
      </w:r>
      <w:r w:rsidR="00A30E62">
        <w:rPr>
          <w:color w:val="000000" w:themeColor="text1"/>
          <w:u w:color="000000" w:themeColor="text1"/>
        </w:rPr>
        <w:noBreakHyphen/>
      </w:r>
      <w:r w:rsidR="00281AFC" w:rsidRPr="0066635C">
        <w:rPr>
          <w:color w:val="000000" w:themeColor="text1"/>
          <w:u w:color="000000" w:themeColor="text1"/>
        </w:rPr>
        <w:t>11</w:t>
      </w:r>
      <w:r w:rsidR="00A30E62">
        <w:rPr>
          <w:color w:val="000000" w:themeColor="text1"/>
          <w:u w:color="000000" w:themeColor="text1"/>
        </w:rPr>
        <w:noBreakHyphen/>
      </w:r>
      <w:r w:rsidR="00281AFC" w:rsidRPr="0066635C">
        <w:rPr>
          <w:color w:val="000000" w:themeColor="text1"/>
          <w:u w:color="000000" w:themeColor="text1"/>
        </w:rPr>
        <w:t>20(A) of the 1976 Code</w:t>
      </w:r>
      <w:r w:rsidR="00522ABA">
        <w:rPr>
          <w:color w:val="000000" w:themeColor="text1"/>
          <w:u w:color="000000" w:themeColor="text1"/>
        </w:rPr>
        <w:t>, as last amended by Act 176 of 2005,</w:t>
      </w:r>
      <w:r w:rsidR="00281AFC" w:rsidRPr="0066635C">
        <w:rPr>
          <w:color w:val="000000" w:themeColor="text1"/>
          <w:u w:color="000000" w:themeColor="text1"/>
        </w:rPr>
        <w:t xml:space="preserve"> is</w:t>
      </w:r>
      <w:r w:rsidR="00522ABA">
        <w:rPr>
          <w:color w:val="000000" w:themeColor="text1"/>
          <w:u w:color="000000" w:themeColor="text1"/>
        </w:rPr>
        <w:t xml:space="preserve"> further</w:t>
      </w:r>
      <w:r w:rsidR="00281AFC" w:rsidRPr="0066635C">
        <w:rPr>
          <w:color w:val="000000" w:themeColor="text1"/>
          <w:u w:color="000000" w:themeColor="text1"/>
        </w:rPr>
        <w:t xml:space="preserve">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“(A)</w:t>
      </w:r>
      <w:r w:rsidRPr="0066635C">
        <w:rPr>
          <w:color w:val="000000" w:themeColor="text1"/>
          <w:u w:val="single" w:color="000000" w:themeColor="text1"/>
        </w:rPr>
        <w:t>(1)</w:t>
      </w:r>
      <w:r w:rsidRPr="0066635C">
        <w:rPr>
          <w:color w:val="000000" w:themeColor="text1"/>
          <w:u w:color="000000" w:themeColor="text1"/>
        </w:rPr>
        <w:tab/>
        <w:t xml:space="preserve">All state revenues and state monies dedicated by statute to the operation of the department must be deposited into either the </w:t>
      </w:r>
      <w:r w:rsidR="00A30E62" w:rsidRPr="00A30E62">
        <w:rPr>
          <w:color w:val="000000" w:themeColor="text1"/>
          <w:u w:color="000000" w:themeColor="text1"/>
        </w:rPr>
        <w:t>‘</w:t>
      </w:r>
      <w:r w:rsidRPr="0066635C">
        <w:rPr>
          <w:color w:val="000000" w:themeColor="text1"/>
          <w:u w:color="000000" w:themeColor="text1"/>
        </w:rPr>
        <w:t>State Highway Fund</w:t>
      </w:r>
      <w:r w:rsidR="00A30E62" w:rsidRPr="00A30E62">
        <w:rPr>
          <w:color w:val="000000" w:themeColor="text1"/>
          <w:u w:color="000000" w:themeColor="text1"/>
        </w:rPr>
        <w:t>’</w:t>
      </w:r>
      <w:r w:rsidRPr="0066635C">
        <w:rPr>
          <w:color w:val="000000" w:themeColor="text1"/>
          <w:u w:val="single" w:color="000000" w:themeColor="text1"/>
        </w:rPr>
        <w:t>,</w:t>
      </w:r>
      <w:r w:rsidRPr="0066635C">
        <w:rPr>
          <w:color w:val="000000" w:themeColor="text1"/>
          <w:u w:color="000000" w:themeColor="text1"/>
        </w:rPr>
        <w:t xml:space="preserve"> </w:t>
      </w:r>
      <w:r w:rsidRPr="0066635C">
        <w:rPr>
          <w:strike/>
          <w:color w:val="000000" w:themeColor="text1"/>
          <w:u w:color="000000" w:themeColor="text1"/>
        </w:rPr>
        <w:t>or</w:t>
      </w:r>
      <w:r w:rsidRPr="0066635C">
        <w:rPr>
          <w:color w:val="000000" w:themeColor="text1"/>
          <w:u w:color="000000" w:themeColor="text1"/>
        </w:rPr>
        <w:t xml:space="preserve"> the </w:t>
      </w:r>
      <w:r w:rsidR="00A30E62" w:rsidRPr="00A30E62">
        <w:rPr>
          <w:color w:val="000000" w:themeColor="text1"/>
          <w:u w:color="000000" w:themeColor="text1"/>
        </w:rPr>
        <w:t>‘</w:t>
      </w:r>
      <w:r w:rsidRPr="0066635C">
        <w:rPr>
          <w:color w:val="000000" w:themeColor="text1"/>
          <w:u w:color="000000" w:themeColor="text1"/>
        </w:rPr>
        <w:t>State Non</w:t>
      </w:r>
      <w:r w:rsidR="00A30E62">
        <w:rPr>
          <w:color w:val="000000" w:themeColor="text1"/>
          <w:u w:color="000000" w:themeColor="text1"/>
        </w:rPr>
        <w:noBreakHyphen/>
      </w:r>
      <w:r w:rsidRPr="0066635C">
        <w:rPr>
          <w:color w:val="000000" w:themeColor="text1"/>
          <w:u w:color="000000" w:themeColor="text1"/>
        </w:rPr>
        <w:t>Federal Aid Highway Fund</w:t>
      </w:r>
      <w:r w:rsidR="00A30E62" w:rsidRPr="00A30E62">
        <w:rPr>
          <w:color w:val="000000" w:themeColor="text1"/>
          <w:u w:color="000000" w:themeColor="text1"/>
        </w:rPr>
        <w:t>’</w:t>
      </w:r>
      <w:r w:rsidR="004340AD">
        <w:rPr>
          <w:color w:val="000000" w:themeColor="text1"/>
          <w:u w:val="single" w:color="000000" w:themeColor="text1"/>
        </w:rPr>
        <w:t xml:space="preserve">, </w:t>
      </w:r>
      <w:r w:rsidRPr="0066635C">
        <w:rPr>
          <w:color w:val="000000" w:themeColor="text1"/>
          <w:u w:val="single" w:color="000000" w:themeColor="text1"/>
        </w:rPr>
        <w:t xml:space="preserve">or the </w:t>
      </w:r>
      <w:r w:rsidR="00A30E62" w:rsidRPr="00A30E62">
        <w:rPr>
          <w:color w:val="000000" w:themeColor="text1"/>
          <w:u w:val="single" w:color="000000" w:themeColor="text1"/>
        </w:rPr>
        <w:t>‘</w:t>
      </w:r>
      <w:r w:rsidRPr="0066635C">
        <w:rPr>
          <w:color w:val="000000" w:themeColor="text1"/>
          <w:u w:val="single" w:color="000000" w:themeColor="text1"/>
        </w:rPr>
        <w:t>Rural Roads Fund</w:t>
      </w:r>
      <w:r w:rsidR="00A30E62" w:rsidRPr="00A30E62">
        <w:rPr>
          <w:color w:val="000000" w:themeColor="text1"/>
          <w:u w:val="single" w:color="000000" w:themeColor="text1"/>
        </w:rPr>
        <w:t>’</w:t>
      </w:r>
      <w:r w:rsidRPr="0066635C">
        <w:rPr>
          <w:color w:val="000000" w:themeColor="text1"/>
          <w:u w:color="000000" w:themeColor="text1"/>
        </w:rPr>
        <w:t xml:space="preserve">. </w:t>
      </w:r>
      <w:r w:rsidRPr="0066635C">
        <w:rPr>
          <w:strike/>
          <w:color w:val="000000" w:themeColor="text1"/>
          <w:u w:color="000000" w:themeColor="text1"/>
        </w:rPr>
        <w:t>Both</w:t>
      </w:r>
      <w:r w:rsidRPr="0066635C">
        <w:rPr>
          <w:color w:val="000000" w:themeColor="text1"/>
          <w:u w:color="000000" w:themeColor="text1"/>
        </w:rPr>
        <w:t xml:space="preserve"> </w:t>
      </w:r>
      <w:r w:rsidRPr="0066635C">
        <w:rPr>
          <w:color w:val="000000" w:themeColor="text1"/>
          <w:u w:val="single" w:color="000000" w:themeColor="text1"/>
        </w:rPr>
        <w:t>All</w:t>
      </w:r>
      <w:r w:rsidRPr="0066635C">
        <w:rPr>
          <w:color w:val="000000" w:themeColor="text1"/>
          <w:u w:color="000000" w:themeColor="text1"/>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00A30E62">
        <w:rPr>
          <w:color w:val="000000" w:themeColor="text1"/>
          <w:u w:color="000000" w:themeColor="text1"/>
        </w:rPr>
        <w:noBreakHyphen/>
      </w:r>
      <w:r w:rsidRPr="0066635C">
        <w:rPr>
          <w:color w:val="000000" w:themeColor="text1"/>
          <w:u w:color="000000" w:themeColor="text1"/>
        </w:rPr>
        <w:t>Federal Aid Highway Fund must be deposited to the credit of the Non</w:t>
      </w:r>
      <w:r w:rsidR="00A30E62">
        <w:rPr>
          <w:color w:val="000000" w:themeColor="text1"/>
          <w:u w:color="000000" w:themeColor="text1"/>
        </w:rPr>
        <w:noBreakHyphen/>
      </w:r>
      <w:r w:rsidRPr="0066635C">
        <w:rPr>
          <w:color w:val="000000" w:themeColor="text1"/>
          <w:u w:color="000000" w:themeColor="text1"/>
        </w:rPr>
        <w:t xml:space="preserve">Federal Aid Highway Fund.  </w:t>
      </w:r>
      <w:r w:rsidRPr="0066635C">
        <w:rPr>
          <w:color w:val="000000" w:themeColor="text1"/>
          <w:u w:val="single" w:color="000000" w:themeColor="text1"/>
        </w:rPr>
        <w:t>Interest income from the Rural Roads Fund must be deposited to the credit of the Infrastructure Maintenance Trust Fund.</w:t>
      </w:r>
      <w:r w:rsidRPr="0066635C">
        <w:rPr>
          <w:color w:val="000000" w:themeColor="text1"/>
          <w:u w:color="000000" w:themeColor="text1"/>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color w:val="000000" w:themeColor="text1"/>
          <w:u w:val="single" w:color="000000" w:themeColor="text1"/>
        </w:rPr>
        <w:t>(2)</w:t>
      </w:r>
      <w:r w:rsidRPr="0066635C">
        <w:rPr>
          <w:color w:val="000000" w:themeColor="text1"/>
          <w:u w:color="000000" w:themeColor="text1"/>
        </w:rPr>
        <w:tab/>
      </w:r>
      <w:r w:rsidRPr="0066635C">
        <w:rPr>
          <w:color w:val="000000" w:themeColor="text1"/>
          <w:u w:val="single" w:color="000000" w:themeColor="text1"/>
        </w:rPr>
        <w:t>The Rural Roads Fund must be used solely for road and bridge maintenance within the rural counties of this State using a needs</w:t>
      </w:r>
      <w:r w:rsidR="00A30E62">
        <w:rPr>
          <w:color w:val="000000" w:themeColor="text1"/>
          <w:u w:val="single" w:color="000000" w:themeColor="text1"/>
        </w:rPr>
        <w:noBreakHyphen/>
      </w:r>
      <w:r w:rsidRPr="0066635C">
        <w:rPr>
          <w:color w:val="000000" w:themeColor="text1"/>
          <w:u w:val="single" w:color="000000" w:themeColor="text1"/>
        </w:rPr>
        <w:t>based methodology to distribute the funds in a manner to ensure that each rural county is guaranteed funding for repairs and maintenance.</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SECTION</w:t>
      </w:r>
      <w:r w:rsidRPr="0066635C">
        <w:rPr>
          <w:color w:val="000000" w:themeColor="text1"/>
          <w:u w:color="000000" w:themeColor="text1"/>
        </w:rPr>
        <w:tab/>
        <w:t>2.</w:t>
      </w: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28</w:t>
      </w:r>
      <w:r w:rsidR="00A30E62">
        <w:rPr>
          <w:color w:val="000000" w:themeColor="text1"/>
          <w:u w:color="000000" w:themeColor="text1"/>
        </w:rPr>
        <w:noBreakHyphen/>
      </w:r>
      <w:r w:rsidRPr="0066635C">
        <w:rPr>
          <w:color w:val="000000" w:themeColor="text1"/>
          <w:u w:color="000000" w:themeColor="text1"/>
        </w:rPr>
        <w:t>310 of the 1976 Code is amended by adding an appropriately lettered subsection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  )</w:t>
      </w:r>
      <w:r w:rsidRPr="0066635C">
        <w:rPr>
          <w:color w:val="000000" w:themeColor="text1"/>
          <w:u w:color="000000" w:themeColor="text1"/>
        </w:rPr>
        <w:tab/>
        <w:t>On July 1, 2017, and each July first thereafter until after July 1, 2020, the department shall permanently increase the amount of the user fees imposed pursuant to subsection (A) by two cents, for a total of eight cents.  Of the funds raised by the increase in the motor fuel user fee imposed by this subsection, eight</w:t>
      </w:r>
      <w:r w:rsidR="00A30E62">
        <w:rPr>
          <w:color w:val="000000" w:themeColor="text1"/>
          <w:u w:color="000000" w:themeColor="text1"/>
        </w:rPr>
        <w:noBreakHyphen/>
      </w:r>
      <w:r w:rsidRPr="0066635C">
        <w:rPr>
          <w:color w:val="000000" w:themeColor="text1"/>
          <w:u w:color="000000" w:themeColor="text1"/>
        </w:rPr>
        <w:t xml:space="preserve">five percent must be </w:t>
      </w:r>
      <w:r w:rsidRPr="0066635C">
        <w:rPr>
          <w:color w:val="000000" w:themeColor="text1"/>
          <w:u w:color="000000" w:themeColor="text1"/>
        </w:rPr>
        <w:lastRenderedPageBreak/>
        <w:t>credited to the State Highway Fund, and the remaining fifteen percent must be credited to the Rural Roads Fund.”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SECTION</w:t>
      </w:r>
      <w:r w:rsidRPr="0066635C">
        <w:rPr>
          <w:color w:val="000000" w:themeColor="text1"/>
          <w:u w:color="000000" w:themeColor="text1"/>
        </w:rPr>
        <w:tab/>
        <w:t>3.</w:t>
      </w:r>
      <w:r w:rsidRPr="0066635C">
        <w:rPr>
          <w:color w:val="000000" w:themeColor="text1"/>
          <w:u w:color="000000" w:themeColor="text1"/>
        </w:rPr>
        <w:tab/>
        <w:t>A.</w:t>
      </w:r>
      <w:r w:rsidRPr="0066635C">
        <w:rPr>
          <w:color w:val="000000" w:themeColor="text1"/>
          <w:u w:color="000000" w:themeColor="text1"/>
        </w:rPr>
        <w:tab/>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410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410.</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t xml:space="preserve">A road tax for the privilege of using the streets and highways in this State is imposed upon every motor carrier. The tax is equivalent to </w:t>
      </w:r>
      <w:r w:rsidRPr="0066635C">
        <w:rPr>
          <w:strike/>
          <w:color w:val="000000" w:themeColor="text1"/>
          <w:u w:color="000000" w:themeColor="text1"/>
        </w:rPr>
        <w:t>sixteen cents a gallon</w:t>
      </w:r>
      <w:r w:rsidRPr="0066635C">
        <w:rPr>
          <w:color w:val="000000" w:themeColor="text1"/>
          <w:u w:color="000000" w:themeColor="text1"/>
        </w:rPr>
        <w:t xml:space="preserve"> </w:t>
      </w:r>
      <w:r w:rsidRPr="0066635C">
        <w:rPr>
          <w:color w:val="000000" w:themeColor="text1"/>
          <w:u w:val="single" w:color="000000" w:themeColor="text1"/>
        </w:rPr>
        <w:t>the user fee imposed pursuant to Section 12</w:t>
      </w:r>
      <w:r w:rsidR="00A30E62">
        <w:rPr>
          <w:color w:val="000000" w:themeColor="text1"/>
          <w:u w:val="single" w:color="000000" w:themeColor="text1"/>
        </w:rPr>
        <w:noBreakHyphen/>
      </w:r>
      <w:r w:rsidRPr="0066635C">
        <w:rPr>
          <w:color w:val="000000" w:themeColor="text1"/>
          <w:u w:val="single" w:color="000000" w:themeColor="text1"/>
        </w:rPr>
        <w:t>28</w:t>
      </w:r>
      <w:r w:rsidR="00A30E62">
        <w:rPr>
          <w:color w:val="000000" w:themeColor="text1"/>
          <w:u w:val="single" w:color="000000" w:themeColor="text1"/>
        </w:rPr>
        <w:noBreakHyphen/>
      </w:r>
      <w:r w:rsidRPr="0066635C">
        <w:rPr>
          <w:color w:val="000000" w:themeColor="text1"/>
          <w:u w:val="single" w:color="000000" w:themeColor="text1"/>
        </w:rPr>
        <w:t>310</w:t>
      </w:r>
      <w:r w:rsidRPr="0066635C">
        <w:rPr>
          <w:color w:val="000000" w:themeColor="text1"/>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r>
      <w:r w:rsidRPr="0066635C">
        <w:rPr>
          <w:color w:val="000000" w:themeColor="text1"/>
          <w:u w:val="single" w:color="000000" w:themeColor="text1"/>
        </w:rPr>
        <w:t>Notwithstanding any other provision of law, of the road tax funds collected in excess of sixteen cents a gallon after accounting for the credit provided in Section 56</w:t>
      </w:r>
      <w:r w:rsidR="00A30E62">
        <w:rPr>
          <w:color w:val="000000" w:themeColor="text1"/>
          <w:u w:val="single" w:color="000000" w:themeColor="text1"/>
        </w:rPr>
        <w:noBreakHyphen/>
      </w:r>
      <w:r w:rsidRPr="0066635C">
        <w:rPr>
          <w:color w:val="000000" w:themeColor="text1"/>
          <w:u w:val="single" w:color="000000" w:themeColor="text1"/>
        </w:rPr>
        <w:t>11</w:t>
      </w:r>
      <w:r w:rsidR="00A30E62">
        <w:rPr>
          <w:color w:val="000000" w:themeColor="text1"/>
          <w:u w:val="single" w:color="000000" w:themeColor="text1"/>
        </w:rPr>
        <w:noBreakHyphen/>
      </w:r>
      <w:r w:rsidRPr="0066635C">
        <w:rPr>
          <w:color w:val="000000" w:themeColor="text1"/>
          <w:u w:val="single" w:color="000000" w:themeColor="text1"/>
        </w:rPr>
        <w:t>450, eight</w:t>
      </w:r>
      <w:r w:rsidR="00522ABA">
        <w:rPr>
          <w:color w:val="000000" w:themeColor="text1"/>
          <w:u w:val="single" w:color="000000" w:themeColor="text1"/>
        </w:rPr>
        <w:t>y</w:t>
      </w:r>
      <w:r w:rsidR="00A30E62">
        <w:rPr>
          <w:color w:val="000000" w:themeColor="text1"/>
          <w:u w:val="single" w:color="000000" w:themeColor="text1"/>
        </w:rPr>
        <w:noBreakHyphen/>
      </w:r>
      <w:r w:rsidRPr="0066635C">
        <w:rPr>
          <w:color w:val="000000" w:themeColor="text1"/>
          <w:u w:val="single" w:color="000000" w:themeColor="text1"/>
        </w:rPr>
        <w:t>five percent must be credited to the State Highway Fund, and the remaining fifteen percent must be credited to the Rural Roads Fund.</w:t>
      </w:r>
      <w:r w:rsidRPr="00522ABA">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B.</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450(A)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“(A)</w:t>
      </w:r>
      <w:r w:rsidRPr="0066635C">
        <w:rPr>
          <w:color w:val="000000" w:themeColor="text1"/>
          <w:u w:color="000000" w:themeColor="text1"/>
        </w:rPr>
        <w:tab/>
        <w:t xml:space="preserve">Every motor carrier subject to the tax imposed under this chapter is entitled to a credit on the tax equivalent to </w:t>
      </w:r>
      <w:r w:rsidRPr="0066635C">
        <w:rPr>
          <w:strike/>
          <w:color w:val="000000" w:themeColor="text1"/>
          <w:u w:color="000000" w:themeColor="text1"/>
        </w:rPr>
        <w:t>sixteen cents per gallon</w:t>
      </w:r>
      <w:r w:rsidRPr="0066635C">
        <w:rPr>
          <w:color w:val="000000" w:themeColor="text1"/>
          <w:u w:color="000000" w:themeColor="text1"/>
        </w:rPr>
        <w:t xml:space="preserve"> </w:t>
      </w:r>
      <w:r w:rsidRPr="0066635C">
        <w:rPr>
          <w:color w:val="000000" w:themeColor="text1"/>
          <w:u w:val="single" w:color="000000" w:themeColor="text1"/>
        </w:rPr>
        <w:t>the user fee imposed pursuant to Section 12</w:t>
      </w:r>
      <w:r w:rsidR="00A30E62">
        <w:rPr>
          <w:color w:val="000000" w:themeColor="text1"/>
          <w:u w:val="single" w:color="000000" w:themeColor="text1"/>
        </w:rPr>
        <w:noBreakHyphen/>
      </w:r>
      <w:r w:rsidRPr="0066635C">
        <w:rPr>
          <w:color w:val="000000" w:themeColor="text1"/>
          <w:u w:val="single" w:color="000000" w:themeColor="text1"/>
        </w:rPr>
        <w:t>28</w:t>
      </w:r>
      <w:r w:rsidR="00A30E62">
        <w:rPr>
          <w:color w:val="000000" w:themeColor="text1"/>
          <w:u w:val="single" w:color="000000" w:themeColor="text1"/>
        </w:rPr>
        <w:noBreakHyphen/>
      </w:r>
      <w:r w:rsidRPr="0066635C">
        <w:rPr>
          <w:color w:val="000000" w:themeColor="text1"/>
          <w:u w:val="single" w:color="000000" w:themeColor="text1"/>
        </w:rPr>
        <w:t>310</w:t>
      </w:r>
      <w:r w:rsidRPr="0066635C">
        <w:rPr>
          <w:color w:val="000000" w:themeColor="text1"/>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SECTION</w:t>
      </w:r>
      <w:r w:rsidRPr="0066635C">
        <w:rPr>
          <w:color w:val="000000" w:themeColor="text1"/>
          <w:u w:color="000000" w:themeColor="text1"/>
        </w:rPr>
        <w:tab/>
        <w:t>4.</w:t>
      </w:r>
      <w:r w:rsidRPr="0066635C">
        <w:rPr>
          <w:color w:val="000000" w:themeColor="text1"/>
          <w:u w:color="000000" w:themeColor="text1"/>
        </w:rPr>
        <w:tab/>
        <w:t>A.</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620 of the 1976 Code, as last amended by Act 353 of 2008, is further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66635C"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62">
        <w:rPr>
          <w:color w:val="000000" w:themeColor="text1"/>
          <w:u w:color="000000" w:themeColor="text1"/>
        </w:rPr>
        <w:tab/>
      </w:r>
      <w:r w:rsidR="00281AFC" w:rsidRPr="0018143F">
        <w:rPr>
          <w:color w:val="000000" w:themeColor="text1"/>
        </w:rPr>
        <w:t>“Section 56</w:t>
      </w:r>
      <w:r w:rsidRPr="0018143F">
        <w:rPr>
          <w:color w:val="000000" w:themeColor="text1"/>
        </w:rPr>
        <w:noBreakHyphen/>
      </w:r>
      <w:r w:rsidR="00281AFC" w:rsidRPr="0018143F">
        <w:rPr>
          <w:color w:val="000000" w:themeColor="text1"/>
        </w:rPr>
        <w:t>3</w:t>
      </w:r>
      <w:r w:rsidRPr="0018143F">
        <w:rPr>
          <w:color w:val="000000" w:themeColor="text1"/>
        </w:rPr>
        <w:noBreakHyphen/>
      </w:r>
      <w:r w:rsidR="00281AFC" w:rsidRPr="0018143F">
        <w:rPr>
          <w:color w:val="000000" w:themeColor="text1"/>
        </w:rPr>
        <w:t>620.</w:t>
      </w:r>
      <w:r w:rsidRPr="0018143F">
        <w:rPr>
          <w:color w:val="000000" w:themeColor="text1"/>
        </w:rPr>
        <w:tab/>
      </w:r>
      <w:r w:rsidR="00281AFC" w:rsidRPr="0018143F">
        <w:rPr>
          <w:color w:val="000000" w:themeColor="text1"/>
        </w:rPr>
        <w:t>(A)</w:t>
      </w:r>
      <w:r w:rsidRPr="0018143F">
        <w:rPr>
          <w:color w:val="000000" w:themeColor="text1"/>
        </w:rPr>
        <w:tab/>
      </w:r>
      <w:r w:rsidR="00281AFC" w:rsidRPr="0018143F">
        <w:rPr>
          <w:color w:val="000000" w:themeColor="text1"/>
        </w:rPr>
        <w:t>For persons sixty</w:t>
      </w:r>
      <w:r w:rsidRPr="0018143F">
        <w:rPr>
          <w:color w:val="000000" w:themeColor="text1"/>
        </w:rPr>
        <w:noBreakHyphen/>
      </w:r>
      <w:r w:rsidR="00281AFC" w:rsidRPr="0018143F">
        <w:rPr>
          <w:color w:val="000000" w:themeColor="text1"/>
        </w:rPr>
        <w:t>five years of age or older or persons who are handicapped, as defined in Section 56</w:t>
      </w:r>
      <w:r w:rsidRPr="0018143F">
        <w:rPr>
          <w:color w:val="000000" w:themeColor="text1"/>
        </w:rPr>
        <w:noBreakHyphen/>
      </w:r>
      <w:r w:rsidR="00281AFC" w:rsidRPr="0018143F">
        <w:rPr>
          <w:color w:val="000000" w:themeColor="text1"/>
        </w:rPr>
        <w:t>3</w:t>
      </w:r>
      <w:r w:rsidRPr="0018143F">
        <w:rPr>
          <w:color w:val="000000" w:themeColor="text1"/>
        </w:rPr>
        <w:noBreakHyphen/>
      </w:r>
      <w:r w:rsidR="00281AFC" w:rsidRPr="0018143F">
        <w:rPr>
          <w:color w:val="000000" w:themeColor="text1"/>
        </w:rPr>
        <w:t xml:space="preserve">1950, the biennial registration fee for every private passenger motor vehicle, excluding trucks, is </w:t>
      </w:r>
      <w:r w:rsidR="00281AFC" w:rsidRPr="0018143F">
        <w:rPr>
          <w:strike/>
          <w:color w:val="000000" w:themeColor="text1"/>
        </w:rPr>
        <w:t>twenty</w:t>
      </w:r>
      <w:r w:rsidR="00281AFC" w:rsidRPr="0018143F">
        <w:rPr>
          <w:color w:val="000000" w:themeColor="text1"/>
        </w:rPr>
        <w:t xml:space="preserve"> </w:t>
      </w:r>
      <w:r w:rsidR="0018143F">
        <w:rPr>
          <w:color w:val="000000" w:themeColor="text1"/>
          <w:u w:val="single"/>
        </w:rPr>
        <w:t>twenty-eight</w:t>
      </w:r>
      <w:r w:rsidR="00281AFC" w:rsidRPr="0066635C">
        <w:rPr>
          <w:color w:val="000000" w:themeColor="text1"/>
          <w:u w:color="000000" w:themeColor="text1"/>
        </w:rPr>
        <w:t xml:space="preserve"> 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(B)</w:t>
      </w:r>
      <w:r w:rsidRPr="0066635C">
        <w:rPr>
          <w:color w:val="000000" w:themeColor="text1"/>
          <w:u w:color="000000" w:themeColor="text1"/>
        </w:rPr>
        <w:tab/>
      </w:r>
      <w:r w:rsidRPr="0066635C">
        <w:rPr>
          <w:strike/>
          <w:color w:val="000000" w:themeColor="text1"/>
          <w:u w:color="000000" w:themeColor="text1"/>
        </w:rPr>
        <w:t>Beginning July 1, 1987,</w:t>
      </w:r>
      <w:r w:rsidRPr="0066635C">
        <w:rPr>
          <w:color w:val="000000" w:themeColor="text1"/>
          <w:u w:color="000000" w:themeColor="text1"/>
        </w:rPr>
        <w:t xml:space="preserve"> </w:t>
      </w:r>
      <w:r w:rsidRPr="0066635C">
        <w:rPr>
          <w:color w:val="000000" w:themeColor="text1"/>
          <w:u w:val="single" w:color="000000" w:themeColor="text1"/>
        </w:rPr>
        <w:t>For</w:t>
      </w:r>
      <w:r w:rsidRPr="0066635C">
        <w:rPr>
          <w:color w:val="000000" w:themeColor="text1"/>
          <w:u w:color="000000" w:themeColor="text1"/>
        </w:rPr>
        <w:t xml:space="preserve"> persons under the age of sixty</w:t>
      </w:r>
      <w:r w:rsidR="00A30E62">
        <w:rPr>
          <w:color w:val="000000" w:themeColor="text1"/>
          <w:u w:color="000000" w:themeColor="text1"/>
        </w:rPr>
        <w:noBreakHyphen/>
      </w:r>
      <w:r w:rsidRPr="0066635C">
        <w:rPr>
          <w:color w:val="000000" w:themeColor="text1"/>
          <w:u w:color="000000" w:themeColor="text1"/>
        </w:rPr>
        <w:t xml:space="preserve">five years the biennial registration fee for every private </w:t>
      </w:r>
      <w:r w:rsidRPr="0066635C">
        <w:rPr>
          <w:color w:val="000000" w:themeColor="text1"/>
          <w:u w:color="000000" w:themeColor="text1"/>
        </w:rPr>
        <w:lastRenderedPageBreak/>
        <w:t xml:space="preserve">passenger motor vehicle, excluding trucks, is </w:t>
      </w:r>
      <w:r w:rsidRPr="0066635C">
        <w:rPr>
          <w:strike/>
          <w:color w:val="000000" w:themeColor="text1"/>
          <w:u w:color="000000" w:themeColor="text1"/>
        </w:rPr>
        <w:t>twenty</w:t>
      </w:r>
      <w:r w:rsidR="00A30E62">
        <w:rPr>
          <w:strike/>
          <w:color w:val="000000" w:themeColor="text1"/>
          <w:u w:color="000000" w:themeColor="text1"/>
        </w:rPr>
        <w:noBreakHyphen/>
      </w:r>
      <w:r w:rsidRPr="0066635C">
        <w:rPr>
          <w:strike/>
          <w:color w:val="000000" w:themeColor="text1"/>
          <w:u w:color="000000" w:themeColor="text1"/>
        </w:rPr>
        <w:t>four</w:t>
      </w:r>
      <w:r w:rsidRPr="0066635C">
        <w:rPr>
          <w:color w:val="000000" w:themeColor="text1"/>
          <w:u w:color="000000" w:themeColor="text1"/>
        </w:rPr>
        <w:t xml:space="preserve"> </w:t>
      </w:r>
      <w:r w:rsidRPr="0066635C">
        <w:rPr>
          <w:color w:val="000000" w:themeColor="text1"/>
          <w:u w:val="single" w:color="000000" w:themeColor="text1"/>
        </w:rPr>
        <w:t>forty</w:t>
      </w:r>
      <w:r w:rsidRPr="0066635C">
        <w:rPr>
          <w:color w:val="000000" w:themeColor="text1"/>
          <w:u w:color="000000" w:themeColor="text1"/>
        </w:rPr>
        <w:t xml:space="preserve"> 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(C)</w:t>
      </w:r>
      <w:r w:rsidRPr="0066635C">
        <w:rPr>
          <w:color w:val="000000" w:themeColor="text1"/>
          <w:u w:color="000000" w:themeColor="text1"/>
        </w:rPr>
        <w:tab/>
        <w:t>For persons sixty</w:t>
      </w:r>
      <w:r w:rsidR="00A30E62">
        <w:rPr>
          <w:color w:val="000000" w:themeColor="text1"/>
          <w:u w:color="000000" w:themeColor="text1"/>
        </w:rPr>
        <w:noBreakHyphen/>
      </w:r>
      <w:r w:rsidRPr="0066635C">
        <w:rPr>
          <w:color w:val="000000" w:themeColor="text1"/>
          <w:u w:color="000000" w:themeColor="text1"/>
        </w:rPr>
        <w:t>five years of age or older, the biennial registration fee for a property</w:t>
      </w:r>
      <w:r w:rsidR="00A30E62">
        <w:rPr>
          <w:color w:val="000000" w:themeColor="text1"/>
          <w:u w:color="000000" w:themeColor="text1"/>
        </w:rPr>
        <w:noBreakHyphen/>
      </w:r>
      <w:r w:rsidRPr="0066635C">
        <w:rPr>
          <w:color w:val="000000" w:themeColor="text1"/>
          <w:u w:color="000000" w:themeColor="text1"/>
        </w:rPr>
        <w:t xml:space="preserve">carrying vehicle with a gross weight of six thousand pounds or less is </w:t>
      </w:r>
      <w:r w:rsidRPr="0018143F">
        <w:rPr>
          <w:strike/>
          <w:color w:val="000000" w:themeColor="text1"/>
          <w:u w:color="000000" w:themeColor="text1"/>
        </w:rPr>
        <w:t>thirty</w:t>
      </w:r>
      <w:r w:rsidRPr="0066635C">
        <w:rPr>
          <w:color w:val="000000" w:themeColor="text1"/>
          <w:u w:color="000000" w:themeColor="text1"/>
        </w:rPr>
        <w:t xml:space="preserve"> </w:t>
      </w:r>
      <w:r w:rsidR="0018143F">
        <w:rPr>
          <w:color w:val="000000" w:themeColor="text1"/>
          <w:u w:val="single"/>
        </w:rPr>
        <w:t>thirty-eight</w:t>
      </w:r>
      <w:r w:rsidR="0018143F">
        <w:rPr>
          <w:color w:val="000000" w:themeColor="text1"/>
          <w:u w:color="000000" w:themeColor="text1"/>
        </w:rPr>
        <w:t xml:space="preserve"> </w:t>
      </w:r>
      <w:r w:rsidRPr="0066635C">
        <w:rPr>
          <w:color w:val="000000" w:themeColor="text1"/>
          <w:u w:color="000000" w:themeColor="text1"/>
        </w:rPr>
        <w:t>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(D)</w:t>
      </w:r>
      <w:r w:rsidRPr="0066635C">
        <w:rPr>
          <w:color w:val="000000" w:themeColor="text1"/>
          <w:u w:color="000000" w:themeColor="text1"/>
        </w:rPr>
        <w:tab/>
        <w:t>For persons who are sixty</w:t>
      </w:r>
      <w:r w:rsidR="00A30E62">
        <w:rPr>
          <w:color w:val="000000" w:themeColor="text1"/>
          <w:u w:color="000000" w:themeColor="text1"/>
        </w:rPr>
        <w:noBreakHyphen/>
      </w:r>
      <w:r w:rsidRPr="0066635C">
        <w:rPr>
          <w:color w:val="000000" w:themeColor="text1"/>
          <w:u w:color="000000" w:themeColor="text1"/>
        </w:rPr>
        <w:t xml:space="preserve">four years of age, the biennial registration fee for a private passenger motor vehicle, excluding trucks, is </w:t>
      </w:r>
      <w:r w:rsidRPr="0066635C">
        <w:rPr>
          <w:strike/>
          <w:color w:val="000000" w:themeColor="text1"/>
          <w:u w:color="000000" w:themeColor="text1"/>
        </w:rPr>
        <w:t>twenty</w:t>
      </w:r>
      <w:r w:rsidR="00A30E62">
        <w:rPr>
          <w:strike/>
          <w:color w:val="000000" w:themeColor="text1"/>
          <w:u w:color="000000" w:themeColor="text1"/>
        </w:rPr>
        <w:noBreakHyphen/>
      </w:r>
      <w:r w:rsidRPr="0066635C">
        <w:rPr>
          <w:strike/>
          <w:color w:val="000000" w:themeColor="text1"/>
          <w:u w:color="000000" w:themeColor="text1"/>
        </w:rPr>
        <w:t>two</w:t>
      </w:r>
      <w:r w:rsidRPr="0066635C">
        <w:rPr>
          <w:color w:val="000000" w:themeColor="text1"/>
          <w:u w:color="000000" w:themeColor="text1"/>
        </w:rPr>
        <w:t xml:space="preserve"> </w:t>
      </w:r>
      <w:r w:rsidRPr="0066635C">
        <w:rPr>
          <w:color w:val="000000" w:themeColor="text1"/>
          <w:u w:val="single" w:color="000000" w:themeColor="text1"/>
        </w:rPr>
        <w:t>thirty</w:t>
      </w:r>
      <w:r w:rsidR="00A30E62">
        <w:rPr>
          <w:color w:val="000000" w:themeColor="text1"/>
          <w:u w:val="single" w:color="000000" w:themeColor="text1"/>
        </w:rPr>
        <w:noBreakHyphen/>
      </w:r>
      <w:r w:rsidRPr="0066635C">
        <w:rPr>
          <w:color w:val="000000" w:themeColor="text1"/>
          <w:u w:val="single" w:color="000000" w:themeColor="text1"/>
        </w:rPr>
        <w:t>eight</w:t>
      </w:r>
      <w:r w:rsidRPr="0066635C">
        <w:rPr>
          <w:color w:val="000000" w:themeColor="text1"/>
          <w:u w:color="000000" w:themeColor="text1"/>
        </w:rPr>
        <w:t xml:space="preserve"> 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(E)</w:t>
      </w:r>
      <w:r w:rsidRPr="0066635C">
        <w:rPr>
          <w:color w:val="000000" w:themeColor="text1"/>
          <w:u w:color="000000" w:themeColor="text1"/>
        </w:rPr>
        <w:tab/>
        <w:t>Applicable truck fees, established by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 are not negated by this section.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(F)</w:t>
      </w:r>
      <w:r w:rsidRPr="0066635C">
        <w:rPr>
          <w:color w:val="000000" w:themeColor="text1"/>
          <w:u w:color="000000" w:themeColor="text1"/>
        </w:rPr>
        <w:tab/>
        <w:t>Annual license plate validation stickers which are issued for nonpermanent license plates on certified South Carolina public law enforcement vehicles must be issued without charge.</w:t>
      </w:r>
    </w:p>
    <w:p w:rsidR="00A13166"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(G)</w:t>
      </w:r>
      <w:r w:rsidR="00A13166">
        <w:rPr>
          <w:color w:val="000000" w:themeColor="text1"/>
          <w:u w:val="single" w:color="000000" w:themeColor="text1"/>
        </w:rPr>
        <w:t>(1)</w:t>
      </w:r>
      <w:r w:rsidRPr="0066635C">
        <w:rPr>
          <w:color w:val="000000" w:themeColor="text1"/>
          <w:u w:color="000000" w:themeColor="text1"/>
        </w:rPr>
        <w:tab/>
      </w:r>
      <w:r w:rsidR="00A13166" w:rsidRPr="0066635C">
        <w:rPr>
          <w:color w:val="000000" w:themeColor="text1"/>
          <w:u w:val="single" w:color="000000" w:themeColor="text1"/>
        </w:rPr>
        <w:t>From each biennial registration and license fee collected</w:t>
      </w:r>
      <w:r w:rsidR="00A13166">
        <w:rPr>
          <w:color w:val="000000" w:themeColor="text1"/>
          <w:u w:val="single" w:color="000000" w:themeColor="text1"/>
        </w:rPr>
        <w:t xml:space="preserve"> pursuant to subsections (A) and (C)</w:t>
      </w:r>
      <w:r w:rsidR="00A13166" w:rsidRPr="0066635C">
        <w:rPr>
          <w:color w:val="000000" w:themeColor="text1"/>
          <w:u w:val="single" w:color="000000" w:themeColor="text1"/>
        </w:rPr>
        <w:t xml:space="preserve">, </w:t>
      </w:r>
      <w:r w:rsidR="00A13166">
        <w:rPr>
          <w:color w:val="000000" w:themeColor="text1"/>
          <w:u w:val="single" w:color="000000" w:themeColor="text1"/>
        </w:rPr>
        <w:t>six</w:t>
      </w:r>
      <w:r w:rsidR="00A13166" w:rsidRPr="0066635C">
        <w:rPr>
          <w:color w:val="000000" w:themeColor="text1"/>
          <w:u w:val="single" w:color="000000" w:themeColor="text1"/>
        </w:rPr>
        <w:t xml:space="preserve"> dollars and </w:t>
      </w:r>
      <w:r w:rsidR="00A13166">
        <w:rPr>
          <w:color w:val="000000" w:themeColor="text1"/>
          <w:u w:val="single" w:color="000000" w:themeColor="text1"/>
        </w:rPr>
        <w:t>eighty</w:t>
      </w:r>
      <w:r w:rsidR="00A13166" w:rsidRPr="0066635C">
        <w:rPr>
          <w:color w:val="000000" w:themeColor="text1"/>
          <w:u w:val="single" w:color="000000" w:themeColor="text1"/>
        </w:rPr>
        <w:t xml:space="preserve"> cents must be credited to</w:t>
      </w:r>
      <w:r w:rsidR="00A13166">
        <w:rPr>
          <w:color w:val="000000" w:themeColor="text1"/>
          <w:u w:val="single" w:color="000000" w:themeColor="text1"/>
        </w:rPr>
        <w:t xml:space="preserve"> the State Highway Fund, and one dollar and twen</w:t>
      </w:r>
      <w:r w:rsidR="00A13166" w:rsidRPr="0066635C">
        <w:rPr>
          <w:color w:val="000000" w:themeColor="text1"/>
          <w:u w:val="single" w:color="000000" w:themeColor="text1"/>
        </w:rPr>
        <w:t>ty cents must be credited to the Rural Roads Fund.</w:t>
      </w:r>
    </w:p>
    <w:p w:rsidR="00281AFC" w:rsidRPr="0066635C" w:rsidRDefault="00A13166"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166">
        <w:rPr>
          <w:color w:val="000000" w:themeColor="text1"/>
          <w:u w:val="single"/>
        </w:rPr>
        <w:t>(2)</w:t>
      </w:r>
      <w:r>
        <w:rPr>
          <w:color w:val="000000" w:themeColor="text1"/>
          <w:u w:color="000000" w:themeColor="text1"/>
        </w:rPr>
        <w:tab/>
      </w:r>
      <w:r w:rsidR="00281AFC" w:rsidRPr="0066635C">
        <w:rPr>
          <w:color w:val="000000" w:themeColor="text1"/>
          <w:u w:val="single" w:color="000000" w:themeColor="text1"/>
        </w:rPr>
        <w:t>From each biennial registration and license fee collected</w:t>
      </w:r>
      <w:r>
        <w:rPr>
          <w:color w:val="000000" w:themeColor="text1"/>
          <w:u w:val="single" w:color="000000" w:themeColor="text1"/>
        </w:rPr>
        <w:t xml:space="preserve"> pursuant to subsections (B) and (D)</w:t>
      </w:r>
      <w:r w:rsidR="00281AFC" w:rsidRPr="0066635C">
        <w:rPr>
          <w:color w:val="000000" w:themeColor="text1"/>
          <w:u w:val="single" w:color="000000" w:themeColor="text1"/>
        </w:rPr>
        <w:t>, thirteen dollars and sixty cents must be credited to the State Highway Fund, and two dollars and forty cents must be credited to the Rural Roads Fund.</w:t>
      </w:r>
      <w:r w:rsidR="00281AFC"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B.</w:t>
      </w:r>
      <w:r w:rsidRPr="0066635C">
        <w:rPr>
          <w:color w:val="000000" w:themeColor="text1"/>
          <w:u w:color="000000" w:themeColor="text1"/>
        </w:rPr>
        <w:tab/>
        <w:t>This SECTION takes effect January 1, 2018.</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BC325F"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SECTION</w:t>
      </w:r>
      <w:r w:rsidR="00A30E62" w:rsidRPr="00BC325F">
        <w:rPr>
          <w:color w:val="000000" w:themeColor="text1"/>
          <w:u w:color="000000" w:themeColor="text1"/>
        </w:rPr>
        <w:tab/>
      </w:r>
      <w:r w:rsidRPr="00BC325F">
        <w:rPr>
          <w:color w:val="000000" w:themeColor="text1"/>
          <w:u w:color="000000" w:themeColor="text1"/>
        </w:rPr>
        <w:t>5.</w:t>
      </w:r>
      <w:r w:rsidR="00A30E62" w:rsidRPr="00BC325F">
        <w:rPr>
          <w:color w:val="000000" w:themeColor="text1"/>
          <w:u w:color="000000" w:themeColor="text1"/>
        </w:rPr>
        <w:tab/>
      </w:r>
      <w:r w:rsidRPr="00BC325F">
        <w:rPr>
          <w:color w:val="000000" w:themeColor="text1"/>
          <w:u w:color="000000" w:themeColor="text1"/>
        </w:rPr>
        <w:t>A.</w:t>
      </w:r>
      <w:r w:rsidR="00A30E62" w:rsidRPr="00BC325F">
        <w:rPr>
          <w:color w:val="000000" w:themeColor="text1"/>
          <w:u w:color="000000" w:themeColor="text1"/>
        </w:rPr>
        <w:tab/>
      </w:r>
      <w:r w:rsidRPr="00BC325F">
        <w:rPr>
          <w:color w:val="000000" w:themeColor="text1"/>
          <w:u w:color="000000" w:themeColor="text1"/>
        </w:rPr>
        <w:t>Chapter 3, Title 56 of the 1976 Code is amended by adding:</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tab/>
      </w:r>
      <w:r w:rsidR="00281AFC" w:rsidRPr="0018143F">
        <w:rPr>
          <w:color w:val="000000" w:themeColor="text1"/>
        </w:rPr>
        <w:t>“Section 56</w:t>
      </w:r>
      <w:r w:rsidRPr="0018143F">
        <w:rPr>
          <w:color w:val="000000" w:themeColor="text1"/>
        </w:rPr>
        <w:noBreakHyphen/>
      </w:r>
      <w:r w:rsidR="00281AFC" w:rsidRPr="0018143F">
        <w:rPr>
          <w:color w:val="000000" w:themeColor="text1"/>
        </w:rPr>
        <w:t>3</w:t>
      </w:r>
      <w:r w:rsidRPr="0018143F">
        <w:rPr>
          <w:color w:val="000000" w:themeColor="text1"/>
        </w:rPr>
        <w:noBreakHyphen/>
      </w:r>
      <w:r w:rsidR="00281AFC" w:rsidRPr="0018143F">
        <w:rPr>
          <w:color w:val="000000" w:themeColor="text1"/>
        </w:rPr>
        <w:t>645.</w:t>
      </w:r>
      <w:r w:rsidRPr="0018143F">
        <w:rPr>
          <w:color w:val="000000" w:themeColor="text1"/>
        </w:rPr>
        <w:tab/>
      </w:r>
      <w:r w:rsidR="00281AFC" w:rsidRPr="0018143F">
        <w:rPr>
          <w:color w:val="000000" w:themeColor="text1"/>
        </w:rPr>
        <w:t>(A)</w:t>
      </w:r>
      <w:r w:rsidRPr="0018143F">
        <w:rPr>
          <w:color w:val="000000" w:themeColor="text1"/>
        </w:rPr>
        <w:tab/>
      </w:r>
      <w:r w:rsidR="00281AFC" w:rsidRPr="0018143F">
        <w:rPr>
          <w:color w:val="000000" w:themeColor="text1"/>
        </w:rPr>
        <w:t>In addition to the registration fees imposed by this chapter, the owner of motor vehicles that are powered:</w:t>
      </w: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tab/>
      </w:r>
      <w:r w:rsidRPr="0018143F">
        <w:rPr>
          <w:color w:val="000000" w:themeColor="text1"/>
        </w:rPr>
        <w:tab/>
      </w:r>
      <w:r w:rsidR="00281AFC" w:rsidRPr="0018143F">
        <w:rPr>
          <w:color w:val="000000" w:themeColor="text1"/>
        </w:rPr>
        <w:t>(1)</w:t>
      </w:r>
      <w:r w:rsidRPr="0018143F">
        <w:rPr>
          <w:color w:val="000000" w:themeColor="text1"/>
        </w:rPr>
        <w:tab/>
      </w:r>
      <w:r w:rsidR="00281AFC" w:rsidRPr="0018143F">
        <w:rPr>
          <w:color w:val="000000" w:themeColor="text1"/>
        </w:rPr>
        <w:t>exclusively by electricity, hydrogen, or any fuel other than motor fuel, as defined in Section 12</w:t>
      </w:r>
      <w:r w:rsidRPr="0018143F">
        <w:rPr>
          <w:color w:val="000000" w:themeColor="text1"/>
        </w:rPr>
        <w:noBreakHyphen/>
      </w:r>
      <w:r w:rsidR="00281AFC" w:rsidRPr="0018143F">
        <w:rPr>
          <w:color w:val="000000" w:themeColor="text1"/>
        </w:rPr>
        <w:t>28</w:t>
      </w:r>
      <w:r w:rsidRPr="0018143F">
        <w:rPr>
          <w:color w:val="000000" w:themeColor="text1"/>
        </w:rPr>
        <w:noBreakHyphen/>
      </w:r>
      <w:r w:rsidR="00281AFC" w:rsidRPr="0018143F">
        <w:rPr>
          <w:color w:val="000000" w:themeColor="text1"/>
        </w:rPr>
        <w:t xml:space="preserve">110(39), that are not subject to motor fuel user fees imposed by Chapter 28, Title 12 shall pay a biennial road use fee of </w:t>
      </w:r>
      <w:r w:rsidR="0018143F" w:rsidRPr="0018143F">
        <w:rPr>
          <w:color w:val="000000" w:themeColor="text1"/>
        </w:rPr>
        <w:t>fifty</w:t>
      </w:r>
      <w:r w:rsidR="00281AFC" w:rsidRPr="0018143F">
        <w:rPr>
          <w:color w:val="000000" w:themeColor="text1"/>
        </w:rPr>
        <w:t xml:space="preserve"> dollars; and</w:t>
      </w: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tab/>
      </w:r>
      <w:r w:rsidRPr="0018143F">
        <w:rPr>
          <w:color w:val="000000" w:themeColor="text1"/>
        </w:rPr>
        <w:tab/>
      </w:r>
      <w:r w:rsidR="00281AFC" w:rsidRPr="0018143F">
        <w:rPr>
          <w:color w:val="000000" w:themeColor="text1"/>
        </w:rPr>
        <w:t>(2)</w:t>
      </w:r>
      <w:r w:rsidRPr="0018143F">
        <w:rPr>
          <w:color w:val="000000" w:themeColor="text1"/>
        </w:rPr>
        <w:tab/>
      </w:r>
      <w:r w:rsidR="00281AFC" w:rsidRPr="0018143F">
        <w:rPr>
          <w:color w:val="000000" w:themeColor="text1"/>
        </w:rPr>
        <w:t xml:space="preserve">by a combination of motor fuel subject to motor fuel user fees imposed by Chapter 28, Title 12 and electricity, hydrogen, or any fuel other than motor fuel that is not subject to motor fuel user fees imposed by Chapter 28, Title 12 shall pay a biennial road use fee of </w:t>
      </w:r>
      <w:r w:rsidR="0018143F" w:rsidRPr="0018143F">
        <w:rPr>
          <w:color w:val="000000" w:themeColor="text1"/>
        </w:rPr>
        <w:t>fifty</w:t>
      </w:r>
      <w:r w:rsidR="00281AFC" w:rsidRPr="0018143F">
        <w:rPr>
          <w:color w:val="000000" w:themeColor="text1"/>
        </w:rPr>
        <w:t xml:space="preserve"> dollars.</w:t>
      </w: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tab/>
      </w:r>
      <w:r w:rsidR="00281AFC" w:rsidRPr="0018143F">
        <w:rPr>
          <w:color w:val="000000" w:themeColor="text1"/>
        </w:rPr>
        <w:t>(B)</w:t>
      </w:r>
      <w:r w:rsidRPr="0018143F">
        <w:rPr>
          <w:color w:val="000000" w:themeColor="text1"/>
        </w:rPr>
        <w:tab/>
      </w:r>
      <w:r w:rsidR="00281AFC" w:rsidRPr="0018143F">
        <w:rPr>
          <w:color w:val="000000" w:themeColor="text1"/>
        </w:rPr>
        <w:t>All of the fees collected pursuant to this section must be credited to the State Highway Fund and used exclusively to finance expansion and improvements to mainline interstates.</w:t>
      </w: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lastRenderedPageBreak/>
        <w:tab/>
      </w:r>
      <w:r w:rsidR="00281AFC" w:rsidRPr="0018143F">
        <w:rPr>
          <w:color w:val="000000" w:themeColor="text1"/>
        </w:rPr>
        <w:t>(C)</w:t>
      </w:r>
      <w:r w:rsidRPr="0018143F">
        <w:rPr>
          <w:color w:val="000000" w:themeColor="text1"/>
        </w:rPr>
        <w:tab/>
      </w:r>
      <w:r w:rsidR="00281AFC" w:rsidRPr="0018143F">
        <w:rPr>
          <w:color w:val="000000" w:themeColor="text1"/>
        </w:rPr>
        <w:t>The Department of Motor Vehicles shall collect this fee at the same time as the vehicle subject to the fee is registered.”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B.</w:t>
      </w:r>
      <w:r w:rsidR="00A30E62" w:rsidRPr="00BC325F">
        <w:rPr>
          <w:color w:val="000000" w:themeColor="text1"/>
          <w:u w:color="000000" w:themeColor="text1"/>
        </w:rPr>
        <w:tab/>
      </w:r>
      <w:r w:rsidRPr="00BC325F">
        <w:rPr>
          <w:color w:val="000000" w:themeColor="text1"/>
          <w:u w:color="000000" w:themeColor="text1"/>
        </w:rPr>
        <w:t>This SECTION takes effect January 1, 2018.</w:t>
      </w:r>
    </w:p>
    <w:p w:rsidR="00A450D8" w:rsidRPr="00BC325F" w:rsidRDefault="00A450D8"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SECTION</w:t>
      </w:r>
      <w:r w:rsidR="00A30E62" w:rsidRPr="00BC325F">
        <w:rPr>
          <w:color w:val="000000" w:themeColor="text1"/>
          <w:u w:color="000000" w:themeColor="text1"/>
        </w:rPr>
        <w:tab/>
      </w:r>
      <w:r w:rsidRPr="00BC325F">
        <w:rPr>
          <w:color w:val="000000" w:themeColor="text1"/>
          <w:u w:color="000000" w:themeColor="text1"/>
        </w:rPr>
        <w:t>6.</w:t>
      </w:r>
      <w:r w:rsidR="00A30E62" w:rsidRPr="00BC325F">
        <w:rPr>
          <w:color w:val="000000" w:themeColor="text1"/>
          <w:u w:color="000000" w:themeColor="text1"/>
        </w:rPr>
        <w:tab/>
      </w:r>
      <w:r w:rsidRPr="00BC325F">
        <w:rPr>
          <w:color w:val="000000" w:themeColor="text1"/>
          <w:u w:color="000000" w:themeColor="text1"/>
        </w:rPr>
        <w:t>Section 12</w:t>
      </w:r>
      <w:r w:rsidR="00A30E62" w:rsidRPr="00BC325F">
        <w:rPr>
          <w:color w:val="000000" w:themeColor="text1"/>
          <w:u w:color="000000" w:themeColor="text1"/>
        </w:rPr>
        <w:noBreakHyphen/>
      </w:r>
      <w:r w:rsidRPr="00BC325F">
        <w:rPr>
          <w:color w:val="000000" w:themeColor="text1"/>
          <w:u w:color="000000" w:themeColor="text1"/>
        </w:rPr>
        <w:t>36</w:t>
      </w:r>
      <w:r w:rsidR="00A30E62" w:rsidRPr="00BC325F">
        <w:rPr>
          <w:color w:val="000000" w:themeColor="text1"/>
          <w:u w:color="000000" w:themeColor="text1"/>
        </w:rPr>
        <w:noBreakHyphen/>
      </w:r>
      <w:r w:rsidRPr="00BC325F">
        <w:rPr>
          <w:color w:val="000000" w:themeColor="text1"/>
          <w:u w:color="000000" w:themeColor="text1"/>
        </w:rPr>
        <w:t xml:space="preserve">2110 of the 1976 Code is amended by adding a new subsection at the end to read: </w:t>
      </w:r>
    </w:p>
    <w:p w:rsidR="00BC325F" w:rsidRPr="00BC325F" w:rsidRDefault="00BC325F"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BC325F"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325F">
        <w:rPr>
          <w:color w:val="000000" w:themeColor="text1"/>
          <w:u w:color="000000" w:themeColor="text1"/>
        </w:rPr>
        <w:tab/>
      </w:r>
      <w:r w:rsidR="00281AFC" w:rsidRPr="00BC325F">
        <w:rPr>
          <w:color w:val="000000" w:themeColor="text1"/>
          <w:u w:color="000000" w:themeColor="text1"/>
        </w:rPr>
        <w:t>“</w:t>
      </w:r>
      <w:r w:rsidR="00281AFC" w:rsidRPr="00A450D8">
        <w:rPr>
          <w:color w:val="000000" w:themeColor="text1"/>
          <w:u w:color="000000" w:themeColor="text1"/>
        </w:rPr>
        <w:t>(F)</w:t>
      </w:r>
      <w:r w:rsidR="00A30E62" w:rsidRPr="00A450D8">
        <w:rPr>
          <w:color w:val="000000" w:themeColor="text1"/>
          <w:u w:color="000000" w:themeColor="text1"/>
        </w:rPr>
        <w:tab/>
      </w:r>
      <w:r w:rsidR="00281AFC" w:rsidRPr="00A450D8">
        <w:rPr>
          <w:color w:val="000000" w:themeColor="text1"/>
          <w:u w:color="000000" w:themeColor="text1"/>
        </w:rPr>
        <w:t>Notwithstanding the provisions of subsection (A), after June 30, 2017, the maximum tax imposed pursuant to this chapter on the sale or lease of a motor vehicle is increased from three hundred dollars to five hundred dollars, mutatis mutandis.  However, this subsection only applies if, in the case of the sale, the retail sales price is thirty thousand dollars or more, or in the case of a lease, the fair market value of the motor vehicle is thirty thousand dollars or more.</w:t>
      </w:r>
      <w:r w:rsidR="00281AFC" w:rsidRPr="00BC325F">
        <w:rPr>
          <w:color w:val="000000" w:themeColor="text1"/>
          <w:u w:color="000000" w:themeColor="text1"/>
        </w:rPr>
        <w:t>”</w:t>
      </w:r>
      <w:r w:rsidR="00281AFC" w:rsidRPr="0066635C">
        <w:rPr>
          <w:color w:val="000000" w:themeColor="text1"/>
          <w:u w:val="single" w:color="000000" w:themeColor="text1"/>
        </w:rPr>
        <w:t xml:space="preserve"> </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BC325F"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SECTION</w:t>
      </w:r>
      <w:r w:rsidR="00A30E62" w:rsidRPr="00BC325F">
        <w:rPr>
          <w:color w:val="000000" w:themeColor="text1"/>
          <w:u w:color="000000" w:themeColor="text1"/>
        </w:rPr>
        <w:tab/>
      </w:r>
      <w:r w:rsidRPr="00BC325F">
        <w:rPr>
          <w:color w:val="000000" w:themeColor="text1"/>
          <w:u w:color="000000" w:themeColor="text1"/>
        </w:rPr>
        <w:t>7.</w:t>
      </w:r>
      <w:r w:rsidR="00A30E62" w:rsidRPr="00BC325F">
        <w:rPr>
          <w:color w:val="000000" w:themeColor="text1"/>
          <w:u w:color="000000" w:themeColor="text1"/>
        </w:rPr>
        <w:tab/>
      </w:r>
      <w:r w:rsidRPr="00BC325F">
        <w:rPr>
          <w:color w:val="000000" w:themeColor="text1"/>
          <w:u w:color="000000" w:themeColor="text1"/>
        </w:rPr>
        <w:t>A.</w:t>
      </w:r>
      <w:r w:rsidR="00A30E62" w:rsidRPr="00BC325F">
        <w:rPr>
          <w:color w:val="000000" w:themeColor="text1"/>
          <w:u w:color="000000" w:themeColor="text1"/>
        </w:rPr>
        <w:tab/>
      </w:r>
      <w:r w:rsidR="00A30E62" w:rsidRPr="00BC325F">
        <w:rPr>
          <w:color w:val="000000" w:themeColor="text1"/>
          <w:u w:color="000000" w:themeColor="text1"/>
        </w:rPr>
        <w:tab/>
      </w:r>
      <w:r w:rsidRPr="00BC325F">
        <w:rPr>
          <w:color w:val="000000" w:themeColor="text1"/>
          <w:u w:color="000000" w:themeColor="text1"/>
        </w:rPr>
        <w:t>Article 23, Chapter 37, Title 12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BC325F" w:rsidRDefault="00BC325F"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C325F">
        <w:rPr>
          <w:color w:val="000000" w:themeColor="text1"/>
          <w:u w:color="000000" w:themeColor="text1"/>
        </w:rPr>
        <w:t>“</w:t>
      </w:r>
      <w:r w:rsidR="00281AFC" w:rsidRPr="00BC325F">
        <w:rPr>
          <w:color w:val="000000" w:themeColor="text1"/>
          <w:u w:color="000000" w:themeColor="text1"/>
        </w:rPr>
        <w:t>Article 23</w:t>
      </w:r>
    </w:p>
    <w:p w:rsidR="00281AFC" w:rsidRPr="00BC325F"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BC325F">
        <w:rPr>
          <w:color w:val="000000" w:themeColor="text1"/>
          <w:u w:color="000000" w:themeColor="text1"/>
        </w:rPr>
        <w:t>Motor Carriers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2810.</w:t>
      </w:r>
      <w:r w:rsidRPr="0066635C">
        <w:rPr>
          <w:color w:val="000000" w:themeColor="text1"/>
          <w:u w:color="000000" w:themeColor="text1"/>
        </w:rPr>
        <w:tab/>
        <w:t>As used in this article, unless the context requires otherwise: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(A)</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Motor carrier</w:t>
      </w:r>
      <w:r w:rsidR="00A30E62" w:rsidRPr="00A30E62">
        <w:rPr>
          <w:color w:val="000000" w:themeColor="text1"/>
          <w:u w:color="000000" w:themeColor="text1"/>
        </w:rPr>
        <w:t>’</w:t>
      </w:r>
      <w:r w:rsidRPr="0066635C">
        <w:rPr>
          <w:color w:val="000000" w:themeColor="text1"/>
          <w:u w:color="000000" w:themeColor="text1"/>
        </w:rPr>
        <w:t xml:space="preserve"> means a person who owns, controls, operates, manages, or leases a </w:t>
      </w:r>
      <w:r w:rsidRPr="0066635C">
        <w:rPr>
          <w:color w:val="000000" w:themeColor="text1"/>
          <w:u w:val="single" w:color="000000" w:themeColor="text1"/>
        </w:rPr>
        <w:t>commercial</w:t>
      </w:r>
      <w:r w:rsidRPr="0066635C">
        <w:rPr>
          <w:color w:val="000000" w:themeColor="text1"/>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A30E62">
        <w:rPr>
          <w:color w:val="000000" w:themeColor="text1"/>
          <w:u w:color="000000" w:themeColor="text1"/>
        </w:rPr>
        <w:noBreakHyphen/>
      </w:r>
      <w:r w:rsidRPr="0066635C">
        <w:rPr>
          <w:color w:val="000000" w:themeColor="text1"/>
          <w:u w:color="000000" w:themeColor="text1"/>
        </w:rPr>
        <w:t>based International Registration Plan registrant or owning or leasing real property within this State used directly in the transportation of freight or persons.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(B)</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val="single" w:color="000000" w:themeColor="text1"/>
        </w:rPr>
        <w:t>Commercial</w:t>
      </w:r>
      <w:r w:rsidRPr="0066635C">
        <w:rPr>
          <w:color w:val="000000" w:themeColor="text1"/>
          <w:u w:color="000000" w:themeColor="text1"/>
        </w:rPr>
        <w:t xml:space="preserve"> motor vehicle</w:t>
      </w:r>
      <w:r w:rsidR="00A30E62" w:rsidRPr="00A30E62">
        <w:rPr>
          <w:color w:val="000000" w:themeColor="text1"/>
          <w:u w:color="000000" w:themeColor="text1"/>
        </w:rPr>
        <w:t>’</w:t>
      </w:r>
      <w:r w:rsidRPr="0066635C">
        <w:rPr>
          <w:color w:val="000000" w:themeColor="text1"/>
          <w:u w:color="000000" w:themeColor="text1"/>
        </w:rPr>
        <w:t xml:space="preserve"> means a motor propelled vehicle used for the transportation of property on a public highway </w:t>
      </w:r>
      <w:r w:rsidRPr="0066635C">
        <w:rPr>
          <w:strike/>
          <w:color w:val="000000" w:themeColor="text1"/>
          <w:u w:color="000000" w:themeColor="text1"/>
        </w:rPr>
        <w:t>with a gross vehicle weight of greater than twenty</w:t>
      </w:r>
      <w:r w:rsidR="00A30E62">
        <w:rPr>
          <w:strike/>
          <w:color w:val="000000" w:themeColor="text1"/>
          <w:u w:color="000000" w:themeColor="text1"/>
        </w:rPr>
        <w:noBreakHyphen/>
      </w:r>
      <w:r w:rsidRPr="0066635C">
        <w:rPr>
          <w:strike/>
          <w:color w:val="000000" w:themeColor="text1"/>
          <w:u w:color="000000" w:themeColor="text1"/>
        </w:rPr>
        <w:t>six thousand pounds</w:t>
      </w:r>
      <w:r w:rsidRPr="0066635C">
        <w:rPr>
          <w:color w:val="000000" w:themeColor="text1"/>
          <w:u w:val="single" w:color="000000" w:themeColor="text1"/>
        </w:rPr>
        <w:t>, except for farm vehicles using FM tags as allowed by the Department of Motor Vehicles</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(C)</w:t>
      </w:r>
      <w:r w:rsidRPr="0066635C">
        <w:rPr>
          <w:color w:val="000000" w:themeColor="text1"/>
          <w:u w:color="000000" w:themeColor="text1"/>
        </w:rPr>
        <w:tab/>
      </w:r>
      <w:r w:rsidR="00A30E62" w:rsidRPr="00A30E62">
        <w:rPr>
          <w:color w:val="000000" w:themeColor="text1"/>
          <w:u w:val="single" w:color="000000" w:themeColor="text1"/>
        </w:rPr>
        <w:t>‘</w:t>
      </w:r>
      <w:r w:rsidRPr="0066635C">
        <w:rPr>
          <w:color w:val="000000" w:themeColor="text1"/>
          <w:u w:val="single" w:color="000000" w:themeColor="text1"/>
        </w:rPr>
        <w:t>Large commercial motor vehicle</w:t>
      </w:r>
      <w:r w:rsidR="00A30E62" w:rsidRPr="00A30E62">
        <w:rPr>
          <w:color w:val="000000" w:themeColor="text1"/>
          <w:u w:val="single" w:color="000000" w:themeColor="text1"/>
        </w:rPr>
        <w:t>’</w:t>
      </w:r>
      <w:r w:rsidRPr="0066635C">
        <w:rPr>
          <w:color w:val="000000" w:themeColor="text1"/>
          <w:u w:val="single" w:color="000000" w:themeColor="text1"/>
        </w:rPr>
        <w:t xml:space="preserve"> means a commercial motor vehicle with a gross vehicle weight of greater than twenty</w:t>
      </w:r>
      <w:r w:rsidR="00A30E62">
        <w:rPr>
          <w:color w:val="000000" w:themeColor="text1"/>
          <w:u w:val="single" w:color="000000" w:themeColor="text1"/>
        </w:rPr>
        <w:noBreakHyphen/>
      </w:r>
      <w:r w:rsidRPr="0066635C">
        <w:rPr>
          <w:color w:val="000000" w:themeColor="text1"/>
          <w:u w:val="single" w:color="000000" w:themeColor="text1"/>
        </w:rPr>
        <w:t xml:space="preserve">six thousand pounds that is registered under the International </w:t>
      </w:r>
      <w:r w:rsidRPr="0066635C">
        <w:rPr>
          <w:color w:val="000000" w:themeColor="text1"/>
          <w:u w:val="single" w:color="000000" w:themeColor="text1"/>
        </w:rPr>
        <w:lastRenderedPageBreak/>
        <w:t>Registration Plan or used on a highway for the transportation of property.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(D)</w:t>
      </w:r>
      <w:r w:rsidRPr="0066635C">
        <w:rPr>
          <w:color w:val="000000" w:themeColor="text1"/>
          <w:u w:color="000000" w:themeColor="text1"/>
        </w:rPr>
        <w:tab/>
      </w:r>
      <w:r w:rsidR="00A30E62" w:rsidRPr="00A30E62">
        <w:rPr>
          <w:color w:val="000000" w:themeColor="text1"/>
          <w:u w:val="single" w:color="000000" w:themeColor="text1"/>
        </w:rPr>
        <w:t>‘</w:t>
      </w:r>
      <w:r w:rsidRPr="0066635C">
        <w:rPr>
          <w:color w:val="000000" w:themeColor="text1"/>
          <w:u w:val="single" w:color="000000" w:themeColor="text1"/>
        </w:rPr>
        <w:t>Small commercial motor vehicle</w:t>
      </w:r>
      <w:r w:rsidR="00A30E62" w:rsidRPr="00A30E62">
        <w:rPr>
          <w:color w:val="000000" w:themeColor="text1"/>
          <w:u w:val="single" w:color="000000" w:themeColor="text1"/>
        </w:rPr>
        <w:t>’</w:t>
      </w:r>
      <w:r w:rsidRPr="0066635C">
        <w:rPr>
          <w:color w:val="000000" w:themeColor="text1"/>
          <w:u w:val="single" w:color="000000" w:themeColor="text1"/>
        </w:rPr>
        <w:t xml:space="preserve"> means a commercial motor vehicle with a gross vehicle weight of less than or equal to twenty</w:t>
      </w:r>
      <w:r w:rsidR="00A30E62">
        <w:rPr>
          <w:color w:val="000000" w:themeColor="text1"/>
          <w:u w:val="single" w:color="000000" w:themeColor="text1"/>
        </w:rPr>
        <w:noBreakHyphen/>
      </w:r>
      <w:r w:rsidRPr="0066635C">
        <w:rPr>
          <w:color w:val="000000" w:themeColor="text1"/>
          <w:u w:val="single" w:color="000000" w:themeColor="text1"/>
        </w:rPr>
        <w:t>six thousand pounds that is registered under the International Registration Plan or used on a highway for the transportation of property.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val="single" w:color="000000" w:themeColor="text1"/>
        </w:rPr>
        <w:t>(E)</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Highway</w:t>
      </w:r>
      <w:r w:rsidR="00A30E62" w:rsidRPr="00A30E62">
        <w:rPr>
          <w:color w:val="000000" w:themeColor="text1"/>
          <w:u w:color="000000" w:themeColor="text1"/>
        </w:rPr>
        <w:t>’</w:t>
      </w:r>
      <w:r w:rsidRPr="0066635C">
        <w:rPr>
          <w:color w:val="000000" w:themeColor="text1"/>
          <w:u w:color="000000" w:themeColor="text1"/>
        </w:rPr>
        <w:t xml:space="preserve"> means all public roads, highways, streets, and ways in this State, whether within a municipality or outside of a municipality.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(D)</w:t>
      </w:r>
      <w:r w:rsidRPr="0066635C">
        <w:rPr>
          <w:color w:val="000000" w:themeColor="text1"/>
          <w:u w:val="single" w:color="000000" w:themeColor="text1"/>
        </w:rPr>
        <w:t>(F)</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Person</w:t>
      </w:r>
      <w:r w:rsidR="00A30E62" w:rsidRPr="00A30E62">
        <w:rPr>
          <w:color w:val="000000" w:themeColor="text1"/>
          <w:u w:color="000000" w:themeColor="text1"/>
        </w:rPr>
        <w:t>’</w:t>
      </w:r>
      <w:r w:rsidRPr="0066635C">
        <w:rPr>
          <w:color w:val="000000" w:themeColor="text1"/>
          <w:u w:color="000000" w:themeColor="text1"/>
        </w:rPr>
        <w:t xml:space="preserve"> means any individual, corporation, firm, partnership, company or association, and includes a guardian, trustee, executor, administrator, receiver, conservator, or a person acting in a fiduciary capacity.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(E)</w:t>
      </w:r>
      <w:r w:rsidRPr="0066635C">
        <w:rPr>
          <w:color w:val="000000" w:themeColor="text1"/>
          <w:u w:val="single" w:color="000000" w:themeColor="text1"/>
        </w:rPr>
        <w:t>(G)</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Semitrailers</w:t>
      </w:r>
      <w:r w:rsidR="00A30E62" w:rsidRPr="00A30E62">
        <w:rPr>
          <w:color w:val="000000" w:themeColor="text1"/>
          <w:u w:color="000000" w:themeColor="text1"/>
        </w:rPr>
        <w:t>’</w:t>
      </w:r>
      <w:r w:rsidRPr="0066635C">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(F)</w:t>
      </w:r>
      <w:r w:rsidRPr="0066635C">
        <w:rPr>
          <w:color w:val="000000" w:themeColor="text1"/>
          <w:u w:val="single" w:color="000000" w:themeColor="text1"/>
        </w:rPr>
        <w:t>(H)</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Trailers</w:t>
      </w:r>
      <w:r w:rsidR="00A30E62" w:rsidRPr="00A30E62">
        <w:rPr>
          <w:color w:val="000000" w:themeColor="text1"/>
          <w:u w:color="000000" w:themeColor="text1"/>
        </w:rPr>
        <w:t>’</w:t>
      </w:r>
      <w:r w:rsidRPr="0066635C">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(G)</w:t>
      </w:r>
      <w:r w:rsidRPr="0066635C">
        <w:rPr>
          <w:color w:val="000000" w:themeColor="text1"/>
          <w:u w:val="single" w:color="000000" w:themeColor="text1"/>
        </w:rPr>
        <w:t>(I)</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Bus</w:t>
      </w:r>
      <w:r w:rsidR="00A30E62" w:rsidRPr="00A30E62">
        <w:rPr>
          <w:color w:val="000000" w:themeColor="text1"/>
          <w:u w:color="000000" w:themeColor="text1"/>
        </w:rPr>
        <w:t>’</w:t>
      </w:r>
      <w:r w:rsidRPr="0066635C">
        <w:rPr>
          <w:color w:val="000000" w:themeColor="text1"/>
          <w:u w:color="000000" w:themeColor="text1"/>
        </w:rPr>
        <w:t xml:space="preserve"> means every motor vehicle designed for carrying more than sixteen passengers and used for the transportation of persons, for compensation, other than a taxicab or intercity bus.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(J)</w:t>
      </w:r>
      <w:r w:rsidRPr="0066635C">
        <w:rPr>
          <w:color w:val="000000" w:themeColor="text1"/>
          <w:u w:color="000000" w:themeColor="text1"/>
        </w:rPr>
        <w:tab/>
      </w:r>
      <w:r w:rsidR="00A30E62" w:rsidRPr="00A30E62">
        <w:rPr>
          <w:color w:val="000000" w:themeColor="text1"/>
          <w:u w:val="single" w:color="000000" w:themeColor="text1"/>
        </w:rPr>
        <w:t>‘</w:t>
      </w:r>
      <w:r w:rsidRPr="0066635C">
        <w:rPr>
          <w:color w:val="000000" w:themeColor="text1"/>
          <w:u w:val="single" w:color="000000" w:themeColor="text1"/>
        </w:rPr>
        <w:t>South Carolina apportionment factor</w:t>
      </w:r>
      <w:r w:rsidR="00A30E62" w:rsidRPr="00A30E62">
        <w:rPr>
          <w:color w:val="000000" w:themeColor="text1"/>
          <w:u w:val="single" w:color="000000" w:themeColor="text1"/>
        </w:rPr>
        <w:t>’</w:t>
      </w:r>
      <w:r w:rsidRPr="0066635C">
        <w:rPr>
          <w:color w:val="000000" w:themeColor="text1"/>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2815.</w:t>
      </w:r>
      <w:r w:rsidRPr="0066635C">
        <w:rPr>
          <w:color w:val="000000" w:themeColor="text1"/>
          <w:u w:color="000000" w:themeColor="text1"/>
        </w:rPr>
        <w:tab/>
      </w:r>
      <w:r w:rsidRPr="0066635C">
        <w:rPr>
          <w:color w:val="000000" w:themeColor="text1"/>
          <w:u w:val="single" w:color="000000" w:themeColor="text1"/>
        </w:rPr>
        <w:t>The provisions contained in this article do not apply to small commercial motor vehicles that must be licensed, registered, and pay ad valorem taxes as otherwise provided by law.</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2820.</w:t>
      </w:r>
      <w:r w:rsidRPr="0066635C">
        <w:rPr>
          <w:color w:val="000000" w:themeColor="text1"/>
          <w:u w:color="000000" w:themeColor="text1"/>
        </w:rPr>
        <w:tab/>
        <w:t>(A)</w:t>
      </w:r>
      <w:r w:rsidRPr="0066635C">
        <w:rPr>
          <w:color w:val="000000" w:themeColor="text1"/>
          <w:u w:color="000000" w:themeColor="text1"/>
        </w:rPr>
        <w:tab/>
        <w:t xml:space="preserve">The Department of </w:t>
      </w:r>
      <w:r w:rsidRPr="0066635C">
        <w:rPr>
          <w:strike/>
          <w:color w:val="000000" w:themeColor="text1"/>
          <w:u w:color="000000" w:themeColor="text1"/>
        </w:rPr>
        <w:t>Revenue</w:t>
      </w:r>
      <w:r w:rsidRPr="0066635C">
        <w:rPr>
          <w:color w:val="000000" w:themeColor="text1"/>
          <w:u w:color="000000" w:themeColor="text1"/>
        </w:rPr>
        <w:t xml:space="preserve"> </w:t>
      </w:r>
      <w:r w:rsidRPr="0066635C">
        <w:rPr>
          <w:color w:val="000000" w:themeColor="text1"/>
          <w:u w:val="single" w:color="000000" w:themeColor="text1"/>
        </w:rPr>
        <w:t>Motor Vehicles</w:t>
      </w:r>
      <w:r w:rsidRPr="0066635C">
        <w:rPr>
          <w:color w:val="000000" w:themeColor="text1"/>
          <w:u w:color="000000" w:themeColor="text1"/>
        </w:rPr>
        <w:t xml:space="preserve"> annually shall assess, equalize, and apportion the valuation of all </w:t>
      </w:r>
      <w:r w:rsidRPr="0066635C">
        <w:rPr>
          <w:color w:val="000000" w:themeColor="text1"/>
          <w:u w:val="single" w:color="000000" w:themeColor="text1"/>
        </w:rPr>
        <w:t>large commercial</w:t>
      </w:r>
      <w:r w:rsidRPr="0066635C">
        <w:rPr>
          <w:color w:val="000000" w:themeColor="text1"/>
          <w:u w:color="000000" w:themeColor="text1"/>
        </w:rPr>
        <w:t xml:space="preserve"> motor vehicles </w:t>
      </w:r>
      <w:r w:rsidRPr="0066635C">
        <w:rPr>
          <w:color w:val="000000" w:themeColor="text1"/>
          <w:u w:val="single" w:color="000000" w:themeColor="text1"/>
        </w:rPr>
        <w:t>and buses</w:t>
      </w:r>
      <w:r w:rsidRPr="0066635C">
        <w:rPr>
          <w:color w:val="000000" w:themeColor="text1"/>
          <w:u w:color="000000" w:themeColor="text1"/>
        </w:rPr>
        <w:t xml:space="preserve"> of motor carriers </w:t>
      </w:r>
      <w:r w:rsidRPr="0066635C">
        <w:rPr>
          <w:color w:val="000000" w:themeColor="text1"/>
          <w:u w:val="single" w:color="000000" w:themeColor="text1"/>
        </w:rPr>
        <w:t>registered for use in this State under the International Registration Plan or otherwise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190</w:t>
      </w:r>
      <w:r w:rsidRPr="0066635C">
        <w:rPr>
          <w:color w:val="000000" w:themeColor="text1"/>
          <w:u w:color="000000" w:themeColor="text1"/>
        </w:rPr>
        <w:t>. The valuation must be based on fair market value for the motor vehicles and an assessment ratio of nine and one</w:t>
      </w:r>
      <w:r w:rsidR="00A30E62">
        <w:rPr>
          <w:color w:val="000000" w:themeColor="text1"/>
          <w:u w:color="000000" w:themeColor="text1"/>
        </w:rPr>
        <w:noBreakHyphen/>
      </w:r>
      <w:r w:rsidRPr="0066635C">
        <w:rPr>
          <w:color w:val="000000" w:themeColor="text1"/>
          <w:u w:color="000000" w:themeColor="text1"/>
        </w:rPr>
        <w:t>half percent as provided by Section 12</w:t>
      </w:r>
      <w:r w:rsidR="00A30E62">
        <w:rPr>
          <w:color w:val="000000" w:themeColor="text1"/>
          <w:u w:color="000000" w:themeColor="text1"/>
        </w:rPr>
        <w:noBreakHyphen/>
      </w:r>
      <w:r w:rsidRPr="0066635C">
        <w:rPr>
          <w:color w:val="000000" w:themeColor="text1"/>
          <w:u w:color="000000" w:themeColor="text1"/>
        </w:rPr>
        <w:t>43</w:t>
      </w:r>
      <w:r w:rsidR="00A30E62">
        <w:rPr>
          <w:color w:val="000000" w:themeColor="text1"/>
          <w:u w:color="000000" w:themeColor="text1"/>
        </w:rPr>
        <w:noBreakHyphen/>
      </w:r>
      <w:r w:rsidRPr="0066635C">
        <w:rPr>
          <w:color w:val="000000" w:themeColor="text1"/>
          <w:u w:color="000000" w:themeColor="text1"/>
        </w:rPr>
        <w:t xml:space="preserve">220(g). Fair market value is determined by depreciating the </w:t>
      </w:r>
      <w:r w:rsidRPr="0066635C">
        <w:rPr>
          <w:color w:val="000000" w:themeColor="text1"/>
          <w:u w:color="000000" w:themeColor="text1"/>
        </w:rPr>
        <w:lastRenderedPageBreak/>
        <w:t xml:space="preserve">gross capitalized cost of each </w:t>
      </w:r>
      <w:r w:rsidRPr="0066635C">
        <w:rPr>
          <w:color w:val="000000" w:themeColor="text1"/>
          <w:u w:val="single" w:color="000000" w:themeColor="text1"/>
        </w:rPr>
        <w:t>motor carrier</w:t>
      </w:r>
      <w:r w:rsidR="00A30E62" w:rsidRPr="00A30E62">
        <w:rPr>
          <w:color w:val="000000" w:themeColor="text1"/>
          <w:u w:val="single" w:color="000000" w:themeColor="text1"/>
        </w:rPr>
        <w:t>’</w:t>
      </w:r>
      <w:r w:rsidRPr="0066635C">
        <w:rPr>
          <w:color w:val="000000" w:themeColor="text1"/>
          <w:u w:val="single" w:color="000000" w:themeColor="text1"/>
        </w:rPr>
        <w:t>s large commercial</w:t>
      </w:r>
      <w:r w:rsidRPr="0066635C">
        <w:rPr>
          <w:color w:val="000000" w:themeColor="text1"/>
          <w:u w:color="000000" w:themeColor="text1"/>
        </w:rPr>
        <w:t xml:space="preserve"> motor vehicle</w:t>
      </w:r>
      <w:r w:rsidRPr="0066635C">
        <w:rPr>
          <w:strike/>
          <w:color w:val="000000" w:themeColor="text1"/>
          <w:u w:color="000000" w:themeColor="text1"/>
        </w:rPr>
        <w:t>,</w:t>
      </w:r>
      <w:r w:rsidRPr="0066635C">
        <w:rPr>
          <w:color w:val="000000" w:themeColor="text1"/>
          <w:u w:color="000000" w:themeColor="text1"/>
        </w:rPr>
        <w:t xml:space="preserve"> </w:t>
      </w:r>
      <w:r w:rsidRPr="0066635C">
        <w:rPr>
          <w:color w:val="000000" w:themeColor="text1"/>
          <w:u w:val="single" w:color="000000" w:themeColor="text1"/>
        </w:rPr>
        <w:t>or bus</w:t>
      </w:r>
      <w:r w:rsidRPr="0066635C">
        <w:rPr>
          <w:color w:val="000000" w:themeColor="text1"/>
          <w:u w:color="000000" w:themeColor="text1"/>
        </w:rPr>
        <w:t xml:space="preserve"> by an annual percentage depreciation allowance down to ten percent of the cost as follows: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(1)</w:t>
      </w:r>
      <w:r w:rsidRPr="0066635C">
        <w:rPr>
          <w:color w:val="000000" w:themeColor="text1"/>
          <w:u w:color="000000" w:themeColor="text1"/>
        </w:rPr>
        <w:tab/>
        <w:t>Year One</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.90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(2)</w:t>
      </w:r>
      <w:r w:rsidRPr="0066635C">
        <w:rPr>
          <w:color w:val="000000" w:themeColor="text1"/>
          <w:u w:color="000000" w:themeColor="text1"/>
        </w:rPr>
        <w:tab/>
        <w:t>Year Two</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.80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(3)</w:t>
      </w:r>
      <w:r w:rsidRPr="0066635C">
        <w:rPr>
          <w:color w:val="000000" w:themeColor="text1"/>
          <w:u w:color="000000" w:themeColor="text1"/>
        </w:rPr>
        <w:tab/>
        <w:t>Year Three</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.65</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(4)</w:t>
      </w:r>
      <w:r w:rsidRPr="0066635C">
        <w:rPr>
          <w:color w:val="000000" w:themeColor="text1"/>
          <w:u w:color="000000" w:themeColor="text1"/>
        </w:rPr>
        <w:tab/>
        <w:t>Year Four</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.50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(5)</w:t>
      </w:r>
      <w:r w:rsidRPr="0066635C">
        <w:rPr>
          <w:color w:val="000000" w:themeColor="text1"/>
          <w:u w:color="000000" w:themeColor="text1"/>
        </w:rPr>
        <w:tab/>
        <w:t>Year Five</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.35</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(6)</w:t>
      </w:r>
      <w:r w:rsidRPr="0066635C">
        <w:rPr>
          <w:color w:val="000000" w:themeColor="text1"/>
          <w:u w:color="000000" w:themeColor="text1"/>
        </w:rPr>
        <w:tab/>
        <w:t>Year Six</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.25</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(7)</w:t>
      </w:r>
      <w:r w:rsidRPr="0066635C">
        <w:rPr>
          <w:color w:val="000000" w:themeColor="text1"/>
          <w:u w:color="000000" w:themeColor="text1"/>
        </w:rPr>
        <w:tab/>
        <w:t>Year Seven</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.20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(8)</w:t>
      </w:r>
      <w:r w:rsidRPr="0066635C">
        <w:rPr>
          <w:color w:val="000000" w:themeColor="text1"/>
          <w:u w:color="000000" w:themeColor="text1"/>
        </w:rPr>
        <w:tab/>
        <w:t>Year Eight</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.15</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(9)</w:t>
      </w:r>
      <w:r w:rsidRPr="0066635C">
        <w:rPr>
          <w:color w:val="000000" w:themeColor="text1"/>
          <w:u w:color="000000" w:themeColor="text1"/>
        </w:rPr>
        <w:tab/>
        <w:t>Year Nine</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.10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(B)</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Gross capitalized cost</w:t>
      </w:r>
      <w:r w:rsidR="00A30E62" w:rsidRPr="00A30E62">
        <w:rPr>
          <w:color w:val="000000" w:themeColor="text1"/>
          <w:u w:color="000000" w:themeColor="text1"/>
        </w:rPr>
        <w:t>’</w:t>
      </w:r>
      <w:r w:rsidRPr="0066635C">
        <w:rPr>
          <w:color w:val="000000" w:themeColor="text1"/>
          <w:u w:color="000000" w:themeColor="text1"/>
        </w:rPr>
        <w:t>, as used in this section, means the original cost upon acquisition for income tax purposes, not to include taxes, interest, or cab customizing.</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2830.</w:t>
      </w:r>
      <w:r w:rsidRPr="0066635C">
        <w:rPr>
          <w:color w:val="000000" w:themeColor="text1"/>
          <w:u w:color="000000" w:themeColor="text1"/>
        </w:rPr>
        <w:tab/>
        <w:t>The value of a motor carrier</w:t>
      </w:r>
      <w:r w:rsidR="00A30E62" w:rsidRPr="00A30E62">
        <w:rPr>
          <w:color w:val="000000" w:themeColor="text1"/>
          <w:u w:color="000000" w:themeColor="text1"/>
        </w:rPr>
        <w:t>’</w:t>
      </w:r>
      <w:r w:rsidRPr="0066635C">
        <w:rPr>
          <w:color w:val="000000" w:themeColor="text1"/>
          <w:u w:color="000000" w:themeColor="text1"/>
        </w:rPr>
        <w:t xml:space="preserve">s </w:t>
      </w:r>
      <w:r w:rsidRPr="0066635C">
        <w:rPr>
          <w:color w:val="000000" w:themeColor="text1"/>
          <w:u w:val="single" w:color="000000" w:themeColor="text1"/>
        </w:rPr>
        <w:t>large commercial motor</w:t>
      </w:r>
      <w:r w:rsidRPr="0066635C">
        <w:rPr>
          <w:color w:val="000000" w:themeColor="text1"/>
          <w:u w:color="000000" w:themeColor="text1"/>
        </w:rPr>
        <w:t xml:space="preserve"> vehicles </w:t>
      </w:r>
      <w:r w:rsidRPr="0066635C">
        <w:rPr>
          <w:color w:val="000000" w:themeColor="text1"/>
          <w:u w:val="single" w:color="000000" w:themeColor="text1"/>
        </w:rPr>
        <w:t>and buses</w:t>
      </w:r>
      <w:r w:rsidRPr="0066635C">
        <w:rPr>
          <w:color w:val="000000" w:themeColor="text1"/>
          <w:u w:color="000000" w:themeColor="text1"/>
        </w:rPr>
        <w:t xml:space="preserve"> subject to </w:t>
      </w:r>
      <w:r w:rsidRPr="0066635C">
        <w:rPr>
          <w:strike/>
          <w:color w:val="000000" w:themeColor="text1"/>
          <w:u w:color="000000" w:themeColor="text1"/>
        </w:rPr>
        <w:t>property taxes</w:t>
      </w:r>
      <w:r w:rsidRPr="0066635C">
        <w:rPr>
          <w:color w:val="000000" w:themeColor="text1"/>
          <w:u w:color="000000" w:themeColor="text1"/>
        </w:rPr>
        <w:t xml:space="preserve"> </w:t>
      </w:r>
      <w:r w:rsidRPr="0066635C">
        <w:rPr>
          <w:color w:val="000000" w:themeColor="text1"/>
          <w:u w:val="single" w:color="000000" w:themeColor="text1"/>
        </w:rPr>
        <w:t>road use fees</w:t>
      </w:r>
      <w:r w:rsidRPr="0066635C">
        <w:rPr>
          <w:color w:val="000000" w:themeColor="text1"/>
          <w:u w:color="000000" w:themeColor="text1"/>
        </w:rPr>
        <w:t xml:space="preserve"> in this State must be determined </w:t>
      </w:r>
      <w:r w:rsidRPr="0066635C">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66635C">
        <w:rPr>
          <w:color w:val="000000" w:themeColor="text1"/>
          <w:u w:color="000000" w:themeColor="text1"/>
        </w:rPr>
        <w:t xml:space="preserve"> </w:t>
      </w:r>
      <w:r w:rsidRPr="0066635C">
        <w:rPr>
          <w:color w:val="000000" w:themeColor="text1"/>
          <w:u w:val="single" w:color="000000" w:themeColor="text1"/>
        </w:rPr>
        <w:t>according to the South Carolina apportionment factor for the fleet of which the commercial vehicle is a part</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2840.</w:t>
      </w:r>
      <w:r w:rsidRPr="0066635C">
        <w:rPr>
          <w:color w:val="000000" w:themeColor="text1"/>
          <w:u w:color="000000" w:themeColor="text1"/>
        </w:rPr>
        <w:tab/>
      </w:r>
      <w:r w:rsidRPr="0066635C">
        <w:rPr>
          <w:strike/>
          <w:color w:val="000000" w:themeColor="text1"/>
          <w:u w:color="000000" w:themeColor="text1"/>
        </w:rPr>
        <w:t>(A)</w:t>
      </w:r>
      <w:r w:rsidRPr="0066635C">
        <w:rPr>
          <w:color w:val="000000" w:themeColor="text1"/>
          <w:u w:color="000000" w:themeColor="text1"/>
        </w:rPr>
        <w:tab/>
      </w:r>
      <w:r w:rsidRPr="0066635C">
        <w:rPr>
          <w:strike/>
          <w:color w:val="000000" w:themeColor="text1"/>
          <w:u w:color="000000" w:themeColor="text1"/>
        </w:rPr>
        <w:t>Motor carriers must file an annual property tax return with the Department of Revenue no later than June 30 for the preceding calendar year and remit one</w:t>
      </w:r>
      <w:r w:rsidR="00A30E62">
        <w:rPr>
          <w:strike/>
          <w:color w:val="000000" w:themeColor="text1"/>
          <w:u w:color="000000" w:themeColor="text1"/>
        </w:rPr>
        <w:noBreakHyphen/>
      </w:r>
      <w:r w:rsidRPr="0066635C">
        <w:rPr>
          <w:strike/>
          <w:color w:val="000000" w:themeColor="text1"/>
          <w:u w:color="000000" w:themeColor="text1"/>
        </w:rPr>
        <w:t>half of the tax due or the entire tax due as stated on the return. If the motor carrier fails to pay either one</w:t>
      </w:r>
      <w:r w:rsidR="00A30E62">
        <w:rPr>
          <w:strike/>
          <w:color w:val="000000" w:themeColor="text1"/>
          <w:u w:color="000000" w:themeColor="text1"/>
        </w:rPr>
        <w:noBreakHyphen/>
      </w:r>
      <w:r w:rsidRPr="0066635C">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A30E62" w:rsidRPr="00A30E62">
        <w:rPr>
          <w:strike/>
          <w:color w:val="000000" w:themeColor="text1"/>
          <w:u w:color="000000" w:themeColor="text1"/>
        </w:rPr>
        <w:t>’</w:t>
      </w:r>
      <w:r w:rsidRPr="0066635C">
        <w:rPr>
          <w:strike/>
          <w:color w:val="000000" w:themeColor="text1"/>
          <w:u w:color="000000" w:themeColor="text1"/>
        </w:rPr>
        <w:t>s check, money order, or cash within thirty days of the issuance of the proposed assessment, or the taxpayer may appeal the proposed assessment within thirty days using the procedures provided in subarticle 1, Article 5, Chapter 60 of this title.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(B)(1)</w:t>
      </w:r>
      <w:r w:rsidRPr="0066635C">
        <w:rPr>
          <w:color w:val="000000" w:themeColor="text1"/>
          <w:u w:color="000000" w:themeColor="text1"/>
        </w:rPr>
        <w:tab/>
      </w:r>
      <w:r w:rsidRPr="0066635C">
        <w:rPr>
          <w:strike/>
          <w:color w:val="000000" w:themeColor="text1"/>
          <w:u w:color="000000" w:themeColor="text1"/>
        </w:rPr>
        <w:t>If one</w:t>
      </w:r>
      <w:r w:rsidR="00A30E62">
        <w:rPr>
          <w:strike/>
          <w:color w:val="000000" w:themeColor="text1"/>
          <w:u w:color="000000" w:themeColor="text1"/>
        </w:rPr>
        <w:noBreakHyphen/>
      </w:r>
      <w:r w:rsidRPr="0066635C">
        <w:rPr>
          <w:strike/>
          <w:color w:val="000000" w:themeColor="text1"/>
          <w:u w:color="000000" w:themeColor="text1"/>
        </w:rPr>
        <w:t>half of the tax is remitted on or before June 30, the remaining one</w:t>
      </w:r>
      <w:r w:rsidR="00A30E62">
        <w:rPr>
          <w:strike/>
          <w:color w:val="000000" w:themeColor="text1"/>
          <w:u w:color="000000" w:themeColor="text1"/>
        </w:rPr>
        <w:noBreakHyphen/>
      </w:r>
      <w:r w:rsidRPr="0066635C">
        <w:rPr>
          <w:strike/>
          <w:color w:val="000000" w:themeColor="text1"/>
          <w:u w:color="000000" w:themeColor="text1"/>
        </w:rPr>
        <w:t>half of the tax due must be paid to the Department of Revenue on or before December 31 of that year.  If the motor carrier fails to remit the remaining tax due pursuant to this section, the department shall issue a proposed assessment to the motor carrier.</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lastRenderedPageBreak/>
        <w:tab/>
      </w:r>
      <w:r w:rsidRPr="0066635C">
        <w:rPr>
          <w:color w:val="000000" w:themeColor="text1"/>
          <w:u w:color="000000" w:themeColor="text1"/>
        </w:rPr>
        <w:tab/>
      </w:r>
      <w:r w:rsidRPr="0066635C">
        <w:rPr>
          <w:strike/>
          <w:color w:val="000000" w:themeColor="text1"/>
          <w:u w:color="000000" w:themeColor="text1"/>
        </w:rPr>
        <w:t>(2)</w:t>
      </w:r>
      <w:r w:rsidRPr="0066635C">
        <w:rPr>
          <w:color w:val="000000" w:themeColor="text1"/>
          <w:u w:color="000000" w:themeColor="text1"/>
        </w:rPr>
        <w:tab/>
      </w:r>
      <w:r w:rsidRPr="0066635C">
        <w:rPr>
          <w:strike/>
          <w:color w:val="000000" w:themeColor="text1"/>
          <w:u w:color="000000" w:themeColor="text1"/>
        </w:rPr>
        <w:t>The tax shown in the proposed assessment must be paid in full by cashier</w:t>
      </w:r>
      <w:r w:rsidR="00A30E62" w:rsidRPr="00A30E62">
        <w:rPr>
          <w:strike/>
          <w:color w:val="000000" w:themeColor="text1"/>
          <w:u w:color="000000" w:themeColor="text1"/>
        </w:rPr>
        <w:t>’</w:t>
      </w:r>
      <w:r w:rsidRPr="0066635C">
        <w:rPr>
          <w:strike/>
          <w:color w:val="000000" w:themeColor="text1"/>
          <w:u w:color="000000" w:themeColor="text1"/>
        </w:rPr>
        <w:t>s check, money order, or cash or appealed within thirty days of the issuance of the proposed assessment. The taxpayer may appeal the proposed assessment using the procedures provided in subarticle 1, Article 5, Chapter 60 of this title.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color="000000" w:themeColor="text1"/>
        </w:rPr>
        <w:tab/>
      </w:r>
      <w:r w:rsidRPr="0066635C">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A30E62" w:rsidRPr="00A30E62">
        <w:rPr>
          <w:strike/>
          <w:color w:val="000000" w:themeColor="text1"/>
          <w:u w:color="000000" w:themeColor="text1"/>
        </w:rPr>
        <w:t>’</w:t>
      </w:r>
      <w:r w:rsidRPr="0066635C">
        <w:rPr>
          <w:strike/>
          <w:color w:val="000000" w:themeColor="text1"/>
          <w:u w:color="000000" w:themeColor="text1"/>
        </w:rPr>
        <w:t>s fleet was driven within this State. A taxpayer may appeal this proposed assessment using the procedures provided in subarticle 1, Article 5, Chapter 60 of this title.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(D)</w:t>
      </w:r>
      <w:r w:rsidRPr="0066635C">
        <w:rPr>
          <w:color w:val="000000" w:themeColor="text1"/>
          <w:u w:color="000000" w:themeColor="text1"/>
        </w:rPr>
        <w:tab/>
      </w:r>
      <w:r w:rsidRPr="0066635C">
        <w:rPr>
          <w:strike/>
          <w:color w:val="000000" w:themeColor="text1"/>
          <w:u w:color="000000" w:themeColor="text1"/>
        </w:rPr>
        <w:t>A twenty</w:t>
      </w:r>
      <w:r w:rsidR="00A30E62">
        <w:rPr>
          <w:strike/>
          <w:color w:val="000000" w:themeColor="text1"/>
          <w:u w:color="000000" w:themeColor="text1"/>
        </w:rPr>
        <w:noBreakHyphen/>
      </w:r>
      <w:r w:rsidRPr="0066635C">
        <w:rPr>
          <w:strike/>
          <w:color w:val="000000" w:themeColor="text1"/>
          <w:u w:color="000000" w:themeColor="text1"/>
        </w:rPr>
        <w:t>five percent penalty must be added to the property tax due if the motor carrier fails to file a return or pay any tax due, including the one</w:t>
      </w:r>
      <w:r w:rsidR="00A30E62">
        <w:rPr>
          <w:strike/>
          <w:color w:val="000000" w:themeColor="text1"/>
          <w:u w:color="000000" w:themeColor="text1"/>
        </w:rPr>
        <w:noBreakHyphen/>
      </w:r>
      <w:r w:rsidRPr="0066635C">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A30E62">
        <w:rPr>
          <w:strike/>
          <w:color w:val="000000" w:themeColor="text1"/>
          <w:u w:color="000000" w:themeColor="text1"/>
        </w:rPr>
        <w:noBreakHyphen/>
      </w:r>
      <w:r w:rsidRPr="0066635C">
        <w:rPr>
          <w:strike/>
          <w:color w:val="000000" w:themeColor="text1"/>
          <w:u w:color="000000" w:themeColor="text1"/>
        </w:rPr>
        <w:t>54</w:t>
      </w:r>
      <w:r w:rsidR="00A30E62">
        <w:rPr>
          <w:strike/>
          <w:color w:val="000000" w:themeColor="text1"/>
          <w:u w:color="000000" w:themeColor="text1"/>
        </w:rPr>
        <w:noBreakHyphen/>
      </w:r>
      <w:r w:rsidRPr="0066635C">
        <w:rPr>
          <w:strike/>
          <w:color w:val="000000" w:themeColor="text1"/>
          <w:u w:color="000000" w:themeColor="text1"/>
        </w:rPr>
        <w:t>44.</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(E)</w:t>
      </w:r>
      <w:r w:rsidRPr="0066635C">
        <w:rPr>
          <w:color w:val="000000" w:themeColor="text1"/>
          <w:u w:color="000000" w:themeColor="text1"/>
        </w:rPr>
        <w:tab/>
      </w:r>
      <w:r w:rsidRPr="0066635C">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A30E62">
        <w:rPr>
          <w:strike/>
          <w:color w:val="000000" w:themeColor="text1"/>
          <w:u w:color="000000" w:themeColor="text1"/>
        </w:rPr>
        <w:noBreakHyphen/>
      </w:r>
      <w:r w:rsidRPr="0066635C">
        <w:rPr>
          <w:strike/>
          <w:color w:val="000000" w:themeColor="text1"/>
          <w:u w:color="000000" w:themeColor="text1"/>
        </w:rPr>
        <w:t>54</w:t>
      </w:r>
      <w:r w:rsidR="00A30E62">
        <w:rPr>
          <w:strike/>
          <w:color w:val="000000" w:themeColor="text1"/>
          <w:u w:color="000000" w:themeColor="text1"/>
        </w:rPr>
        <w:noBreakHyphen/>
      </w:r>
      <w:r w:rsidRPr="0066635C">
        <w:rPr>
          <w:strike/>
          <w:color w:val="000000" w:themeColor="text1"/>
          <w:u w:color="000000" w:themeColor="text1"/>
        </w:rPr>
        <w:t>43 do not apply</w:t>
      </w:r>
      <w:r w:rsidRPr="0066635C">
        <w:rPr>
          <w:color w:val="000000" w:themeColor="text1"/>
          <w:u w:color="000000" w:themeColor="text1"/>
        </w:rPr>
        <w:t xml:space="preserve"> </w:t>
      </w:r>
      <w:r w:rsidRPr="0066635C">
        <w:rPr>
          <w:color w:val="000000" w:themeColor="text1"/>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 A person choosing to pay registration fees on a large commercial motor vehicle or bus in quarterly installments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 also must pay the road use fee on the vehicle in the same quarterly installments</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Section 12</w:t>
      </w:r>
      <w:r w:rsidR="00A30E62">
        <w:rPr>
          <w:strike/>
          <w:color w:val="000000" w:themeColor="text1"/>
          <w:u w:color="000000" w:themeColor="text1"/>
        </w:rPr>
        <w:noBreakHyphen/>
      </w:r>
      <w:r w:rsidRPr="0066635C">
        <w:rPr>
          <w:strike/>
          <w:color w:val="000000" w:themeColor="text1"/>
          <w:u w:color="000000" w:themeColor="text1"/>
        </w:rPr>
        <w:t>37</w:t>
      </w:r>
      <w:r w:rsidR="00A30E62">
        <w:rPr>
          <w:strike/>
          <w:color w:val="000000" w:themeColor="text1"/>
          <w:u w:color="000000" w:themeColor="text1"/>
        </w:rPr>
        <w:noBreakHyphen/>
      </w:r>
      <w:r w:rsidRPr="0066635C">
        <w:rPr>
          <w:strike/>
          <w:color w:val="000000" w:themeColor="text1"/>
          <w:u w:color="000000" w:themeColor="text1"/>
        </w:rPr>
        <w:t>2842.</w:t>
      </w:r>
      <w:r w:rsidRPr="0066635C">
        <w:rPr>
          <w:color w:val="000000" w:themeColor="text1"/>
          <w:u w:color="000000" w:themeColor="text1"/>
        </w:rPr>
        <w:tab/>
      </w:r>
      <w:r w:rsidRPr="0066635C">
        <w:rPr>
          <w:strike/>
          <w:color w:val="000000" w:themeColor="text1"/>
          <w:u w:color="000000" w:themeColor="text1"/>
        </w:rPr>
        <w:t>(A)</w:t>
      </w:r>
      <w:r w:rsidRPr="0066635C">
        <w:rPr>
          <w:color w:val="000000" w:themeColor="text1"/>
          <w:u w:color="000000" w:themeColor="text1"/>
        </w:rPr>
        <w:tab/>
      </w:r>
      <w:r w:rsidRPr="0066635C">
        <w:rPr>
          <w:strike/>
          <w:color w:val="000000" w:themeColor="text1"/>
          <w:u w:color="000000" w:themeColor="text1"/>
        </w:rPr>
        <w:t>The Department of Motor Vehicles, at the time of first registration by a motor carrier as defined in this article, shall notify the registrant of the Department of Revenue</w:t>
      </w:r>
      <w:r w:rsidR="00A30E62" w:rsidRPr="00A30E62">
        <w:rPr>
          <w:strike/>
          <w:color w:val="000000" w:themeColor="text1"/>
          <w:u w:color="000000" w:themeColor="text1"/>
        </w:rPr>
        <w:t>’</w:t>
      </w:r>
      <w:r w:rsidRPr="0066635C">
        <w:rPr>
          <w:strike/>
          <w:color w:val="000000" w:themeColor="text1"/>
          <w:u w:color="000000" w:themeColor="text1"/>
        </w:rPr>
        <w:t>s registration and filing requirements and supply the required registration forms.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(B)</w:t>
      </w:r>
      <w:r w:rsidRPr="0066635C">
        <w:rPr>
          <w:color w:val="000000" w:themeColor="text1"/>
          <w:u w:color="000000" w:themeColor="text1"/>
        </w:rPr>
        <w:tab/>
      </w:r>
      <w:r w:rsidRPr="0066635C">
        <w:rPr>
          <w:strike/>
          <w:color w:val="000000" w:themeColor="text1"/>
          <w:u w:color="000000" w:themeColor="text1"/>
        </w:rPr>
        <w:t>The motor carrier must register with the Department of Revenue within thirty days following the year in which the vehicle or bus was first registered for operation in South Carolina.</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color="000000" w:themeColor="text1"/>
        </w:rPr>
        <w:tab/>
      </w:r>
      <w:r w:rsidRPr="0066635C">
        <w:rPr>
          <w:strike/>
          <w:color w:val="000000" w:themeColor="text1"/>
          <w:u w:color="000000" w:themeColor="text1"/>
        </w:rPr>
        <w:t>A motor carrier must notify the Department of Revenue, on forms supplied by the department, of a motor vehicle or bus that is disposed of before December 31.</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2850.</w:t>
      </w:r>
      <w:r w:rsidRPr="0066635C">
        <w:rPr>
          <w:color w:val="000000" w:themeColor="text1"/>
          <w:u w:color="000000" w:themeColor="text1"/>
        </w:rPr>
        <w:tab/>
      </w:r>
      <w:r w:rsidRPr="0066635C">
        <w:rPr>
          <w:color w:val="000000" w:themeColor="text1"/>
          <w:u w:val="single" w:color="000000" w:themeColor="text1"/>
        </w:rPr>
        <w:t>Beginning on January 1, 2019,</w:t>
      </w:r>
      <w:r w:rsidRPr="0066635C">
        <w:rPr>
          <w:color w:val="000000" w:themeColor="text1"/>
          <w:u w:color="000000" w:themeColor="text1"/>
        </w:rPr>
        <w:t xml:space="preserve"> the Department of </w:t>
      </w:r>
      <w:r w:rsidRPr="0066635C">
        <w:rPr>
          <w:strike/>
          <w:color w:val="000000" w:themeColor="text1"/>
          <w:u w:color="000000" w:themeColor="text1"/>
        </w:rPr>
        <w:t>Revenue</w:t>
      </w:r>
      <w:r w:rsidRPr="0066635C">
        <w:rPr>
          <w:color w:val="000000" w:themeColor="text1"/>
          <w:u w:color="000000" w:themeColor="text1"/>
        </w:rPr>
        <w:t xml:space="preserve"> </w:t>
      </w:r>
      <w:r w:rsidRPr="0066635C">
        <w:rPr>
          <w:color w:val="000000" w:themeColor="text1"/>
          <w:u w:val="single" w:color="000000" w:themeColor="text1"/>
        </w:rPr>
        <w:t>Motor Vehicles</w:t>
      </w:r>
      <w:r w:rsidRPr="0066635C">
        <w:rPr>
          <w:color w:val="000000" w:themeColor="text1"/>
          <w:u w:color="000000" w:themeColor="text1"/>
        </w:rPr>
        <w:t xml:space="preserve"> shall assess annually the </w:t>
      </w:r>
      <w:r w:rsidRPr="0066635C">
        <w:rPr>
          <w:strike/>
          <w:color w:val="000000" w:themeColor="text1"/>
          <w:u w:color="000000" w:themeColor="text1"/>
        </w:rPr>
        <w:t>taxes</w:t>
      </w:r>
      <w:r w:rsidRPr="0066635C">
        <w:rPr>
          <w:color w:val="000000" w:themeColor="text1"/>
          <w:u w:color="000000" w:themeColor="text1"/>
        </w:rPr>
        <w:t xml:space="preserve"> </w:t>
      </w:r>
      <w:r w:rsidRPr="0066635C">
        <w:rPr>
          <w:color w:val="000000" w:themeColor="text1"/>
          <w:u w:val="single" w:color="000000" w:themeColor="text1"/>
        </w:rPr>
        <w:t>road use fee</w:t>
      </w:r>
      <w:r w:rsidRPr="0066635C">
        <w:rPr>
          <w:color w:val="000000" w:themeColor="text1"/>
          <w:u w:color="000000" w:themeColor="text1"/>
        </w:rPr>
        <w:t xml:space="preserve"> due </w:t>
      </w:r>
      <w:r w:rsidRPr="0066635C">
        <w:rPr>
          <w:color w:val="000000" w:themeColor="text1"/>
          <w:u w:val="single" w:color="000000" w:themeColor="text1"/>
        </w:rPr>
        <w:t>on large commercial motor vehicles and buses</w:t>
      </w:r>
      <w:r w:rsidRPr="0066635C">
        <w:rPr>
          <w:color w:val="000000" w:themeColor="text1"/>
          <w:u w:color="000000" w:themeColor="text1"/>
        </w:rPr>
        <w:t xml:space="preserve"> based on the value determined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 xml:space="preserve">2820 and an average millage for all purposes statewide for the preceding calendar year and shall publish the average millage for the preceding year by </w:t>
      </w:r>
      <w:r w:rsidRPr="0066635C">
        <w:rPr>
          <w:strike/>
          <w:color w:val="000000" w:themeColor="text1"/>
          <w:u w:color="000000" w:themeColor="text1"/>
        </w:rPr>
        <w:t>June 1</w:t>
      </w:r>
      <w:r w:rsidRPr="0066635C">
        <w:rPr>
          <w:color w:val="000000" w:themeColor="text1"/>
          <w:u w:color="000000" w:themeColor="text1"/>
        </w:rPr>
        <w:t xml:space="preserve"> </w:t>
      </w:r>
      <w:r w:rsidRPr="0066635C">
        <w:rPr>
          <w:color w:val="000000" w:themeColor="text1"/>
          <w:u w:val="single" w:color="000000" w:themeColor="text1"/>
        </w:rPr>
        <w:t>July first</w:t>
      </w:r>
      <w:r w:rsidRPr="0066635C">
        <w:rPr>
          <w:color w:val="000000" w:themeColor="text1"/>
          <w:u w:color="000000" w:themeColor="text1"/>
        </w:rPr>
        <w:t xml:space="preserve"> of each year. </w:t>
      </w:r>
      <w:r w:rsidRPr="0066635C">
        <w:rPr>
          <w:color w:val="000000" w:themeColor="text1"/>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66635C">
        <w:rPr>
          <w:color w:val="000000" w:themeColor="text1"/>
          <w:u w:color="000000" w:themeColor="text1"/>
        </w:rPr>
        <w:t xml:space="preserve"> The </w:t>
      </w:r>
      <w:r w:rsidRPr="0066635C">
        <w:rPr>
          <w:strike/>
          <w:color w:val="000000" w:themeColor="text1"/>
          <w:u w:color="000000" w:themeColor="text1"/>
        </w:rPr>
        <w:t>taxes</w:t>
      </w:r>
      <w:r w:rsidRPr="0066635C">
        <w:rPr>
          <w:color w:val="000000" w:themeColor="text1"/>
          <w:u w:color="000000" w:themeColor="text1"/>
        </w:rPr>
        <w:t xml:space="preserve"> </w:t>
      </w:r>
      <w:r w:rsidRPr="0066635C">
        <w:rPr>
          <w:color w:val="000000" w:themeColor="text1"/>
          <w:u w:val="single" w:color="000000" w:themeColor="text1"/>
        </w:rPr>
        <w:t>road use fee</w:t>
      </w:r>
      <w:r w:rsidRPr="0066635C">
        <w:rPr>
          <w:color w:val="000000" w:themeColor="text1"/>
          <w:u w:color="000000" w:themeColor="text1"/>
        </w:rPr>
        <w:t xml:space="preserve"> assessed must be paid to the Department of </w:t>
      </w:r>
      <w:r w:rsidRPr="0066635C">
        <w:rPr>
          <w:strike/>
          <w:color w:val="000000" w:themeColor="text1"/>
          <w:u w:color="000000" w:themeColor="text1"/>
        </w:rPr>
        <w:t>Revenue no later than December 31 of each year and may be made in two equal installments</w:t>
      </w:r>
      <w:r w:rsidRPr="0066635C">
        <w:rPr>
          <w:color w:val="000000" w:themeColor="text1"/>
          <w:u w:color="000000" w:themeColor="text1"/>
        </w:rPr>
        <w:t xml:space="preserve"> </w:t>
      </w:r>
      <w:r w:rsidRPr="0066635C">
        <w:rPr>
          <w:color w:val="000000" w:themeColor="text1"/>
          <w:u w:val="single" w:color="000000" w:themeColor="text1"/>
        </w:rPr>
        <w:t>Motor Vehicles, in addition to the registration fees required pursuant to Sections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 and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670, at the time and in the manner that the registration fees on the vehicle are paid pursuant to Sections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 and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670</w:t>
      </w:r>
      <w:r w:rsidRPr="0066635C">
        <w:rPr>
          <w:color w:val="000000" w:themeColor="text1"/>
          <w:u w:color="000000" w:themeColor="text1"/>
        </w:rPr>
        <w:t xml:space="preserve">. Distribution of the </w:t>
      </w:r>
      <w:r w:rsidRPr="0066635C">
        <w:rPr>
          <w:strike/>
          <w:color w:val="000000" w:themeColor="text1"/>
          <w:u w:color="000000" w:themeColor="text1"/>
        </w:rPr>
        <w:t>taxes</w:t>
      </w:r>
      <w:r w:rsidRPr="0066635C">
        <w:rPr>
          <w:color w:val="000000" w:themeColor="text1"/>
          <w:u w:color="000000" w:themeColor="text1"/>
        </w:rPr>
        <w:t xml:space="preserve"> </w:t>
      </w:r>
      <w:r w:rsidRPr="0066635C">
        <w:rPr>
          <w:color w:val="000000" w:themeColor="text1"/>
          <w:u w:val="single" w:color="000000" w:themeColor="text1"/>
        </w:rPr>
        <w:t>fees</w:t>
      </w:r>
      <w:r w:rsidRPr="0066635C">
        <w:rPr>
          <w:color w:val="000000" w:themeColor="text1"/>
          <w:u w:color="000000" w:themeColor="text1"/>
        </w:rPr>
        <w:t xml:space="preserve"> paid must be made by the </w:t>
      </w:r>
      <w:r w:rsidRPr="0066635C">
        <w:rPr>
          <w:strike/>
          <w:color w:val="000000" w:themeColor="text1"/>
          <w:u w:color="000000" w:themeColor="text1"/>
        </w:rPr>
        <w:t>State Treasurer</w:t>
      </w:r>
      <w:r w:rsidR="00A30E62" w:rsidRPr="00A30E62">
        <w:rPr>
          <w:strike/>
          <w:color w:val="000000" w:themeColor="text1"/>
          <w:u w:color="000000" w:themeColor="text1"/>
        </w:rPr>
        <w:t>’</w:t>
      </w:r>
      <w:r w:rsidRPr="0066635C">
        <w:rPr>
          <w:strike/>
          <w:color w:val="000000" w:themeColor="text1"/>
          <w:u w:color="000000" w:themeColor="text1"/>
        </w:rPr>
        <w:t>s</w:t>
      </w:r>
      <w:r w:rsidRPr="0066635C">
        <w:rPr>
          <w:color w:val="000000" w:themeColor="text1"/>
          <w:u w:color="000000" w:themeColor="text1"/>
        </w:rPr>
        <w:t xml:space="preserve"> Office </w:t>
      </w:r>
      <w:r w:rsidRPr="0066635C">
        <w:rPr>
          <w:color w:val="000000" w:themeColor="text1"/>
          <w:u w:val="single" w:color="000000" w:themeColor="text1"/>
        </w:rPr>
        <w:t>of the State Treasurer</w:t>
      </w:r>
      <w:r w:rsidRPr="0066635C">
        <w:rPr>
          <w:color w:val="000000" w:themeColor="text1"/>
          <w:u w:color="000000" w:themeColor="text1"/>
        </w:rPr>
        <w:t xml:space="preserve"> based on the distribution formula </w:t>
      </w:r>
      <w:r w:rsidRPr="0066635C">
        <w:rPr>
          <w:strike/>
          <w:color w:val="000000" w:themeColor="text1"/>
          <w:u w:color="000000" w:themeColor="text1"/>
        </w:rPr>
        <w:t>contained</w:t>
      </w:r>
      <w:r w:rsidRPr="0066635C">
        <w:rPr>
          <w:color w:val="000000" w:themeColor="text1"/>
          <w:u w:color="000000" w:themeColor="text1"/>
        </w:rPr>
        <w:t xml:space="preserve"> </w:t>
      </w:r>
      <w:r w:rsidRPr="0066635C">
        <w:rPr>
          <w:color w:val="000000" w:themeColor="text1"/>
          <w:u w:val="single" w:color="000000" w:themeColor="text1"/>
        </w:rPr>
        <w:t>provided</w:t>
      </w:r>
      <w:r w:rsidRPr="0066635C">
        <w:rPr>
          <w:color w:val="000000" w:themeColor="text1"/>
          <w:u w:color="000000" w:themeColor="text1"/>
        </w:rPr>
        <w:t xml:space="preserve"> in </w:t>
      </w:r>
      <w:r w:rsidRPr="0066635C">
        <w:rPr>
          <w:strike/>
          <w:color w:val="000000" w:themeColor="text1"/>
          <w:u w:color="000000" w:themeColor="text1"/>
        </w:rPr>
        <w:t>Section 12</w:t>
      </w:r>
      <w:r w:rsidR="00A30E62">
        <w:rPr>
          <w:strike/>
          <w:color w:val="000000" w:themeColor="text1"/>
          <w:u w:color="000000" w:themeColor="text1"/>
        </w:rPr>
        <w:noBreakHyphen/>
      </w:r>
      <w:r w:rsidRPr="0066635C">
        <w:rPr>
          <w:strike/>
          <w:color w:val="000000" w:themeColor="text1"/>
          <w:u w:color="000000" w:themeColor="text1"/>
        </w:rPr>
        <w:t>37</w:t>
      </w:r>
      <w:r w:rsidR="00A30E62">
        <w:rPr>
          <w:strike/>
          <w:color w:val="000000" w:themeColor="text1"/>
          <w:u w:color="000000" w:themeColor="text1"/>
        </w:rPr>
        <w:noBreakHyphen/>
      </w:r>
      <w:r w:rsidRPr="0066635C">
        <w:rPr>
          <w:strike/>
          <w:color w:val="000000" w:themeColor="text1"/>
          <w:u w:color="000000" w:themeColor="text1"/>
        </w:rPr>
        <w:t>2870</w:t>
      </w:r>
      <w:r w:rsidRPr="0066635C">
        <w:rPr>
          <w:color w:val="000000" w:themeColor="text1"/>
          <w:u w:color="000000" w:themeColor="text1"/>
        </w:rPr>
        <w:t xml:space="preserve"> </w:t>
      </w:r>
      <w:r w:rsidRPr="0066635C">
        <w:rPr>
          <w:color w:val="000000" w:themeColor="text1"/>
          <w:u w:val="single" w:color="000000" w:themeColor="text1"/>
        </w:rPr>
        <w:t>Sections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2865 and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2870</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2860.</w:t>
      </w:r>
      <w:r w:rsidRPr="0066635C">
        <w:rPr>
          <w:color w:val="000000" w:themeColor="text1"/>
          <w:u w:color="000000" w:themeColor="text1"/>
        </w:rPr>
        <w:tab/>
        <w:t>(A)</w:t>
      </w:r>
      <w:r w:rsidRPr="0066635C">
        <w:rPr>
          <w:color w:val="000000" w:themeColor="text1"/>
          <w:u w:color="000000" w:themeColor="text1"/>
        </w:rPr>
        <w:tab/>
      </w:r>
      <w:r w:rsidRPr="0066635C">
        <w:rPr>
          <w:color w:val="000000" w:themeColor="text1"/>
          <w:u w:val="single" w:color="000000" w:themeColor="text1"/>
        </w:rPr>
        <w:t>In addition to the property tax exemptions allowed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220, one hundred percent of the fair market value of semitrailers and trailers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and commonly used in combination with a large commercial motor vehicle, as defined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is exempt from property tax.</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t xml:space="preserve">Instead of </w:t>
      </w:r>
      <w:r w:rsidRPr="0066635C">
        <w:rPr>
          <w:strike/>
          <w:color w:val="000000" w:themeColor="text1"/>
          <w:u w:color="000000" w:themeColor="text1"/>
        </w:rPr>
        <w:t>the</w:t>
      </w:r>
      <w:r w:rsidRPr="0066635C">
        <w:rPr>
          <w:color w:val="000000" w:themeColor="text1"/>
          <w:u w:color="000000" w:themeColor="text1"/>
        </w:rPr>
        <w:t xml:space="preserve"> </w:t>
      </w:r>
      <w:r w:rsidRPr="0066635C">
        <w:rPr>
          <w:color w:val="000000" w:themeColor="text1"/>
          <w:u w:val="single" w:color="000000" w:themeColor="text1"/>
        </w:rPr>
        <w:t>any</w:t>
      </w:r>
      <w:r w:rsidRPr="0066635C">
        <w:rPr>
          <w:color w:val="000000" w:themeColor="text1"/>
          <w:u w:color="000000" w:themeColor="text1"/>
        </w:rPr>
        <w:t xml:space="preserve"> property </w:t>
      </w:r>
      <w:r w:rsidRPr="0066635C">
        <w:rPr>
          <w:strike/>
          <w:color w:val="000000" w:themeColor="text1"/>
          <w:u w:color="000000" w:themeColor="text1"/>
        </w:rPr>
        <w:t>taxes</w:t>
      </w:r>
      <w:r w:rsidRPr="0066635C">
        <w:rPr>
          <w:color w:val="000000" w:themeColor="text1"/>
          <w:u w:color="000000" w:themeColor="text1"/>
        </w:rPr>
        <w:t xml:space="preserve"> </w:t>
      </w:r>
      <w:r w:rsidRPr="0066635C">
        <w:rPr>
          <w:color w:val="000000" w:themeColor="text1"/>
          <w:u w:val="single" w:color="000000" w:themeColor="text1"/>
        </w:rPr>
        <w:t>tax</w:t>
      </w:r>
      <w:r w:rsidRPr="0066635C">
        <w:rPr>
          <w:color w:val="000000" w:themeColor="text1"/>
          <w:u w:color="000000" w:themeColor="text1"/>
        </w:rPr>
        <w:t xml:space="preserve"> and </w:t>
      </w:r>
      <w:r w:rsidRPr="0066635C">
        <w:rPr>
          <w:color w:val="000000" w:themeColor="text1"/>
          <w:u w:val="single" w:color="000000" w:themeColor="text1"/>
        </w:rPr>
        <w:t>the</w:t>
      </w:r>
      <w:r w:rsidRPr="0066635C">
        <w:rPr>
          <w:color w:val="000000" w:themeColor="text1"/>
          <w:u w:color="000000" w:themeColor="text1"/>
        </w:rPr>
        <w:t xml:space="preserve"> registration requirements </w:t>
      </w:r>
      <w:r w:rsidRPr="0066635C">
        <w:rPr>
          <w:strike/>
          <w:color w:val="000000" w:themeColor="text1"/>
          <w:u w:color="000000" w:themeColor="text1"/>
        </w:rPr>
        <w:t>contained</w:t>
      </w:r>
      <w:r w:rsidRPr="0066635C">
        <w:rPr>
          <w:color w:val="000000" w:themeColor="text1"/>
          <w:u w:color="000000" w:themeColor="text1"/>
        </w:rPr>
        <w:t xml:space="preserve"> </w:t>
      </w:r>
      <w:r w:rsidRPr="0066635C">
        <w:rPr>
          <w:color w:val="000000" w:themeColor="text1"/>
          <w:u w:val="single" w:color="000000" w:themeColor="text1"/>
        </w:rPr>
        <w:t>provided</w:t>
      </w:r>
      <w:r w:rsidRPr="0066635C">
        <w:rPr>
          <w:color w:val="000000" w:themeColor="text1"/>
          <w:u w:color="000000" w:themeColor="text1"/>
        </w:rPr>
        <w:t xml:space="preserve"> in Sections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110 and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700 on semitrailers and trailers of motor carriers as defined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 xml:space="preserve">2810, </w:t>
      </w:r>
      <w:r w:rsidRPr="0066635C">
        <w:rPr>
          <w:color w:val="000000" w:themeColor="text1"/>
          <w:u w:val="single" w:color="000000" w:themeColor="text1"/>
        </w:rPr>
        <w:t>and commonly used in combination with a large commercial motor vehicle,</w:t>
      </w:r>
      <w:r w:rsidRPr="0066635C">
        <w:rPr>
          <w:color w:val="000000" w:themeColor="text1"/>
          <w:u w:color="000000" w:themeColor="text1"/>
        </w:rPr>
        <w:t xml:space="preserve"> a one</w:t>
      </w:r>
      <w:r w:rsidR="00A30E62">
        <w:rPr>
          <w:color w:val="000000" w:themeColor="text1"/>
          <w:u w:color="000000" w:themeColor="text1"/>
        </w:rPr>
        <w:noBreakHyphen/>
      </w:r>
      <w:r w:rsidRPr="0066635C">
        <w:rPr>
          <w:color w:val="000000" w:themeColor="text1"/>
          <w:u w:color="000000" w:themeColor="text1"/>
        </w:rPr>
        <w:t>time fee payable to the Department of Motor Vehicles in the amount of eighty</w:t>
      </w:r>
      <w:r w:rsidR="00A30E62">
        <w:rPr>
          <w:color w:val="000000" w:themeColor="text1"/>
          <w:u w:color="000000" w:themeColor="text1"/>
        </w:rPr>
        <w:noBreakHyphen/>
      </w:r>
      <w:r w:rsidRPr="0066635C">
        <w:rPr>
          <w:color w:val="000000" w:themeColor="text1"/>
          <w:u w:color="000000" w:themeColor="text1"/>
        </w:rPr>
        <w:t xml:space="preserve">seven dollars is </w:t>
      </w:r>
      <w:r w:rsidRPr="0066635C">
        <w:rPr>
          <w:strike/>
          <w:color w:val="000000" w:themeColor="text1"/>
          <w:u w:color="000000" w:themeColor="text1"/>
        </w:rPr>
        <w:t>due</w:t>
      </w:r>
      <w:r w:rsidRPr="0066635C">
        <w:rPr>
          <w:color w:val="000000" w:themeColor="text1"/>
          <w:u w:color="000000" w:themeColor="text1"/>
        </w:rPr>
        <w:t xml:space="preserve"> </w:t>
      </w:r>
      <w:r w:rsidRPr="0066635C">
        <w:rPr>
          <w:color w:val="000000" w:themeColor="text1"/>
          <w:u w:val="single" w:color="000000" w:themeColor="text1"/>
        </w:rPr>
        <w:t>imposed</w:t>
      </w:r>
      <w:r w:rsidRPr="0066635C">
        <w:rPr>
          <w:color w:val="000000" w:themeColor="text1"/>
          <w:u w:color="000000" w:themeColor="text1"/>
        </w:rPr>
        <w:t xml:space="preserve"> on all semitrailers and trailers currently registered and subsequently on each semitrailer and trailer before being placed in service.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(C)</w:t>
      </w:r>
      <w:r w:rsidRPr="0066635C">
        <w:rPr>
          <w:color w:val="000000" w:themeColor="text1"/>
          <w:u w:color="000000" w:themeColor="text1"/>
        </w:rPr>
        <w:tab/>
      </w:r>
      <w:r w:rsidRPr="0066635C">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(B)</w:t>
      </w:r>
      <w:r w:rsidRPr="0066635C">
        <w:rPr>
          <w:color w:val="000000" w:themeColor="text1"/>
          <w:u w:val="single" w:color="000000" w:themeColor="text1"/>
        </w:rPr>
        <w:t>(D)</w:t>
      </w:r>
      <w:r w:rsidRPr="0066635C">
        <w:rPr>
          <w:color w:val="000000" w:themeColor="text1"/>
          <w:u w:color="000000" w:themeColor="text1"/>
        </w:rPr>
        <w:tab/>
        <w:t>Twelve dollars of the one</w:t>
      </w:r>
      <w:r w:rsidR="00A30E62">
        <w:rPr>
          <w:color w:val="000000" w:themeColor="text1"/>
          <w:u w:color="000000" w:themeColor="text1"/>
        </w:rPr>
        <w:noBreakHyphen/>
      </w:r>
      <w:r w:rsidRPr="0066635C">
        <w:rPr>
          <w:color w:val="000000" w:themeColor="text1"/>
          <w:u w:color="000000" w:themeColor="text1"/>
        </w:rPr>
        <w:t xml:space="preserve">time fee must be distributed to the Department of </w:t>
      </w:r>
      <w:r w:rsidRPr="0066635C">
        <w:rPr>
          <w:strike/>
          <w:color w:val="000000" w:themeColor="text1"/>
          <w:u w:color="000000" w:themeColor="text1"/>
        </w:rPr>
        <w:t>Revenue</w:t>
      </w:r>
      <w:r w:rsidRPr="0066635C">
        <w:rPr>
          <w:color w:val="000000" w:themeColor="text1"/>
          <w:u w:color="000000" w:themeColor="text1"/>
        </w:rPr>
        <w:t xml:space="preserve"> </w:t>
      </w:r>
      <w:r w:rsidRPr="0066635C">
        <w:rPr>
          <w:color w:val="000000" w:themeColor="text1"/>
          <w:u w:val="single" w:color="000000" w:themeColor="text1"/>
        </w:rPr>
        <w:t>Motor Vehicles</w:t>
      </w:r>
      <w:r w:rsidRPr="0066635C">
        <w:rPr>
          <w:color w:val="000000" w:themeColor="text1"/>
          <w:u w:color="000000" w:themeColor="text1"/>
        </w:rPr>
        <w:t xml:space="preserve"> and may be retained by </w:t>
      </w:r>
      <w:r w:rsidRPr="0066635C">
        <w:rPr>
          <w:color w:val="000000" w:themeColor="text1"/>
          <w:u w:color="000000" w:themeColor="text1"/>
        </w:rPr>
        <w:lastRenderedPageBreak/>
        <w:t xml:space="preserve">the Department of </w:t>
      </w:r>
      <w:r w:rsidRPr="0066635C">
        <w:rPr>
          <w:strike/>
          <w:color w:val="000000" w:themeColor="text1"/>
          <w:u w:color="000000" w:themeColor="text1"/>
        </w:rPr>
        <w:t>Revenue</w:t>
      </w:r>
      <w:r w:rsidRPr="0066635C">
        <w:rPr>
          <w:color w:val="000000" w:themeColor="text1"/>
          <w:u w:color="000000" w:themeColor="text1"/>
        </w:rPr>
        <w:t xml:space="preserve"> </w:t>
      </w:r>
      <w:r w:rsidRPr="0066635C">
        <w:rPr>
          <w:color w:val="000000" w:themeColor="text1"/>
          <w:u w:val="single" w:color="000000" w:themeColor="text1"/>
        </w:rPr>
        <w:t>Motor Vehicles</w:t>
      </w:r>
      <w:r w:rsidRPr="0066635C">
        <w:rPr>
          <w:color w:val="000000" w:themeColor="text1"/>
          <w:u w:color="000000" w:themeColor="text1"/>
        </w:rPr>
        <w:t xml:space="preserve"> and expended in budgeted operations to record and administer the fee. The remaining seventy</w:t>
      </w:r>
      <w:r w:rsidR="00A30E62">
        <w:rPr>
          <w:color w:val="000000" w:themeColor="text1"/>
          <w:u w:color="000000" w:themeColor="text1"/>
        </w:rPr>
        <w:noBreakHyphen/>
      </w:r>
      <w:r w:rsidRPr="0066635C">
        <w:rPr>
          <w:color w:val="000000" w:themeColor="text1"/>
          <w:u w:color="000000" w:themeColor="text1"/>
        </w:rPr>
        <w:t xml:space="preserve">five dollars of the fee must be distributed based on the distribution formula </w:t>
      </w:r>
      <w:r w:rsidRPr="0066635C">
        <w:rPr>
          <w:strike/>
          <w:color w:val="000000" w:themeColor="text1"/>
          <w:u w:color="000000" w:themeColor="text1"/>
        </w:rPr>
        <w:t>contained</w:t>
      </w:r>
      <w:r w:rsidRPr="0066635C">
        <w:rPr>
          <w:color w:val="000000" w:themeColor="text1"/>
          <w:u w:color="000000" w:themeColor="text1"/>
        </w:rPr>
        <w:t xml:space="preserve"> </w:t>
      </w:r>
      <w:r w:rsidRPr="0066635C">
        <w:rPr>
          <w:color w:val="000000" w:themeColor="text1"/>
          <w:u w:val="single" w:color="000000" w:themeColor="text1"/>
        </w:rPr>
        <w:t>provided</w:t>
      </w:r>
      <w:r w:rsidRPr="0066635C">
        <w:rPr>
          <w:color w:val="000000" w:themeColor="text1"/>
          <w:u w:color="000000" w:themeColor="text1"/>
        </w:rPr>
        <w:t xml:space="preserve"> in </w:t>
      </w:r>
      <w:r w:rsidRPr="0066635C">
        <w:rPr>
          <w:strike/>
          <w:color w:val="000000" w:themeColor="text1"/>
          <w:u w:color="000000" w:themeColor="text1"/>
        </w:rPr>
        <w:t>Section</w:t>
      </w:r>
      <w:r w:rsidRPr="0066635C">
        <w:rPr>
          <w:color w:val="000000" w:themeColor="text1"/>
          <w:u w:color="000000" w:themeColor="text1"/>
        </w:rPr>
        <w:t xml:space="preserve"> </w:t>
      </w:r>
      <w:r w:rsidRPr="0066635C">
        <w:rPr>
          <w:color w:val="000000" w:themeColor="text1"/>
          <w:u w:val="single" w:color="000000" w:themeColor="text1"/>
        </w:rPr>
        <w:t>Sections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2865 and</w:t>
      </w:r>
      <w:r w:rsidRPr="0066635C">
        <w:rPr>
          <w:color w:val="000000" w:themeColor="text1"/>
          <w:u w:color="000000" w:themeColor="text1"/>
        </w:rPr>
        <w:t xml:space="preserve">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2870</w:t>
      </w:r>
      <w:r w:rsidRPr="0066635C">
        <w:rPr>
          <w:color w:val="000000" w:themeColor="text1"/>
          <w:u w:val="single" w:color="000000" w:themeColor="text1"/>
        </w:rPr>
        <w:t>,</w:t>
      </w:r>
      <w:r w:rsidRPr="0066635C">
        <w:rPr>
          <w:color w:val="000000" w:themeColor="text1"/>
          <w:u w:color="000000" w:themeColor="text1"/>
        </w:rPr>
        <w:t xml:space="preserve"> and must occur by the fifteenth day of the month following the month in which the fees are collected.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color="000000" w:themeColor="text1"/>
        </w:rPr>
        <w:tab/>
      </w:r>
      <w:r w:rsidRPr="0066635C">
        <w:rPr>
          <w:strike/>
          <w:color w:val="000000" w:themeColor="text1"/>
          <w:u w:color="000000" w:themeColor="text1"/>
        </w:rPr>
        <w:t>The fee required by this section is due on or before March 31, 1998, for the initial registration.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(D)</w:t>
      </w:r>
      <w:r w:rsidRPr="0066635C">
        <w:rPr>
          <w:color w:val="000000" w:themeColor="text1"/>
          <w:u w:val="single" w:color="000000" w:themeColor="text1"/>
        </w:rPr>
        <w:t>(E)</w:t>
      </w:r>
      <w:r w:rsidRPr="0066635C">
        <w:rPr>
          <w:color w:val="000000" w:themeColor="text1"/>
          <w:u w:color="000000" w:themeColor="text1"/>
        </w:rPr>
        <w:tab/>
        <w:t>The Department of Motor Vehicles shall design a permanent tag for display on the exterior of the rear of the trailer or semitrailer in a conspicuous place.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(F)</w:t>
      </w:r>
      <w:r w:rsidRPr="0066635C">
        <w:rPr>
          <w:color w:val="000000" w:themeColor="text1"/>
          <w:u w:color="000000" w:themeColor="text1"/>
        </w:rPr>
        <w:tab/>
      </w:r>
      <w:r w:rsidRPr="0066635C">
        <w:rPr>
          <w:color w:val="000000" w:themeColor="text1"/>
          <w:u w:val="single" w:color="000000" w:themeColor="text1"/>
        </w:rPr>
        <w:t>If the apportioned registration fees of a large commercial motor vehicle or bus and the road use fees for large commercial motor vehicles required under this chapter are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2865.</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r>
      <w:r w:rsidRPr="0066635C">
        <w:rPr>
          <w:color w:val="000000" w:themeColor="text1"/>
          <w:u w:val="single" w:color="000000" w:themeColor="text1"/>
        </w:rPr>
        <w:t>The revenues from the road use fee assessed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2850 and the one</w:t>
      </w:r>
      <w:r w:rsidR="00A30E62">
        <w:rPr>
          <w:color w:val="000000" w:themeColor="text1"/>
          <w:u w:val="single" w:color="000000" w:themeColor="text1"/>
        </w:rPr>
        <w:noBreakHyphen/>
      </w:r>
      <w:r w:rsidRPr="0066635C">
        <w:rPr>
          <w:color w:val="000000" w:themeColor="text1"/>
          <w:u w:val="single" w:color="000000" w:themeColor="text1"/>
        </w:rPr>
        <w:t>time fee assessed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2860 must be distributed by the State Treasurer as provided in subsections (B) and (C). Distributions must be made by the last day of the next month succeeding the month in which the fee is paid.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r>
      <w:r w:rsidRPr="0066635C">
        <w:rPr>
          <w:color w:val="000000" w:themeColor="text1"/>
          <w:u w:val="single" w:color="000000" w:themeColor="text1"/>
        </w:rPr>
        <w:t>The first twenty</w:t>
      </w:r>
      <w:r w:rsidR="00A30E62">
        <w:rPr>
          <w:color w:val="000000" w:themeColor="text1"/>
          <w:u w:val="single" w:color="000000" w:themeColor="text1"/>
        </w:rPr>
        <w:noBreakHyphen/>
      </w:r>
      <w:r w:rsidRPr="0066635C">
        <w:rPr>
          <w:color w:val="000000" w:themeColor="text1"/>
          <w:u w:val="single" w:color="000000" w:themeColor="text1"/>
        </w:rPr>
        <w:t>six million, five hundred thousand dollars of fee revenues in a fiscal year must be distributed as provided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2870.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(C)</w:t>
      </w:r>
      <w:r w:rsidRPr="0066635C">
        <w:rPr>
          <w:color w:val="000000" w:themeColor="text1"/>
          <w:u w:color="000000" w:themeColor="text1"/>
        </w:rPr>
        <w:tab/>
      </w:r>
      <w:r w:rsidRPr="0066635C">
        <w:rPr>
          <w:color w:val="000000" w:themeColor="text1"/>
          <w:u w:val="single" w:color="000000" w:themeColor="text1"/>
        </w:rPr>
        <w:t>Fiscal year revenues in excess of twenty</w:t>
      </w:r>
      <w:r w:rsidR="00A30E62">
        <w:rPr>
          <w:color w:val="000000" w:themeColor="text1"/>
          <w:u w:val="single" w:color="000000" w:themeColor="text1"/>
        </w:rPr>
        <w:noBreakHyphen/>
      </w:r>
      <w:r w:rsidRPr="0066635C">
        <w:rPr>
          <w:color w:val="000000" w:themeColor="text1"/>
          <w:u w:val="single" w:color="000000" w:themeColor="text1"/>
        </w:rPr>
        <w:t>six million, five hundred thousand dollars described in subsection (A) must be credited to the State Highway Fund to be used to finance expansion and improvements to existing mainline interstates.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2870.</w:t>
      </w:r>
      <w:r w:rsidRPr="0066635C">
        <w:rPr>
          <w:color w:val="000000" w:themeColor="text1"/>
          <w:u w:color="000000" w:themeColor="text1"/>
        </w:rPr>
        <w:tab/>
        <w:t xml:space="preserve">The distribution </w:t>
      </w:r>
      <w:r w:rsidRPr="0066635C">
        <w:rPr>
          <w:color w:val="000000" w:themeColor="text1"/>
          <w:u w:val="single" w:color="000000" w:themeColor="text1"/>
        </w:rPr>
        <w:t>of the fee revenues required to be distributed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2865(B)</w:t>
      </w:r>
      <w:r w:rsidRPr="0066635C">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w:t>
      </w:r>
      <w:r w:rsidRPr="0066635C">
        <w:rPr>
          <w:color w:val="000000" w:themeColor="text1"/>
          <w:u w:color="000000" w:themeColor="text1"/>
        </w:rPr>
        <w:lastRenderedPageBreak/>
        <w:t>of this State during the same preceding calendar year. The county must distribute the revenue from the payment</w:t>
      </w:r>
      <w:r w:rsidR="00A30E62">
        <w:rPr>
          <w:color w:val="000000" w:themeColor="text1"/>
          <w:u w:color="000000" w:themeColor="text1"/>
        </w:rPr>
        <w:noBreakHyphen/>
      </w:r>
      <w:r w:rsidRPr="0066635C">
        <w:rPr>
          <w:color w:val="000000" w:themeColor="text1"/>
          <w:u w:color="000000" w:themeColor="text1"/>
        </w:rPr>
        <w:t>in</w:t>
      </w:r>
      <w:r w:rsidR="00A30E62">
        <w:rPr>
          <w:color w:val="000000" w:themeColor="text1"/>
          <w:u w:color="000000" w:themeColor="text1"/>
        </w:rPr>
        <w:noBreakHyphen/>
      </w:r>
      <w:r w:rsidRPr="0066635C">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66635C">
        <w:rPr>
          <w:strike/>
          <w:color w:val="000000" w:themeColor="text1"/>
          <w:u w:color="000000" w:themeColor="text1"/>
        </w:rPr>
        <w:t>payment</w:t>
      </w:r>
      <w:r w:rsidR="00A30E62">
        <w:rPr>
          <w:strike/>
          <w:color w:val="000000" w:themeColor="text1"/>
          <w:u w:color="000000" w:themeColor="text1"/>
        </w:rPr>
        <w:noBreakHyphen/>
      </w:r>
      <w:r w:rsidRPr="0066635C">
        <w:rPr>
          <w:strike/>
          <w:color w:val="000000" w:themeColor="text1"/>
          <w:u w:color="000000" w:themeColor="text1"/>
        </w:rPr>
        <w:t>in</w:t>
      </w:r>
      <w:r w:rsidR="00A30E62">
        <w:rPr>
          <w:strike/>
          <w:color w:val="000000" w:themeColor="text1"/>
          <w:u w:color="000000" w:themeColor="text1"/>
        </w:rPr>
        <w:noBreakHyphen/>
      </w:r>
      <w:r w:rsidRPr="0066635C">
        <w:rPr>
          <w:strike/>
          <w:color w:val="000000" w:themeColor="text1"/>
          <w:u w:color="000000" w:themeColor="text1"/>
        </w:rPr>
        <w:t>lieu of tax</w:t>
      </w:r>
      <w:r w:rsidRPr="0066635C">
        <w:rPr>
          <w:color w:val="000000" w:themeColor="text1"/>
          <w:u w:color="000000" w:themeColor="text1"/>
        </w:rPr>
        <w:t xml:space="preserve"> </w:t>
      </w:r>
      <w:r w:rsidRPr="0066635C">
        <w:rPr>
          <w:color w:val="000000" w:themeColor="text1"/>
          <w:u w:val="single" w:color="000000" w:themeColor="text1"/>
        </w:rPr>
        <w:t>fee</w:t>
      </w:r>
      <w:r w:rsidRPr="0066635C">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2880.</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r>
      <w:r w:rsidRPr="0066635C">
        <w:rPr>
          <w:color w:val="000000" w:themeColor="text1"/>
          <w:u w:val="single" w:color="000000" w:themeColor="text1"/>
        </w:rPr>
        <w:t>In addition to the property tax exemptions allowed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190, is exempt from property tax and is instead subject to the road use fee imposed pursuant to this article.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t xml:space="preserve">The </w:t>
      </w:r>
      <w:r w:rsidRPr="0066635C">
        <w:rPr>
          <w:strike/>
          <w:color w:val="000000" w:themeColor="text1"/>
          <w:u w:color="000000" w:themeColor="text1"/>
        </w:rPr>
        <w:t>ad valorem taxes authorized</w:t>
      </w:r>
      <w:r w:rsidRPr="0066635C">
        <w:rPr>
          <w:color w:val="000000" w:themeColor="text1"/>
          <w:u w:color="000000" w:themeColor="text1"/>
        </w:rPr>
        <w:t xml:space="preserve"> </w:t>
      </w:r>
      <w:r w:rsidRPr="0066635C">
        <w:rPr>
          <w:color w:val="000000" w:themeColor="text1"/>
          <w:u w:val="single" w:color="000000" w:themeColor="text1"/>
        </w:rPr>
        <w:t>road use fee imposed</w:t>
      </w:r>
      <w:r w:rsidRPr="0066635C">
        <w:rPr>
          <w:color w:val="000000" w:themeColor="text1"/>
          <w:u w:color="000000" w:themeColor="text1"/>
        </w:rPr>
        <w:t xml:space="preserve"> by this article </w:t>
      </w:r>
      <w:r w:rsidRPr="0066635C">
        <w:rPr>
          <w:strike/>
          <w:color w:val="000000" w:themeColor="text1"/>
          <w:u w:color="000000" w:themeColor="text1"/>
        </w:rPr>
        <w:t>are</w:t>
      </w:r>
      <w:r w:rsidRPr="0066635C">
        <w:rPr>
          <w:color w:val="000000" w:themeColor="text1"/>
          <w:u w:color="000000" w:themeColor="text1"/>
        </w:rPr>
        <w:t xml:space="preserve"> </w:t>
      </w:r>
      <w:r w:rsidRPr="0066635C">
        <w:rPr>
          <w:color w:val="000000" w:themeColor="text1"/>
          <w:u w:val="single" w:color="000000" w:themeColor="text1"/>
        </w:rPr>
        <w:t>is</w:t>
      </w:r>
      <w:r w:rsidRPr="0066635C">
        <w:rPr>
          <w:color w:val="000000" w:themeColor="text1"/>
          <w:u w:color="000000" w:themeColor="text1"/>
        </w:rPr>
        <w:t xml:space="preserve"> in lieu of all </w:t>
      </w:r>
      <w:r w:rsidRPr="0066635C">
        <w:rPr>
          <w:strike/>
          <w:color w:val="000000" w:themeColor="text1"/>
          <w:u w:color="000000" w:themeColor="text1"/>
        </w:rPr>
        <w:t>other</w:t>
      </w:r>
      <w:r w:rsidRPr="0066635C">
        <w:rPr>
          <w:color w:val="000000" w:themeColor="text1"/>
          <w:u w:color="000000" w:themeColor="text1"/>
        </w:rPr>
        <w:t xml:space="preserve"> ad valorem taxes upon </w:t>
      </w:r>
      <w:r w:rsidRPr="0066635C">
        <w:rPr>
          <w:strike/>
          <w:color w:val="000000" w:themeColor="text1"/>
          <w:u w:color="000000" w:themeColor="text1"/>
        </w:rPr>
        <w:t>the</w:t>
      </w:r>
      <w:r w:rsidRPr="0066635C">
        <w:rPr>
          <w:color w:val="000000" w:themeColor="text1"/>
          <w:u w:color="000000" w:themeColor="text1"/>
        </w:rPr>
        <w:t xml:space="preserve"> </w:t>
      </w:r>
      <w:r w:rsidRPr="0066635C">
        <w:rPr>
          <w:color w:val="000000" w:themeColor="text1"/>
          <w:u w:val="single" w:color="000000" w:themeColor="text1"/>
        </w:rPr>
        <w:t>large commercial</w:t>
      </w:r>
      <w:r w:rsidRPr="0066635C">
        <w:rPr>
          <w:color w:val="000000" w:themeColor="text1"/>
          <w:u w:color="000000" w:themeColor="text1"/>
        </w:rPr>
        <w:t xml:space="preserve"> motor vehicles </w:t>
      </w:r>
      <w:r w:rsidRPr="0066635C">
        <w:rPr>
          <w:color w:val="000000" w:themeColor="text1"/>
          <w:u w:val="single" w:color="000000" w:themeColor="text1"/>
        </w:rPr>
        <w:t>or buses</w:t>
      </w:r>
      <w:r w:rsidRPr="0066635C">
        <w:rPr>
          <w:color w:val="000000" w:themeColor="text1"/>
          <w:u w:color="000000" w:themeColor="text1"/>
        </w:rPr>
        <w:t xml:space="preserve"> </w:t>
      </w:r>
      <w:r w:rsidRPr="0066635C">
        <w:rPr>
          <w:strike/>
          <w:color w:val="000000" w:themeColor="text1"/>
          <w:u w:color="000000" w:themeColor="text1"/>
        </w:rPr>
        <w:t>of motor carriers</w:t>
      </w:r>
      <w:r w:rsidRPr="0066635C">
        <w:rPr>
          <w:color w:val="000000" w:themeColor="text1"/>
          <w:u w:val="single" w:color="000000" w:themeColor="text1"/>
        </w:rPr>
        <w:t>, and any road use or other vehicle</w:t>
      </w:r>
      <w:r w:rsidR="00A30E62">
        <w:rPr>
          <w:color w:val="000000" w:themeColor="text1"/>
          <w:u w:val="single" w:color="000000" w:themeColor="text1"/>
        </w:rPr>
        <w:noBreakHyphen/>
      </w:r>
      <w:r w:rsidRPr="0066635C">
        <w:rPr>
          <w:color w:val="000000" w:themeColor="text1"/>
          <w:u w:val="single" w:color="000000" w:themeColor="text1"/>
        </w:rPr>
        <w:t>related fees imposed by a political subdivision of this State if registered for use in this State under the International Registration Plan</w:t>
      </w:r>
      <w:r w:rsidRPr="0066635C">
        <w:rPr>
          <w:color w:val="000000" w:themeColor="text1"/>
          <w:u w:color="000000" w:themeColor="text1"/>
        </w:rPr>
        <w:t xml:space="preserve">. </w:t>
      </w:r>
      <w:r w:rsidRPr="0066635C">
        <w:rPr>
          <w:strike/>
          <w:color w:val="000000" w:themeColor="text1"/>
          <w:u w:color="000000" w:themeColor="text1"/>
        </w:rPr>
        <w:t>The fee</w:t>
      </w:r>
      <w:r w:rsidR="00A30E62">
        <w:rPr>
          <w:strike/>
          <w:color w:val="000000" w:themeColor="text1"/>
          <w:u w:color="000000" w:themeColor="text1"/>
        </w:rPr>
        <w:noBreakHyphen/>
      </w:r>
      <w:r w:rsidRPr="0066635C">
        <w:rPr>
          <w:strike/>
          <w:color w:val="000000" w:themeColor="text1"/>
          <w:u w:color="000000" w:themeColor="text1"/>
        </w:rPr>
        <w:t>in</w:t>
      </w:r>
      <w:r w:rsidR="00A30E62">
        <w:rPr>
          <w:strike/>
          <w:color w:val="000000" w:themeColor="text1"/>
          <w:u w:color="000000" w:themeColor="text1"/>
        </w:rPr>
        <w:noBreakHyphen/>
      </w:r>
      <w:r w:rsidRPr="0066635C">
        <w:rPr>
          <w:strike/>
          <w:color w:val="000000" w:themeColor="text1"/>
          <w:u w:color="000000" w:themeColor="text1"/>
        </w:rPr>
        <w:t>lieu of property taxes and registration requirements authorized by this article are in lieu of all other ad valorem taxes upon trailers and semitrailers of motor carriers.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Section 12</w:t>
      </w:r>
      <w:r w:rsidR="00A30E62">
        <w:rPr>
          <w:strike/>
          <w:color w:val="000000" w:themeColor="text1"/>
          <w:u w:color="000000" w:themeColor="text1"/>
        </w:rPr>
        <w:noBreakHyphen/>
      </w:r>
      <w:r w:rsidRPr="0066635C">
        <w:rPr>
          <w:strike/>
          <w:color w:val="000000" w:themeColor="text1"/>
          <w:u w:color="000000" w:themeColor="text1"/>
        </w:rPr>
        <w:t>37</w:t>
      </w:r>
      <w:r w:rsidR="00A30E62">
        <w:rPr>
          <w:strike/>
          <w:color w:val="000000" w:themeColor="text1"/>
          <w:u w:color="000000" w:themeColor="text1"/>
        </w:rPr>
        <w:noBreakHyphen/>
      </w:r>
      <w:r w:rsidRPr="0066635C">
        <w:rPr>
          <w:strike/>
          <w:color w:val="000000" w:themeColor="text1"/>
          <w:u w:color="000000" w:themeColor="text1"/>
        </w:rPr>
        <w:t>2890.</w:t>
      </w:r>
      <w:r w:rsidRPr="0066635C">
        <w:rPr>
          <w:color w:val="000000" w:themeColor="text1"/>
          <w:u w:color="000000" w:themeColor="text1"/>
        </w:rPr>
        <w:tab/>
      </w:r>
      <w:r w:rsidRPr="0066635C">
        <w:rPr>
          <w:strike/>
          <w:color w:val="000000" w:themeColor="text1"/>
          <w:u w:color="000000" w:themeColor="text1"/>
        </w:rPr>
        <w:t>(A)</w:t>
      </w:r>
      <w:r w:rsidRPr="0066635C">
        <w:rPr>
          <w:color w:val="000000" w:themeColor="text1"/>
          <w:u w:color="000000" w:themeColor="text1"/>
        </w:rPr>
        <w:tab/>
      </w:r>
      <w:r w:rsidRPr="0066635C">
        <w:rPr>
          <w:strike/>
          <w:color w:val="000000" w:themeColor="text1"/>
          <w:u w:color="000000" w:themeColor="text1"/>
        </w:rPr>
        <w:t>Upon request by the Department of Revenue, and after the time period for all appeals of tax due is exhausted, the Department of Motor Vehicles shall suspend the driver</w:t>
      </w:r>
      <w:r w:rsidR="00A30E62" w:rsidRPr="00A30E62">
        <w:rPr>
          <w:strike/>
          <w:color w:val="000000" w:themeColor="text1"/>
          <w:u w:color="000000" w:themeColor="text1"/>
        </w:rPr>
        <w:t>’</w:t>
      </w:r>
      <w:r w:rsidRPr="0066635C">
        <w:rPr>
          <w:strike/>
          <w:color w:val="000000" w:themeColor="text1"/>
          <w:u w:color="000000" w:themeColor="text1"/>
        </w:rPr>
        <w:t xml:space="preserve">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w:t>
      </w:r>
      <w:r w:rsidRPr="0066635C">
        <w:rPr>
          <w:strike/>
          <w:color w:val="000000" w:themeColor="text1"/>
          <w:u w:color="000000" w:themeColor="text1"/>
        </w:rPr>
        <w:lastRenderedPageBreak/>
        <w:t>Vehicles, the Department of Revenue shall notify the delinquent taxpayer by certified letter of the pending suspension and of the steps necessary to prevent the suspension from being entered on the taxpayer</w:t>
      </w:r>
      <w:r w:rsidR="00A30E62" w:rsidRPr="00A30E62">
        <w:rPr>
          <w:strike/>
          <w:color w:val="000000" w:themeColor="text1"/>
          <w:u w:color="000000" w:themeColor="text1"/>
        </w:rPr>
        <w:t>’</w:t>
      </w:r>
      <w:r w:rsidRPr="0066635C">
        <w:rPr>
          <w:strike/>
          <w:color w:val="000000" w:themeColor="text1"/>
          <w:u w:color="000000" w:themeColor="text1"/>
        </w:rPr>
        <w:t>s driving and registration records. The department shall allow thirty days for payment of taxes before notifying the Department of Motor Vehicles to suspend the driver</w:t>
      </w:r>
      <w:r w:rsidR="00A30E62" w:rsidRPr="00A30E62">
        <w:rPr>
          <w:strike/>
          <w:color w:val="000000" w:themeColor="text1"/>
          <w:u w:color="000000" w:themeColor="text1"/>
        </w:rPr>
        <w:t>’</w:t>
      </w:r>
      <w:r w:rsidRPr="0066635C">
        <w:rPr>
          <w:strike/>
          <w:color w:val="000000" w:themeColor="text1"/>
          <w:u w:color="000000" w:themeColor="text1"/>
        </w:rPr>
        <w:t>s license and vehicle registration.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(B)</w:t>
      </w:r>
      <w:r w:rsidRPr="0066635C">
        <w:rPr>
          <w:color w:val="000000" w:themeColor="text1"/>
          <w:u w:color="000000" w:themeColor="text1"/>
        </w:rPr>
        <w:tab/>
      </w:r>
      <w:r w:rsidRPr="0066635C">
        <w:rPr>
          <w:strike/>
          <w:color w:val="000000" w:themeColor="text1"/>
          <w:u w:color="000000" w:themeColor="text1"/>
        </w:rPr>
        <w:t>Notwithstanding the provisions of Sections 56</w:t>
      </w:r>
      <w:r w:rsidR="00A30E62">
        <w:rPr>
          <w:strike/>
          <w:color w:val="000000" w:themeColor="text1"/>
          <w:u w:color="000000" w:themeColor="text1"/>
        </w:rPr>
        <w:noBreakHyphen/>
      </w:r>
      <w:r w:rsidRPr="0066635C">
        <w:rPr>
          <w:strike/>
          <w:color w:val="000000" w:themeColor="text1"/>
          <w:u w:color="000000" w:themeColor="text1"/>
        </w:rPr>
        <w:t>1</w:t>
      </w:r>
      <w:r w:rsidR="00A30E62">
        <w:rPr>
          <w:strike/>
          <w:color w:val="000000" w:themeColor="text1"/>
          <w:u w:color="000000" w:themeColor="text1"/>
        </w:rPr>
        <w:noBreakHyphen/>
      </w:r>
      <w:r w:rsidRPr="0066635C">
        <w:rPr>
          <w:strike/>
          <w:color w:val="000000" w:themeColor="text1"/>
          <w:u w:color="000000" w:themeColor="text1"/>
        </w:rPr>
        <w:t>460 and 56</w:t>
      </w:r>
      <w:r w:rsidR="00A30E62">
        <w:rPr>
          <w:strike/>
          <w:color w:val="000000" w:themeColor="text1"/>
          <w:u w:color="000000" w:themeColor="text1"/>
        </w:rPr>
        <w:noBreakHyphen/>
      </w:r>
      <w:r w:rsidRPr="0066635C">
        <w:rPr>
          <w:strike/>
          <w:color w:val="000000" w:themeColor="text1"/>
          <w:u w:color="000000" w:themeColor="text1"/>
        </w:rPr>
        <w:t>9</w:t>
      </w:r>
      <w:r w:rsidR="00A30E62">
        <w:rPr>
          <w:strike/>
          <w:color w:val="000000" w:themeColor="text1"/>
          <w:u w:color="000000" w:themeColor="text1"/>
        </w:rPr>
        <w:noBreakHyphen/>
      </w:r>
      <w:r w:rsidRPr="0066635C">
        <w:rPr>
          <w:strike/>
          <w:color w:val="000000" w:themeColor="text1"/>
          <w:u w:color="000000" w:themeColor="text1"/>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strike/>
          <w:color w:val="000000" w:themeColor="text1"/>
          <w:u w:color="000000" w:themeColor="text1"/>
        </w:rPr>
        <w:t>(1)</w:t>
      </w:r>
      <w:r w:rsidRPr="0066635C">
        <w:rPr>
          <w:color w:val="000000" w:themeColor="text1"/>
          <w:u w:color="000000" w:themeColor="text1"/>
        </w:rPr>
        <w:tab/>
      </w:r>
      <w:r w:rsidRPr="0066635C">
        <w:rPr>
          <w:strike/>
          <w:color w:val="000000" w:themeColor="text1"/>
          <w:u w:color="000000" w:themeColor="text1"/>
        </w:rPr>
        <w:t>for a first offense a fine not to exceed fifty 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strike/>
          <w:color w:val="000000" w:themeColor="text1"/>
          <w:u w:color="000000" w:themeColor="text1"/>
        </w:rPr>
        <w:t>(2)</w:t>
      </w:r>
      <w:r w:rsidRPr="0066635C">
        <w:rPr>
          <w:color w:val="000000" w:themeColor="text1"/>
          <w:u w:color="000000" w:themeColor="text1"/>
        </w:rPr>
        <w:tab/>
      </w:r>
      <w:r w:rsidRPr="0066635C">
        <w:rPr>
          <w:strike/>
          <w:color w:val="000000" w:themeColor="text1"/>
          <w:u w:color="000000" w:themeColor="text1"/>
        </w:rPr>
        <w:t>for a second offense a fine not to exceed two hundred fifty dollars;  and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strike/>
          <w:color w:val="000000" w:themeColor="text1"/>
          <w:u w:color="000000" w:themeColor="text1"/>
        </w:rPr>
        <w:t>(3)</w:t>
      </w:r>
      <w:r w:rsidRPr="0066635C">
        <w:rPr>
          <w:color w:val="000000" w:themeColor="text1"/>
          <w:u w:color="000000" w:themeColor="text1"/>
        </w:rPr>
        <w:tab/>
      </w:r>
      <w:r w:rsidRPr="0066635C">
        <w:rPr>
          <w:strike/>
          <w:color w:val="000000" w:themeColor="text1"/>
          <w:u w:color="000000" w:themeColor="text1"/>
        </w:rPr>
        <w:t>for a third or subsequent offense under this section, the penalty is a fine not to exceed five hundred dollars or imprisonment not to exceed thirty days, or both.</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color="000000" w:themeColor="text1"/>
        </w:rPr>
        <w:tab/>
      </w:r>
      <w:r w:rsidRPr="0066635C">
        <w:rPr>
          <w:strike/>
          <w:color w:val="000000" w:themeColor="text1"/>
          <w:u w:color="000000" w:themeColor="text1"/>
        </w:rPr>
        <w:t>Notwithstanding the provisions of subsections (A) and (B) of this section or the provisions of Section 56</w:t>
      </w:r>
      <w:r w:rsidR="00A30E62">
        <w:rPr>
          <w:strike/>
          <w:color w:val="000000" w:themeColor="text1"/>
          <w:u w:color="000000" w:themeColor="text1"/>
        </w:rPr>
        <w:noBreakHyphen/>
      </w:r>
      <w:r w:rsidRPr="0066635C">
        <w:rPr>
          <w:strike/>
          <w:color w:val="000000" w:themeColor="text1"/>
          <w:u w:color="000000" w:themeColor="text1"/>
        </w:rPr>
        <w:t>1</w:t>
      </w:r>
      <w:r w:rsidR="00A30E62">
        <w:rPr>
          <w:strike/>
          <w:color w:val="000000" w:themeColor="text1"/>
          <w:u w:color="000000" w:themeColor="text1"/>
        </w:rPr>
        <w:noBreakHyphen/>
      </w:r>
      <w:r w:rsidRPr="0066635C">
        <w:rPr>
          <w:strike/>
          <w:color w:val="000000" w:themeColor="text1"/>
          <w:u w:color="000000" w:themeColor="text1"/>
        </w:rPr>
        <w:t>460, a charge of driving under suspension issued solely as a result of this section must be dismissed if the taxpayer provides proof on the taxpayer</w:t>
      </w:r>
      <w:r w:rsidR="00A30E62" w:rsidRPr="00A30E62">
        <w:rPr>
          <w:strike/>
          <w:color w:val="000000" w:themeColor="text1"/>
          <w:u w:color="000000" w:themeColor="text1"/>
        </w:rPr>
        <w:t>’</w:t>
      </w:r>
      <w:r w:rsidRPr="0066635C">
        <w:rPr>
          <w:strike/>
          <w:color w:val="000000" w:themeColor="text1"/>
          <w:u w:color="000000" w:themeColor="text1"/>
        </w:rPr>
        <w:t>s court date that the personal property taxes on the vehicle which resulted in the charge being issued have been paid.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(D)</w:t>
      </w:r>
      <w:r w:rsidRPr="0066635C">
        <w:rPr>
          <w:color w:val="000000" w:themeColor="text1"/>
          <w:u w:color="000000" w:themeColor="text1"/>
        </w:rPr>
        <w:tab/>
      </w:r>
      <w:r w:rsidRPr="0066635C">
        <w:rPr>
          <w:strike/>
          <w:color w:val="000000" w:themeColor="text1"/>
          <w:u w:color="000000" w:themeColor="text1"/>
        </w:rPr>
        <w:t>Before the reinstatement of a driver</w:t>
      </w:r>
      <w:r w:rsidR="00A30E62" w:rsidRPr="00A30E62">
        <w:rPr>
          <w:strike/>
          <w:color w:val="000000" w:themeColor="text1"/>
          <w:u w:color="000000" w:themeColor="text1"/>
        </w:rPr>
        <w:t>’</w:t>
      </w:r>
      <w:r w:rsidRPr="0066635C">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B.</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376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376.</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t>All vehicles except those vehicles designated in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 xml:space="preserve">780 are designated as distinct </w:t>
      </w:r>
      <w:r w:rsidRPr="0066635C">
        <w:rPr>
          <w:color w:val="000000" w:themeColor="text1"/>
          <w:u w:color="000000" w:themeColor="text1"/>
        </w:rPr>
        <w:lastRenderedPageBreak/>
        <w:t>classifications and must be assigned an annual registration period as follows: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color w:val="000000" w:themeColor="text1"/>
          <w:u w:val="single" w:color="000000" w:themeColor="text1"/>
        </w:rPr>
        <w:t>(1)</w:t>
      </w:r>
      <w:r w:rsidRPr="0066635C">
        <w:rPr>
          <w:color w:val="000000" w:themeColor="text1"/>
          <w:u w:color="000000" w:themeColor="text1"/>
        </w:rPr>
        <w:tab/>
        <w:t>Classification (1). Vehicles for which the biennial registration fee is one</w:t>
      </w:r>
      <w:r w:rsidR="00A30E62">
        <w:rPr>
          <w:color w:val="000000" w:themeColor="text1"/>
          <w:u w:color="000000" w:themeColor="text1"/>
        </w:rPr>
        <w:noBreakHyphen/>
      </w:r>
      <w:r w:rsidRPr="0066635C">
        <w:rPr>
          <w:color w:val="000000" w:themeColor="text1"/>
          <w:u w:color="000000" w:themeColor="text1"/>
        </w:rPr>
        <w:t>hundred sixty dollars or more. The Department of Motor Vehicles may register and license a vehicle for which the biennial registration fee is one</w:t>
      </w:r>
      <w:r w:rsidR="00A30E62">
        <w:rPr>
          <w:color w:val="000000" w:themeColor="text1"/>
          <w:u w:color="000000" w:themeColor="text1"/>
        </w:rPr>
        <w:noBreakHyphen/>
      </w:r>
      <w:r w:rsidRPr="0066635C">
        <w:rPr>
          <w:color w:val="000000" w:themeColor="text1"/>
          <w:u w:color="000000" w:themeColor="text1"/>
        </w:rPr>
        <w:t>hundred sixty dollars or more or for a semiannual or one</w:t>
      </w:r>
      <w:r w:rsidR="00A30E62">
        <w:rPr>
          <w:color w:val="000000" w:themeColor="text1"/>
          <w:u w:color="000000" w:themeColor="text1"/>
        </w:rPr>
        <w:noBreakHyphen/>
      </w:r>
      <w:r w:rsidRPr="0066635C">
        <w:rPr>
          <w:color w:val="000000" w:themeColor="text1"/>
          <w:u w:color="000000" w:themeColor="text1"/>
        </w:rPr>
        <w:t>half year upon application to the department by the owner and the payment of one</w:t>
      </w:r>
      <w:r w:rsidR="00A30E62">
        <w:rPr>
          <w:color w:val="000000" w:themeColor="text1"/>
          <w:u w:color="000000" w:themeColor="text1"/>
        </w:rPr>
        <w:noBreakHyphen/>
      </w:r>
      <w:r w:rsidRPr="0066635C">
        <w:rPr>
          <w:color w:val="000000" w:themeColor="text1"/>
          <w:u w:color="000000" w:themeColor="text1"/>
        </w:rPr>
        <w:t>fourth of the specified biennial fee. Biennial registrations and licenses expire at midnight on the last day of the twenty</w:t>
      </w:r>
      <w:r w:rsidR="00A30E62">
        <w:rPr>
          <w:color w:val="000000" w:themeColor="text1"/>
          <w:u w:color="000000" w:themeColor="text1"/>
        </w:rPr>
        <w:noBreakHyphen/>
      </w:r>
      <w:r w:rsidRPr="0066635C">
        <w:rPr>
          <w:color w:val="000000" w:themeColor="text1"/>
          <w:u w:color="000000" w:themeColor="text1"/>
        </w:rPr>
        <w:t>fourth month for the period for which they were issued. Semiannual or half</w:t>
      </w:r>
      <w:r w:rsidR="00A30E62">
        <w:rPr>
          <w:color w:val="000000" w:themeColor="text1"/>
          <w:u w:color="000000" w:themeColor="text1"/>
        </w:rPr>
        <w:noBreakHyphen/>
      </w:r>
      <w:r w:rsidRPr="0066635C">
        <w:rPr>
          <w:color w:val="000000" w:themeColor="text1"/>
          <w:u w:color="000000" w:themeColor="text1"/>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color w:val="000000" w:themeColor="text1"/>
          <w:u w:val="single" w:color="000000" w:themeColor="text1"/>
        </w:rPr>
        <w:t>(2)</w:t>
      </w:r>
      <w:r w:rsidRPr="0066635C">
        <w:rPr>
          <w:color w:val="000000" w:themeColor="text1"/>
          <w:u w:color="000000" w:themeColor="text1"/>
        </w:rPr>
        <w:tab/>
        <w:t xml:space="preserve">Classification (2). Other vehicles. All other vehicles except those vehicles described in classification (1) </w:t>
      </w:r>
      <w:r w:rsidRPr="0066635C">
        <w:rPr>
          <w:color w:val="000000" w:themeColor="text1"/>
          <w:u w:val="single" w:color="000000" w:themeColor="text1"/>
        </w:rPr>
        <w:t>and (3)</w:t>
      </w:r>
      <w:r w:rsidRPr="0066635C">
        <w:rPr>
          <w:color w:val="000000" w:themeColor="text1"/>
          <w:u w:color="000000" w:themeColor="text1"/>
        </w:rPr>
        <w:t xml:space="preserve"> of this section are assigned a staggered biennial registration which expires on the last day of the month for the period for which they were issued.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color="000000" w:themeColor="text1"/>
        </w:rPr>
        <w:tab/>
      </w:r>
      <w:r w:rsidRPr="0066635C">
        <w:rPr>
          <w:color w:val="000000" w:themeColor="text1"/>
          <w:u w:val="single" w:color="000000" w:themeColor="text1"/>
        </w:rPr>
        <w:t>(3)</w:t>
      </w:r>
      <w:r w:rsidRPr="0066635C">
        <w:rPr>
          <w:color w:val="000000" w:themeColor="text1"/>
          <w:u w:color="000000" w:themeColor="text1"/>
        </w:rPr>
        <w:tab/>
      </w:r>
      <w:r w:rsidRPr="0066635C">
        <w:rPr>
          <w:color w:val="000000" w:themeColor="text1"/>
          <w:u w:val="single" w:color="000000" w:themeColor="text1"/>
        </w:rPr>
        <w:t>Classification (3).</w:t>
      </w:r>
      <w:r w:rsidRPr="0066635C">
        <w:rPr>
          <w:color w:val="000000" w:themeColor="text1"/>
          <w:u w:color="000000" w:themeColor="text1"/>
        </w:rPr>
        <w:tab/>
      </w:r>
      <w:r w:rsidRPr="0066635C">
        <w:rPr>
          <w:color w:val="000000" w:themeColor="text1"/>
          <w:u w:val="single" w:color="000000" w:themeColor="text1"/>
        </w:rPr>
        <w:t>Large commercial motor vehicles and buses registered by motor carriers,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are assigned a staggered annual registration which expires on the last day of the month for the period for which they were issued.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BC325F"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C.</w:t>
      </w:r>
      <w:r w:rsidR="00A30E62" w:rsidRPr="00BC325F">
        <w:rPr>
          <w:color w:val="000000" w:themeColor="text1"/>
          <w:u w:color="000000" w:themeColor="text1"/>
        </w:rPr>
        <w:tab/>
      </w:r>
      <w:r w:rsidRPr="00BC325F">
        <w:rPr>
          <w:color w:val="000000" w:themeColor="text1"/>
          <w:u w:color="000000" w:themeColor="text1"/>
        </w:rPr>
        <w:t>Section 56</w:t>
      </w:r>
      <w:r w:rsidR="00A30E62" w:rsidRPr="00BC325F">
        <w:rPr>
          <w:color w:val="000000" w:themeColor="text1"/>
          <w:u w:color="000000" w:themeColor="text1"/>
        </w:rPr>
        <w:noBreakHyphen/>
      </w:r>
      <w:r w:rsidRPr="00BC325F">
        <w:rPr>
          <w:color w:val="000000" w:themeColor="text1"/>
          <w:u w:color="000000" w:themeColor="text1"/>
        </w:rPr>
        <w:t>3</w:t>
      </w:r>
      <w:r w:rsidR="00A30E62" w:rsidRPr="00BC325F">
        <w:rPr>
          <w:color w:val="000000" w:themeColor="text1"/>
          <w:u w:color="000000" w:themeColor="text1"/>
        </w:rPr>
        <w:noBreakHyphen/>
      </w:r>
      <w:r w:rsidRPr="00BC325F">
        <w:rPr>
          <w:color w:val="000000" w:themeColor="text1"/>
          <w:u w:color="000000" w:themeColor="text1"/>
        </w:rPr>
        <w:t>120(5)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“(5)</w:t>
      </w:r>
      <w:r w:rsidRPr="0066635C">
        <w:rPr>
          <w:color w:val="000000" w:themeColor="text1"/>
          <w:u w:color="000000" w:themeColor="text1"/>
        </w:rPr>
        <w:tab/>
        <w:t xml:space="preserve">a trailer or semitrailer </w:t>
      </w:r>
      <w:r w:rsidRPr="0066635C">
        <w:rPr>
          <w:strike/>
          <w:color w:val="000000" w:themeColor="text1"/>
          <w:u w:color="000000" w:themeColor="text1"/>
        </w:rPr>
        <w:t>of a motor carrier</w:t>
      </w:r>
      <w:r w:rsidRPr="0066635C">
        <w:rPr>
          <w:color w:val="000000" w:themeColor="text1"/>
          <w:u w:color="000000" w:themeColor="text1"/>
        </w:rPr>
        <w:t xml:space="preserve"> </w:t>
      </w:r>
      <w:r w:rsidRPr="0066635C">
        <w:rPr>
          <w:color w:val="000000" w:themeColor="text1"/>
          <w:u w:val="single" w:color="000000" w:themeColor="text1"/>
        </w:rPr>
        <w:t>commonly used in combination with a large commercial motor vehicle,</w:t>
      </w:r>
      <w:r w:rsidRPr="0066635C">
        <w:rPr>
          <w:color w:val="000000" w:themeColor="text1"/>
          <w:u w:color="000000" w:themeColor="text1"/>
        </w:rPr>
        <w:t xml:space="preserve"> as defined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2810</w:t>
      </w:r>
      <w:r w:rsidRPr="0066635C">
        <w:rPr>
          <w:color w:val="000000" w:themeColor="text1"/>
          <w:u w:val="single" w:color="000000" w:themeColor="text1"/>
        </w:rPr>
        <w:t>,</w:t>
      </w:r>
      <w:r w:rsidRPr="0066635C">
        <w:rPr>
          <w:color w:val="000000" w:themeColor="text1"/>
          <w:u w:color="000000" w:themeColor="text1"/>
        </w:rPr>
        <w:t xml:space="preserve"> for which </w:t>
      </w:r>
      <w:r w:rsidRPr="0066635C">
        <w:rPr>
          <w:color w:val="000000" w:themeColor="text1"/>
          <w:u w:val="single" w:color="000000" w:themeColor="text1"/>
        </w:rPr>
        <w:t>trailer or semitrailer</w:t>
      </w:r>
      <w:r w:rsidRPr="0066635C">
        <w:rPr>
          <w:color w:val="000000" w:themeColor="text1"/>
          <w:u w:color="000000" w:themeColor="text1"/>
        </w:rPr>
        <w:t xml:space="preserve"> the </w:t>
      </w:r>
      <w:r w:rsidRPr="0066635C">
        <w:rPr>
          <w:strike/>
          <w:color w:val="000000" w:themeColor="text1"/>
          <w:u w:color="000000" w:themeColor="text1"/>
        </w:rPr>
        <w:t>fee</w:t>
      </w:r>
      <w:r w:rsidR="00A30E62">
        <w:rPr>
          <w:strike/>
          <w:color w:val="000000" w:themeColor="text1"/>
          <w:u w:color="000000" w:themeColor="text1"/>
        </w:rPr>
        <w:noBreakHyphen/>
      </w:r>
      <w:r w:rsidRPr="0066635C">
        <w:rPr>
          <w:strike/>
          <w:color w:val="000000" w:themeColor="text1"/>
          <w:u w:color="000000" w:themeColor="text1"/>
        </w:rPr>
        <w:t>in</w:t>
      </w:r>
      <w:r w:rsidR="00A30E62">
        <w:rPr>
          <w:strike/>
          <w:color w:val="000000" w:themeColor="text1"/>
          <w:u w:color="000000" w:themeColor="text1"/>
        </w:rPr>
        <w:noBreakHyphen/>
      </w:r>
      <w:r w:rsidRPr="0066635C">
        <w:rPr>
          <w:strike/>
          <w:color w:val="000000" w:themeColor="text1"/>
          <w:u w:color="000000" w:themeColor="text1"/>
        </w:rPr>
        <w:t>lieu of taxes and registration requirements has been paid</w:t>
      </w:r>
      <w:r w:rsidRPr="0066635C">
        <w:rPr>
          <w:color w:val="000000" w:themeColor="text1"/>
          <w:u w:color="000000" w:themeColor="text1"/>
        </w:rPr>
        <w:t xml:space="preserve"> </w:t>
      </w:r>
      <w:r w:rsidRPr="0066635C">
        <w:rPr>
          <w:color w:val="000000" w:themeColor="text1"/>
          <w:u w:val="single" w:color="000000" w:themeColor="text1"/>
        </w:rPr>
        <w:t>fee imposed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 xml:space="preserve">2860 is paid and applicable registration requirements provided pursuant to Article 23, Chapter 37, Title 12, </w:t>
      </w:r>
      <w:r w:rsidRPr="0066635C">
        <w:rPr>
          <w:color w:val="000000" w:themeColor="text1"/>
          <w:u w:val="single" w:color="000000" w:themeColor="text1"/>
        </w:rPr>
        <w:lastRenderedPageBreak/>
        <w:t>are met,</w:t>
      </w:r>
      <w:r w:rsidRPr="0066635C">
        <w:rPr>
          <w:color w:val="000000" w:themeColor="text1"/>
          <w:u w:color="000000" w:themeColor="text1"/>
        </w:rPr>
        <w:t xml:space="preserve"> and a distinctive permanent plate has been issued pursuant to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2860.”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D.</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610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610.</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r>
      <w:r w:rsidRPr="0066635C">
        <w:rPr>
          <w:color w:val="000000" w:themeColor="text1"/>
          <w:u w:val="single" w:color="000000" w:themeColor="text1"/>
        </w:rPr>
        <w:t>Except as provided in subsection (B),</w:t>
      </w:r>
      <w:r w:rsidRPr="0066635C">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r>
      <w:r w:rsidRPr="0066635C">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660(E).</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E.</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660(A)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w:t>
      </w:r>
      <w:r w:rsidRPr="0066635C">
        <w:rPr>
          <w:color w:val="000000" w:themeColor="text1"/>
          <w:u w:color="000000" w:themeColor="text1"/>
        </w:rPr>
        <w:tab/>
        <w:t>(A)</w:t>
      </w:r>
      <w:r w:rsidRPr="0066635C">
        <w:rPr>
          <w:color w:val="000000" w:themeColor="text1"/>
          <w:u w:color="000000" w:themeColor="text1"/>
        </w:rPr>
        <w:tab/>
        <w:t>The determination of gross vehicle weight to register and license self</w:t>
      </w:r>
      <w:r w:rsidR="00A30E62">
        <w:rPr>
          <w:color w:val="000000" w:themeColor="text1"/>
          <w:u w:color="000000" w:themeColor="text1"/>
        </w:rPr>
        <w:noBreakHyphen/>
      </w:r>
      <w:r w:rsidRPr="0066635C">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A30E62">
        <w:rPr>
          <w:color w:val="000000" w:themeColor="text1"/>
          <w:u w:color="000000" w:themeColor="text1"/>
        </w:rPr>
        <w:noBreakHyphen/>
      </w:r>
      <w:r w:rsidRPr="0066635C">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A30E62">
        <w:rPr>
          <w:color w:val="000000" w:themeColor="text1"/>
          <w:u w:color="000000" w:themeColor="text1"/>
        </w:rPr>
        <w:noBreakHyphen/>
      </w:r>
      <w:r w:rsidRPr="0066635C">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66635C">
        <w:rPr>
          <w:strike/>
          <w:color w:val="000000" w:themeColor="text1"/>
          <w:u w:color="000000" w:themeColor="text1"/>
        </w:rPr>
        <w:t>vehicle of this classification</w:t>
      </w:r>
      <w:r w:rsidRPr="0066635C">
        <w:rPr>
          <w:color w:val="000000" w:themeColor="text1"/>
          <w:u w:color="000000" w:themeColor="text1"/>
        </w:rPr>
        <w:t xml:space="preserve"> </w:t>
      </w:r>
      <w:r w:rsidRPr="0066635C">
        <w:rPr>
          <w:color w:val="000000" w:themeColor="text1"/>
          <w:u w:val="single" w:color="000000" w:themeColor="text1"/>
        </w:rPr>
        <w:t>small commercial motor vehicle,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w:t>
      </w:r>
      <w:r w:rsidRPr="0066635C">
        <w:rPr>
          <w:color w:val="000000" w:themeColor="text1"/>
          <w:u w:color="000000" w:themeColor="text1"/>
        </w:rPr>
        <w:t xml:space="preserve"> for which the biennial registration and license fee is one</w:t>
      </w:r>
      <w:r w:rsidR="00A30E62">
        <w:rPr>
          <w:color w:val="000000" w:themeColor="text1"/>
          <w:u w:color="000000" w:themeColor="text1"/>
        </w:rPr>
        <w:noBreakHyphen/>
      </w:r>
      <w:r w:rsidRPr="0066635C">
        <w:rPr>
          <w:color w:val="000000" w:themeColor="text1"/>
          <w:u w:color="000000" w:themeColor="text1"/>
        </w:rPr>
        <w:t>hundred and sixty dollars or more for an annual or one</w:t>
      </w:r>
      <w:r w:rsidR="00A30E62">
        <w:rPr>
          <w:color w:val="000000" w:themeColor="text1"/>
          <w:u w:color="000000" w:themeColor="text1"/>
        </w:rPr>
        <w:noBreakHyphen/>
      </w:r>
      <w:r w:rsidRPr="0066635C">
        <w:rPr>
          <w:color w:val="000000" w:themeColor="text1"/>
          <w:u w:color="000000" w:themeColor="text1"/>
        </w:rPr>
        <w:t>year period beginning on April first and ending on March thirty</w:t>
      </w:r>
      <w:r w:rsidR="00A30E62">
        <w:rPr>
          <w:color w:val="000000" w:themeColor="text1"/>
          <w:u w:color="000000" w:themeColor="text1"/>
        </w:rPr>
        <w:noBreakHyphen/>
      </w:r>
      <w:r w:rsidRPr="0066635C">
        <w:rPr>
          <w:color w:val="000000" w:themeColor="text1"/>
          <w:u w:color="000000" w:themeColor="text1"/>
        </w:rPr>
        <w:t>first of the next year upon application to the department by the owner and the payment of one</w:t>
      </w:r>
      <w:r w:rsidR="00A30E62">
        <w:rPr>
          <w:color w:val="000000" w:themeColor="text1"/>
          <w:u w:color="000000" w:themeColor="text1"/>
        </w:rPr>
        <w:noBreakHyphen/>
      </w:r>
      <w:r w:rsidRPr="0066635C">
        <w:rPr>
          <w:color w:val="000000" w:themeColor="text1"/>
          <w:u w:color="000000" w:themeColor="text1"/>
        </w:rPr>
        <w:t>half the specified biennial fee or for a semiannual or one</w:t>
      </w:r>
      <w:r w:rsidR="00A30E62">
        <w:rPr>
          <w:color w:val="000000" w:themeColor="text1"/>
          <w:u w:color="000000" w:themeColor="text1"/>
        </w:rPr>
        <w:noBreakHyphen/>
      </w:r>
      <w:r w:rsidRPr="0066635C">
        <w:rPr>
          <w:color w:val="000000" w:themeColor="text1"/>
          <w:u w:color="000000" w:themeColor="text1"/>
        </w:rPr>
        <w:t xml:space="preserve">half year beginning on April first and ending on September thirtieth of the same year upon application to the department by the owner and </w:t>
      </w:r>
      <w:r w:rsidRPr="0066635C">
        <w:rPr>
          <w:color w:val="000000" w:themeColor="text1"/>
          <w:u w:color="000000" w:themeColor="text1"/>
        </w:rPr>
        <w:lastRenderedPageBreak/>
        <w:t xml:space="preserve">the payment of the appropriate fees. The registration and license fee for </w:t>
      </w:r>
      <w:r w:rsidRPr="0066635C">
        <w:rPr>
          <w:color w:val="000000" w:themeColor="text1"/>
          <w:u w:val="single" w:color="000000" w:themeColor="text1"/>
        </w:rPr>
        <w:t>small commercial motor</w:t>
      </w:r>
      <w:r w:rsidRPr="0066635C">
        <w:rPr>
          <w:color w:val="000000" w:themeColor="text1"/>
          <w:u w:color="000000" w:themeColor="text1"/>
        </w:rPr>
        <w:t xml:space="preserve"> vehicles </w:t>
      </w:r>
      <w:r w:rsidRPr="0066635C">
        <w:rPr>
          <w:strike/>
          <w:color w:val="000000" w:themeColor="text1"/>
          <w:u w:color="000000" w:themeColor="text1"/>
        </w:rPr>
        <w:t>in this classification</w:t>
      </w:r>
      <w:r w:rsidRPr="0066635C">
        <w:rPr>
          <w:color w:val="000000" w:themeColor="text1"/>
          <w:u w:color="000000" w:themeColor="text1"/>
        </w:rPr>
        <w:t xml:space="preserve"> which are registered for the remaining twenty</w:t>
      </w:r>
      <w:r w:rsidR="00A30E62">
        <w:rPr>
          <w:color w:val="000000" w:themeColor="text1"/>
          <w:u w:color="000000" w:themeColor="text1"/>
        </w:rPr>
        <w:noBreakHyphen/>
      </w:r>
      <w:r w:rsidRPr="0066635C">
        <w:rPr>
          <w:color w:val="000000" w:themeColor="text1"/>
          <w:u w:color="000000" w:themeColor="text1"/>
        </w:rPr>
        <w:t>four months or less of the twenty</w:t>
      </w:r>
      <w:r w:rsidR="00A30E62">
        <w:rPr>
          <w:color w:val="000000" w:themeColor="text1"/>
          <w:u w:color="000000" w:themeColor="text1"/>
        </w:rPr>
        <w:noBreakHyphen/>
      </w:r>
      <w:r w:rsidRPr="0066635C">
        <w:rPr>
          <w:color w:val="000000" w:themeColor="text1"/>
          <w:u w:color="000000" w:themeColor="text1"/>
        </w:rPr>
        <w:t>four month biennial period or for the eleven months or less of the twelve</w:t>
      </w:r>
      <w:r w:rsidR="00A30E62">
        <w:rPr>
          <w:color w:val="000000" w:themeColor="text1"/>
          <w:u w:color="000000" w:themeColor="text1"/>
        </w:rPr>
        <w:noBreakHyphen/>
      </w:r>
      <w:r w:rsidRPr="0066635C">
        <w:rPr>
          <w:color w:val="000000" w:themeColor="text1"/>
          <w:u w:color="000000" w:themeColor="text1"/>
        </w:rPr>
        <w:t>month year ending on March thirty</w:t>
      </w:r>
      <w:r w:rsidR="00A30E62">
        <w:rPr>
          <w:color w:val="000000" w:themeColor="text1"/>
          <w:u w:color="000000" w:themeColor="text1"/>
        </w:rPr>
        <w:noBreakHyphen/>
      </w:r>
      <w:r w:rsidRPr="0066635C">
        <w:rPr>
          <w:color w:val="000000" w:themeColor="text1"/>
          <w:u w:color="000000" w:themeColor="text1"/>
        </w:rPr>
        <w:t>first or the remaining five months or less for the one</w:t>
      </w:r>
      <w:r w:rsidR="00A30E62">
        <w:rPr>
          <w:color w:val="000000" w:themeColor="text1"/>
          <w:u w:color="000000" w:themeColor="text1"/>
        </w:rPr>
        <w:noBreakHyphen/>
      </w:r>
      <w:r w:rsidRPr="0066635C">
        <w:rPr>
          <w:color w:val="000000" w:themeColor="text1"/>
          <w:u w:color="000000" w:themeColor="text1"/>
        </w:rPr>
        <w:t>half period ending on September thirtieth is the proportionate part of the specified biennial fee for the remainder of the twenty</w:t>
      </w:r>
      <w:r w:rsidR="00A30E62">
        <w:rPr>
          <w:color w:val="000000" w:themeColor="text1"/>
          <w:u w:color="000000" w:themeColor="text1"/>
        </w:rPr>
        <w:noBreakHyphen/>
      </w:r>
      <w:r w:rsidRPr="0066635C">
        <w:rPr>
          <w:color w:val="000000" w:themeColor="text1"/>
          <w:u w:color="000000" w:themeColor="text1"/>
        </w:rPr>
        <w:t>four month period or year or one</w:t>
      </w:r>
      <w:r w:rsidR="00A30E62">
        <w:rPr>
          <w:color w:val="000000" w:themeColor="text1"/>
          <w:u w:color="000000" w:themeColor="text1"/>
        </w:rPr>
        <w:noBreakHyphen/>
      </w:r>
      <w:r w:rsidRPr="0066635C">
        <w:rPr>
          <w:color w:val="000000" w:themeColor="text1"/>
          <w:u w:color="000000" w:themeColor="text1"/>
        </w:rPr>
        <w:t>half year based on one twenty</w:t>
      </w:r>
      <w:r w:rsidR="00A30E62">
        <w:rPr>
          <w:color w:val="000000" w:themeColor="text1"/>
          <w:u w:color="000000" w:themeColor="text1"/>
        </w:rPr>
        <w:noBreakHyphen/>
      </w:r>
      <w:r w:rsidRPr="0066635C">
        <w:rPr>
          <w:color w:val="000000" w:themeColor="text1"/>
          <w:u w:color="000000" w:themeColor="text1"/>
        </w:rPr>
        <w:t>fourth of the specified twenty</w:t>
      </w:r>
      <w:r w:rsidR="00A30E62">
        <w:rPr>
          <w:color w:val="000000" w:themeColor="text1"/>
          <w:u w:color="000000" w:themeColor="text1"/>
        </w:rPr>
        <w:noBreakHyphen/>
      </w:r>
      <w:r w:rsidRPr="0066635C">
        <w:rPr>
          <w:color w:val="000000" w:themeColor="text1"/>
          <w:u w:color="000000" w:themeColor="text1"/>
        </w:rPr>
        <w:t>four</w:t>
      </w:r>
      <w:r w:rsidR="00A30E62">
        <w:rPr>
          <w:color w:val="000000" w:themeColor="text1"/>
          <w:u w:color="000000" w:themeColor="text1"/>
        </w:rPr>
        <w:noBreakHyphen/>
      </w:r>
      <w:r w:rsidRPr="0066635C">
        <w:rPr>
          <w:color w:val="000000" w:themeColor="text1"/>
          <w:u w:color="000000" w:themeColor="text1"/>
        </w:rPr>
        <w:t>month fee for each month or part of a month remaining in the biennial registration period or license year or one</w:t>
      </w:r>
      <w:r w:rsidR="00A30E62">
        <w:rPr>
          <w:color w:val="000000" w:themeColor="text1"/>
          <w:u w:color="000000" w:themeColor="text1"/>
        </w:rPr>
        <w:noBreakHyphen/>
      </w:r>
      <w:r w:rsidRPr="0066635C">
        <w:rPr>
          <w:color w:val="000000" w:themeColor="text1"/>
          <w:u w:color="000000" w:themeColor="text1"/>
        </w:rPr>
        <w:t xml:space="preserve">half year. </w:t>
      </w:r>
      <w:r w:rsidRPr="0066635C">
        <w:rPr>
          <w:strike/>
          <w:color w:val="000000" w:themeColor="text1"/>
          <w:u w:color="000000" w:themeColor="text1"/>
        </w:rPr>
        <w:t>No</w:t>
      </w:r>
      <w:r w:rsidRPr="0066635C">
        <w:rPr>
          <w:color w:val="000000" w:themeColor="text1"/>
          <w:u w:color="000000" w:themeColor="text1"/>
        </w:rPr>
        <w:t xml:space="preserve"> </w:t>
      </w:r>
      <w:r w:rsidRPr="0066635C">
        <w:rPr>
          <w:color w:val="000000" w:themeColor="text1"/>
          <w:u w:val="single" w:color="000000" w:themeColor="text1"/>
        </w:rPr>
        <w:t>An</w:t>
      </w:r>
      <w:r w:rsidRPr="0066635C">
        <w:rPr>
          <w:color w:val="000000" w:themeColor="text1"/>
          <w:u w:color="000000" w:themeColor="text1"/>
        </w:rPr>
        <w:t xml:space="preserve"> proportionate fee may </w:t>
      </w:r>
      <w:r w:rsidRPr="0066635C">
        <w:rPr>
          <w:color w:val="000000" w:themeColor="text1"/>
          <w:u w:val="single" w:color="000000" w:themeColor="text1"/>
        </w:rPr>
        <w:t>not</w:t>
      </w:r>
      <w:r w:rsidRPr="0066635C">
        <w:rPr>
          <w:color w:val="000000" w:themeColor="text1"/>
          <w:u w:color="000000" w:themeColor="text1"/>
        </w:rPr>
        <w:t xml:space="preserve"> be reduced lower than ten dollars. A person making application for a registration and license for a motor vehicle of this classification shall declare the true unloaded or empty weight of the vehicle.”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F.</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 of the 1976 Code is amended by adding an appropriately lettered subsection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w:t>
      </w:r>
      <w:r w:rsidRPr="0066635C">
        <w:rPr>
          <w:color w:val="000000" w:themeColor="text1"/>
          <w:u w:color="000000" w:themeColor="text1"/>
        </w:rPr>
        <w:tab/>
        <w:t>)</w:t>
      </w:r>
      <w:r w:rsidRPr="0066635C">
        <w:rPr>
          <w:color w:val="000000" w:themeColor="text1"/>
          <w:u w:color="000000" w:themeColor="text1"/>
        </w:rPr>
        <w:tab/>
        <w:t>Fees for licensing and registration, and fees imposed pursuant to Article 23, Chapter 37, Title 12, may be credited or prorated as prescribed by the Department of Motor Vehicles.”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G.</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660(E)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“(E)</w:t>
      </w:r>
      <w:r w:rsidRPr="0066635C">
        <w:rPr>
          <w:color w:val="000000" w:themeColor="text1"/>
          <w:u w:color="000000" w:themeColor="text1"/>
        </w:rPr>
        <w:tab/>
        <w:t xml:space="preserve">The department may register </w:t>
      </w:r>
      <w:r w:rsidRPr="0066635C">
        <w:rPr>
          <w:strike/>
          <w:color w:val="000000" w:themeColor="text1"/>
          <w:u w:color="000000" w:themeColor="text1"/>
        </w:rPr>
        <w:t>an apportionable</w:t>
      </w:r>
      <w:r w:rsidRPr="0066635C">
        <w:rPr>
          <w:color w:val="000000" w:themeColor="text1"/>
          <w:u w:color="000000" w:themeColor="text1"/>
        </w:rPr>
        <w:t xml:space="preserve"> </w:t>
      </w:r>
      <w:r w:rsidRPr="0066635C">
        <w:rPr>
          <w:color w:val="000000" w:themeColor="text1"/>
          <w:u w:val="single" w:color="000000" w:themeColor="text1"/>
        </w:rPr>
        <w:t>a large commercial motor</w:t>
      </w:r>
      <w:r w:rsidRPr="0066635C">
        <w:rPr>
          <w:color w:val="000000" w:themeColor="text1"/>
          <w:u w:color="000000" w:themeColor="text1"/>
        </w:rPr>
        <w:t xml:space="preserve"> vehicle</w:t>
      </w:r>
      <w:r w:rsidRPr="0066635C">
        <w:rPr>
          <w:color w:val="000000" w:themeColor="text1"/>
          <w:u w:val="single" w:color="000000" w:themeColor="text1"/>
        </w:rPr>
        <w:t>,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w:t>
      </w:r>
      <w:r w:rsidRPr="0066635C">
        <w:rPr>
          <w:color w:val="000000" w:themeColor="text1"/>
          <w:u w:color="000000" w:themeColor="text1"/>
        </w:rPr>
        <w:t xml:space="preserve"> for the payment of one</w:t>
      </w:r>
      <w:r w:rsidR="00A30E62">
        <w:rPr>
          <w:color w:val="000000" w:themeColor="text1"/>
          <w:u w:color="000000" w:themeColor="text1"/>
        </w:rPr>
        <w:noBreakHyphen/>
      </w:r>
      <w:r w:rsidRPr="0066635C">
        <w:rPr>
          <w:color w:val="000000" w:themeColor="text1"/>
          <w:u w:color="000000" w:themeColor="text1"/>
        </w:rPr>
        <w:t>half of this State</w:t>
      </w:r>
      <w:r w:rsidR="00A30E62" w:rsidRPr="00A30E62">
        <w:rPr>
          <w:color w:val="000000" w:themeColor="text1"/>
          <w:u w:color="000000" w:themeColor="text1"/>
        </w:rPr>
        <w:t>’</w:t>
      </w:r>
      <w:r w:rsidRPr="0066635C">
        <w:rPr>
          <w:color w:val="000000" w:themeColor="text1"/>
          <w:u w:color="000000" w:themeColor="text1"/>
        </w:rPr>
        <w:t xml:space="preserve">s portion of the license </w:t>
      </w:r>
      <w:r w:rsidRPr="0066635C">
        <w:rPr>
          <w:color w:val="000000" w:themeColor="text1"/>
          <w:u w:val="single" w:color="000000" w:themeColor="text1"/>
        </w:rPr>
        <w:t>and road</w:t>
      </w:r>
      <w:r w:rsidRPr="0066635C">
        <w:rPr>
          <w:color w:val="000000" w:themeColor="text1"/>
          <w:u w:color="000000" w:themeColor="text1"/>
        </w:rPr>
        <w:t xml:space="preserve"> fee for a vehicle whose portion </w:t>
      </w:r>
      <w:r w:rsidRPr="0066635C">
        <w:rPr>
          <w:color w:val="000000" w:themeColor="text1"/>
          <w:u w:val="single" w:color="000000" w:themeColor="text1"/>
        </w:rPr>
        <w:t>of the license and road fee</w:t>
      </w:r>
      <w:r w:rsidRPr="0066635C">
        <w:rPr>
          <w:color w:val="000000" w:themeColor="text1"/>
          <w:u w:color="000000" w:themeColor="text1"/>
        </w:rPr>
        <w:t xml:space="preserve"> owed to this State exceeds </w:t>
      </w:r>
      <w:r w:rsidRPr="0066635C">
        <w:rPr>
          <w:strike/>
          <w:color w:val="000000" w:themeColor="text1"/>
          <w:u w:color="000000" w:themeColor="text1"/>
        </w:rPr>
        <w:t>eight</w:t>
      </w:r>
      <w:r w:rsidRPr="0066635C">
        <w:rPr>
          <w:color w:val="000000" w:themeColor="text1"/>
          <w:u w:color="000000" w:themeColor="text1"/>
        </w:rPr>
        <w:t xml:space="preserve"> </w:t>
      </w:r>
      <w:r w:rsidRPr="0066635C">
        <w:rPr>
          <w:color w:val="000000" w:themeColor="text1"/>
          <w:u w:val="single" w:color="000000" w:themeColor="text1"/>
        </w:rPr>
        <w:t>four</w:t>
      </w:r>
      <w:r w:rsidRPr="0066635C">
        <w:rPr>
          <w:color w:val="000000" w:themeColor="text1"/>
          <w:u w:color="000000" w:themeColor="text1"/>
        </w:rPr>
        <w:t xml:space="preserve"> hundred dollars. The department may require any information necessary to complete the transaction.”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H.</w:t>
      </w:r>
      <w:r w:rsidRPr="0066635C">
        <w:rPr>
          <w:color w:val="000000" w:themeColor="text1"/>
          <w:u w:color="000000" w:themeColor="text1"/>
        </w:rPr>
        <w:tab/>
        <w:t>Section 58</w:t>
      </w:r>
      <w:r w:rsidR="00A30E62">
        <w:rPr>
          <w:color w:val="000000" w:themeColor="text1"/>
          <w:u w:color="000000" w:themeColor="text1"/>
        </w:rPr>
        <w:noBreakHyphen/>
      </w:r>
      <w:r w:rsidRPr="0066635C">
        <w:rPr>
          <w:color w:val="000000" w:themeColor="text1"/>
          <w:u w:color="000000" w:themeColor="text1"/>
        </w:rPr>
        <w:t>23</w:t>
      </w:r>
      <w:r w:rsidR="00A30E62">
        <w:rPr>
          <w:color w:val="000000" w:themeColor="text1"/>
          <w:u w:color="000000" w:themeColor="text1"/>
        </w:rPr>
        <w:noBreakHyphen/>
      </w:r>
      <w:r w:rsidRPr="0066635C">
        <w:rPr>
          <w:color w:val="000000" w:themeColor="text1"/>
          <w:u w:color="000000" w:themeColor="text1"/>
        </w:rPr>
        <w:t>620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58</w:t>
      </w:r>
      <w:r w:rsidR="00A30E62">
        <w:rPr>
          <w:color w:val="000000" w:themeColor="text1"/>
          <w:u w:color="000000" w:themeColor="text1"/>
        </w:rPr>
        <w:noBreakHyphen/>
      </w:r>
      <w:r w:rsidRPr="0066635C">
        <w:rPr>
          <w:color w:val="000000" w:themeColor="text1"/>
          <w:u w:color="000000" w:themeColor="text1"/>
        </w:rPr>
        <w:t>23</w:t>
      </w:r>
      <w:r w:rsidR="00A30E62">
        <w:rPr>
          <w:color w:val="000000" w:themeColor="text1"/>
          <w:u w:color="000000" w:themeColor="text1"/>
        </w:rPr>
        <w:noBreakHyphen/>
      </w:r>
      <w:r w:rsidRPr="0066635C">
        <w:rPr>
          <w:color w:val="000000" w:themeColor="text1"/>
          <w:u w:color="000000" w:themeColor="text1"/>
        </w:rPr>
        <w:t>620.</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r>
      <w:r w:rsidRPr="0066635C">
        <w:rPr>
          <w:strike/>
          <w:color w:val="000000" w:themeColor="text1"/>
          <w:u w:color="000000" w:themeColor="text1"/>
        </w:rPr>
        <w:t>No city, town,</w:t>
      </w:r>
      <w:r w:rsidRPr="0066635C">
        <w:rPr>
          <w:color w:val="000000" w:themeColor="text1"/>
          <w:u w:color="000000" w:themeColor="text1"/>
        </w:rPr>
        <w:t xml:space="preserve"> </w:t>
      </w:r>
      <w:r w:rsidRPr="0066635C">
        <w:rPr>
          <w:color w:val="000000" w:themeColor="text1"/>
          <w:u w:val="single" w:color="000000" w:themeColor="text1"/>
        </w:rPr>
        <w:t>A municipality</w:t>
      </w:r>
      <w:r w:rsidRPr="0066635C">
        <w:rPr>
          <w:color w:val="000000" w:themeColor="text1"/>
          <w:u w:color="000000" w:themeColor="text1"/>
        </w:rPr>
        <w:t xml:space="preserve"> or county in this State </w:t>
      </w:r>
      <w:r w:rsidRPr="0066635C">
        <w:rPr>
          <w:strike/>
          <w:color w:val="000000" w:themeColor="text1"/>
          <w:u w:color="000000" w:themeColor="text1"/>
        </w:rPr>
        <w:t>shall</w:t>
      </w:r>
      <w:r w:rsidRPr="0066635C">
        <w:rPr>
          <w:color w:val="000000" w:themeColor="text1"/>
          <w:u w:color="000000" w:themeColor="text1"/>
        </w:rPr>
        <w:t xml:space="preserve"> </w:t>
      </w:r>
      <w:r w:rsidRPr="0066635C">
        <w:rPr>
          <w:color w:val="000000" w:themeColor="text1"/>
          <w:u w:val="single" w:color="000000" w:themeColor="text1"/>
        </w:rPr>
        <w:t>may not</w:t>
      </w:r>
      <w:r w:rsidRPr="0066635C">
        <w:rPr>
          <w:color w:val="000000" w:themeColor="text1"/>
          <w:u w:color="000000" w:themeColor="text1"/>
        </w:rPr>
        <w:t xml:space="preserve"> impose a license fee or license tax upon a holder of a certificate A or a certificate B, and </w:t>
      </w:r>
      <w:r w:rsidRPr="0066635C">
        <w:rPr>
          <w:strike/>
          <w:color w:val="000000" w:themeColor="text1"/>
          <w:u w:color="000000" w:themeColor="text1"/>
        </w:rPr>
        <w:t>no city, town,</w:t>
      </w:r>
      <w:r w:rsidRPr="0066635C">
        <w:rPr>
          <w:color w:val="000000" w:themeColor="text1"/>
          <w:u w:color="000000" w:themeColor="text1"/>
        </w:rPr>
        <w:t xml:space="preserve"> </w:t>
      </w:r>
      <w:r w:rsidRPr="0066635C">
        <w:rPr>
          <w:color w:val="000000" w:themeColor="text1"/>
          <w:u w:val="single" w:color="000000" w:themeColor="text1"/>
        </w:rPr>
        <w:t>a municipality</w:t>
      </w:r>
      <w:r w:rsidRPr="0066635C">
        <w:rPr>
          <w:color w:val="000000" w:themeColor="text1"/>
          <w:u w:color="000000" w:themeColor="text1"/>
        </w:rPr>
        <w:t xml:space="preserve"> or county </w:t>
      </w:r>
      <w:r w:rsidRPr="0066635C">
        <w:rPr>
          <w:strike/>
          <w:color w:val="000000" w:themeColor="text1"/>
          <w:u w:color="000000" w:themeColor="text1"/>
        </w:rPr>
        <w:t>shall</w:t>
      </w:r>
      <w:r w:rsidRPr="0066635C">
        <w:rPr>
          <w:color w:val="000000" w:themeColor="text1"/>
          <w:u w:color="000000" w:themeColor="text1"/>
        </w:rPr>
        <w:t xml:space="preserve"> </w:t>
      </w:r>
      <w:r w:rsidRPr="0066635C">
        <w:rPr>
          <w:color w:val="000000" w:themeColor="text1"/>
          <w:u w:val="single" w:color="000000" w:themeColor="text1"/>
        </w:rPr>
        <w:t>may not</w:t>
      </w:r>
      <w:r w:rsidRPr="0066635C">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66635C">
        <w:rPr>
          <w:strike/>
          <w:color w:val="000000" w:themeColor="text1"/>
          <w:u w:color="000000" w:themeColor="text1"/>
        </w:rPr>
        <w:t>city or town</w:t>
      </w:r>
      <w:r w:rsidRPr="0066635C">
        <w:rPr>
          <w:color w:val="000000" w:themeColor="text1"/>
          <w:u w:color="000000" w:themeColor="text1"/>
        </w:rPr>
        <w:t xml:space="preserve"> </w:t>
      </w:r>
      <w:r w:rsidRPr="0066635C">
        <w:rPr>
          <w:color w:val="000000" w:themeColor="text1"/>
          <w:u w:val="single" w:color="000000" w:themeColor="text1"/>
        </w:rPr>
        <w:t>municipality</w:t>
      </w:r>
      <w:r w:rsidRPr="0066635C">
        <w:rPr>
          <w:color w:val="000000" w:themeColor="text1"/>
          <w:u w:color="000000" w:themeColor="text1"/>
        </w:rPr>
        <w:t xml:space="preserve"> of </w:t>
      </w:r>
      <w:r w:rsidRPr="0066635C">
        <w:rPr>
          <w:strike/>
          <w:color w:val="000000" w:themeColor="text1"/>
          <w:u w:color="000000" w:themeColor="text1"/>
        </w:rPr>
        <w:t>such</w:t>
      </w:r>
      <w:r w:rsidRPr="0066635C">
        <w:rPr>
          <w:color w:val="000000" w:themeColor="text1"/>
          <w:u w:color="000000" w:themeColor="text1"/>
        </w:rPr>
        <w:t xml:space="preserve"> </w:t>
      </w:r>
      <w:r w:rsidRPr="0066635C">
        <w:rPr>
          <w:color w:val="000000" w:themeColor="text1"/>
          <w:u w:val="single" w:color="000000" w:themeColor="text1"/>
        </w:rPr>
        <w:t>the</w:t>
      </w:r>
      <w:r w:rsidRPr="0066635C">
        <w:rPr>
          <w:color w:val="000000" w:themeColor="text1"/>
          <w:u w:color="000000" w:themeColor="text1"/>
        </w:rPr>
        <w:t xml:space="preserve"> carrier</w:t>
      </w:r>
      <w:r w:rsidR="00A30E62" w:rsidRPr="00A30E62">
        <w:rPr>
          <w:color w:val="000000" w:themeColor="text1"/>
          <w:u w:color="000000" w:themeColor="text1"/>
        </w:rPr>
        <w:t>’</w:t>
      </w:r>
      <w:r w:rsidRPr="0066635C">
        <w:rPr>
          <w:color w:val="000000" w:themeColor="text1"/>
          <w:u w:color="000000" w:themeColor="text1"/>
        </w:rPr>
        <w:t xml:space="preserve">s residence or the location of </w:t>
      </w:r>
      <w:r w:rsidRPr="0066635C">
        <w:rPr>
          <w:strike/>
          <w:color w:val="000000" w:themeColor="text1"/>
          <w:u w:color="000000" w:themeColor="text1"/>
        </w:rPr>
        <w:t>his</w:t>
      </w:r>
      <w:r w:rsidRPr="0066635C">
        <w:rPr>
          <w:color w:val="000000" w:themeColor="text1"/>
          <w:u w:color="000000" w:themeColor="text1"/>
        </w:rPr>
        <w:t xml:space="preserve"> </w:t>
      </w:r>
      <w:r w:rsidRPr="0066635C">
        <w:rPr>
          <w:color w:val="000000" w:themeColor="text1"/>
          <w:u w:val="single" w:color="000000" w:themeColor="text1"/>
        </w:rPr>
        <w:t>the carrier</w:t>
      </w:r>
      <w:r w:rsidR="00A30E62" w:rsidRPr="00A30E62">
        <w:rPr>
          <w:color w:val="000000" w:themeColor="text1"/>
          <w:u w:val="single" w:color="000000" w:themeColor="text1"/>
        </w:rPr>
        <w:t>’</w:t>
      </w:r>
      <w:r w:rsidRPr="0066635C">
        <w:rPr>
          <w:color w:val="000000" w:themeColor="text1"/>
          <w:u w:val="single" w:color="000000" w:themeColor="text1"/>
        </w:rPr>
        <w:t>s</w:t>
      </w:r>
      <w:r w:rsidRPr="0066635C">
        <w:rPr>
          <w:color w:val="000000" w:themeColor="text1"/>
          <w:u w:color="000000" w:themeColor="text1"/>
        </w:rPr>
        <w:t xml:space="preserve"> principal place of business. However, the fee required of a holder of a certificate C is </w:t>
      </w:r>
      <w:r w:rsidRPr="0066635C">
        <w:rPr>
          <w:color w:val="000000" w:themeColor="text1"/>
          <w:u w:color="000000" w:themeColor="text1"/>
        </w:rPr>
        <w:lastRenderedPageBreak/>
        <w:t>in addition to any license tax or license fee charged by a municipality.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r>
      <w:r w:rsidRPr="0066635C">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I.</w:t>
      </w:r>
      <w:r w:rsidRPr="0066635C">
        <w:rPr>
          <w:color w:val="000000" w:themeColor="text1"/>
          <w:u w:color="000000" w:themeColor="text1"/>
        </w:rPr>
        <w:tab/>
        <w:t>Article 21, Chapter 37, Title 12 of the 1976 Code is amended by adding:</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2600.</w:t>
      </w:r>
      <w:r w:rsidRPr="0066635C">
        <w:rPr>
          <w:color w:val="000000" w:themeColor="text1"/>
          <w:u w:color="000000" w:themeColor="text1"/>
        </w:rPr>
        <w:tab/>
        <w:t>Motor carriers, as defined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2810, are exempt from ad valorem taxes imposed pursuant to this chapter on large commercial motor vehicles and buses.”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J.</w:t>
      </w: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2610 of the 1976 Code, as last amended by Act 87 of 2015, is further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2610.</w:t>
      </w:r>
      <w:r w:rsidRPr="0066635C">
        <w:rPr>
          <w:color w:val="000000" w:themeColor="text1"/>
          <w:u w:color="000000" w:themeColor="text1"/>
        </w:rPr>
        <w:tab/>
        <w:t>The tax year for licensed motor vehicles begins with the last day of the month in which a registration required by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 xml:space="preserve">110 is issued and ends on the last day of the month in which the registration expires or is due to expire. </w:t>
      </w:r>
      <w:r w:rsidRPr="0066635C">
        <w:rPr>
          <w:strike/>
          <w:color w:val="000000" w:themeColor="text1"/>
          <w:u w:color="000000" w:themeColor="text1"/>
        </w:rPr>
        <w:t>No</w:t>
      </w:r>
      <w:r w:rsidRPr="0066635C">
        <w:rPr>
          <w:color w:val="000000" w:themeColor="text1"/>
          <w:u w:color="000000" w:themeColor="text1"/>
        </w:rPr>
        <w:t xml:space="preserve"> </w:t>
      </w:r>
      <w:r w:rsidRPr="0066635C">
        <w:rPr>
          <w:color w:val="000000" w:themeColor="text1"/>
          <w:u w:val="single" w:color="000000" w:themeColor="text1"/>
        </w:rPr>
        <w:t>A</w:t>
      </w:r>
      <w:r w:rsidRPr="0066635C">
        <w:rPr>
          <w:color w:val="000000" w:themeColor="text1"/>
          <w:u w:color="000000" w:themeColor="text1"/>
        </w:rPr>
        <w:t xml:space="preserve"> registration may </w:t>
      </w:r>
      <w:r w:rsidRPr="0066635C">
        <w:rPr>
          <w:color w:val="000000" w:themeColor="text1"/>
          <w:u w:val="single" w:color="000000" w:themeColor="text1"/>
        </w:rPr>
        <w:t>not</w:t>
      </w:r>
      <w:r w:rsidRPr="0066635C">
        <w:rPr>
          <w:color w:val="000000" w:themeColor="text1"/>
          <w:u w:color="000000" w:themeColor="text1"/>
        </w:rPr>
        <w:t xml:space="preserve"> be issued for motor vehicles until the ad valorem tax is paid for the year for which the registration is to be issued. </w:t>
      </w:r>
      <w:r w:rsidRPr="0066635C">
        <w:rPr>
          <w:strike/>
          <w:color w:val="000000" w:themeColor="text1"/>
          <w:u w:color="000000" w:themeColor="text1"/>
        </w:rPr>
        <w:t>Motor vehicles registered under the International Registration Plan may pay ad valorem property taxes on a semiannual basis</w:t>
      </w:r>
      <w:r w:rsidRPr="0066635C">
        <w:rPr>
          <w:color w:val="000000" w:themeColor="text1"/>
          <w:u w:color="000000" w:themeColor="text1"/>
        </w:rPr>
        <w:t xml:space="preserve"> </w:t>
      </w:r>
      <w:r w:rsidRPr="0066635C">
        <w:rPr>
          <w:color w:val="000000" w:themeColor="text1"/>
          <w:u w:val="single" w:color="000000" w:themeColor="text1"/>
        </w:rPr>
        <w:t>Large commercial motor vehicles and buses,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must pay road use fees pursuant to Article 23, Chapter 37, Title 12 in lieu of ad valorem property taxes</w:t>
      </w:r>
      <w:r w:rsidRPr="0066635C">
        <w:rPr>
          <w:color w:val="000000" w:themeColor="text1"/>
          <w:u w:color="000000" w:themeColor="text1"/>
        </w:rPr>
        <w:t>. The provisions of this section do not apply to the transfer of motor vehicle registrations as specified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 xml:space="preserve">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w:t>
      </w:r>
      <w:r w:rsidRPr="0066635C">
        <w:rPr>
          <w:color w:val="000000" w:themeColor="text1"/>
          <w:u w:color="000000" w:themeColor="text1"/>
        </w:rPr>
        <w:lastRenderedPageBreak/>
        <w:t>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A30E62">
        <w:rPr>
          <w:color w:val="000000" w:themeColor="text1"/>
          <w:u w:color="000000" w:themeColor="text1"/>
        </w:rPr>
        <w:noBreakHyphen/>
      </w:r>
      <w:r w:rsidRPr="0066635C">
        <w:rPr>
          <w:color w:val="000000" w:themeColor="text1"/>
          <w:u w:color="000000" w:themeColor="text1"/>
        </w:rPr>
        <w:t>of</w:t>
      </w:r>
      <w:r w:rsidR="00A30E62">
        <w:rPr>
          <w:color w:val="000000" w:themeColor="text1"/>
          <w:u w:color="000000" w:themeColor="text1"/>
        </w:rPr>
        <w:noBreakHyphen/>
      </w:r>
      <w:r w:rsidRPr="0066635C">
        <w:rPr>
          <w:color w:val="000000" w:themeColor="text1"/>
          <w:u w:color="000000" w:themeColor="text1"/>
        </w:rPr>
        <w:t>state dealer.”</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K.</w:t>
      </w:r>
      <w:r w:rsidRPr="0066635C">
        <w:rPr>
          <w:color w:val="000000" w:themeColor="text1"/>
          <w:u w:color="000000" w:themeColor="text1"/>
        </w:rPr>
        <w:tab/>
        <w:t>The first paragraph of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2650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“The auditor shall prepare a tax notice of all vehicles owned by the same person and licensed at the same time for each tax year within the two</w:t>
      </w:r>
      <w:r w:rsidR="00A30E62">
        <w:rPr>
          <w:color w:val="000000" w:themeColor="text1"/>
          <w:u w:color="000000" w:themeColor="text1"/>
        </w:rPr>
        <w:noBreakHyphen/>
      </w:r>
      <w:r w:rsidRPr="0066635C">
        <w:rPr>
          <w:color w:val="000000" w:themeColor="text1"/>
          <w:u w:color="000000" w:themeColor="text1"/>
        </w:rPr>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66635C">
        <w:rPr>
          <w:strike/>
          <w:color w:val="000000" w:themeColor="text1"/>
          <w:u w:color="000000" w:themeColor="text1"/>
        </w:rPr>
        <w:t>No</w:t>
      </w:r>
      <w:r w:rsidRPr="0066635C">
        <w:rPr>
          <w:color w:val="000000" w:themeColor="text1"/>
          <w:u w:color="000000" w:themeColor="text1"/>
        </w:rPr>
        <w:t xml:space="preserve"> </w:t>
      </w:r>
      <w:r w:rsidRPr="0066635C">
        <w:rPr>
          <w:color w:val="000000" w:themeColor="text1"/>
          <w:u w:val="single" w:color="000000" w:themeColor="text1"/>
        </w:rPr>
        <w:t>A</w:t>
      </w:r>
      <w:r w:rsidRPr="0066635C">
        <w:rPr>
          <w:color w:val="000000" w:themeColor="text1"/>
          <w:u w:color="000000" w:themeColor="text1"/>
        </w:rPr>
        <w:t xml:space="preserve"> registration may </w:t>
      </w:r>
      <w:r w:rsidRPr="0066635C">
        <w:rPr>
          <w:color w:val="000000" w:themeColor="text1"/>
          <w:u w:val="single" w:color="000000" w:themeColor="text1"/>
        </w:rPr>
        <w:t>not</w:t>
      </w:r>
      <w:r w:rsidRPr="0066635C">
        <w:rPr>
          <w:color w:val="000000" w:themeColor="text1"/>
          <w:u w:color="000000" w:themeColor="text1"/>
        </w:rPr>
        <w:t xml:space="preserve"> be issued by the Department of Motor Vehicles unless the application is accompanied by the receipt, a copy of the notification required by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 xml:space="preserve">2610 or notice from the county treasurer, by other means satisfactory to the Department of Motor Vehicles, of payment of the tax. </w:t>
      </w:r>
      <w:r w:rsidRPr="0066635C">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A30E62">
        <w:rPr>
          <w:strike/>
          <w:color w:val="000000" w:themeColor="text1"/>
          <w:u w:color="000000" w:themeColor="text1"/>
        </w:rPr>
        <w:noBreakHyphen/>
      </w:r>
      <w:r w:rsidRPr="0066635C">
        <w:rPr>
          <w:strike/>
          <w:color w:val="000000" w:themeColor="text1"/>
          <w:u w:color="000000" w:themeColor="text1"/>
        </w:rPr>
        <w:t>37</w:t>
      </w:r>
      <w:r w:rsidR="00A30E62">
        <w:rPr>
          <w:strike/>
          <w:color w:val="000000" w:themeColor="text1"/>
          <w:u w:color="000000" w:themeColor="text1"/>
        </w:rPr>
        <w:noBreakHyphen/>
      </w:r>
      <w:r w:rsidRPr="0066635C">
        <w:rPr>
          <w:strike/>
          <w:color w:val="000000" w:themeColor="text1"/>
          <w:u w:color="000000" w:themeColor="text1"/>
        </w:rPr>
        <w:t>2730.</w:t>
      </w:r>
      <w:r w:rsidRPr="0066635C">
        <w:rPr>
          <w:color w:val="000000" w:themeColor="text1"/>
          <w:u w:color="000000" w:themeColor="text1"/>
        </w:rPr>
        <w:t xml:space="preserve"> </w:t>
      </w:r>
      <w:r w:rsidRPr="0066635C">
        <w:rPr>
          <w:color w:val="000000" w:themeColor="text1"/>
          <w:u w:val="single" w:color="000000" w:themeColor="text1"/>
        </w:rPr>
        <w:t>Large commercial motor vehicles and buses,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must pay road use fees pursuant to Article 23, Chapter 37, Title 12 in lieu of ad valorem property taxes.</w:t>
      </w:r>
      <w:r w:rsidRPr="0066635C">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w:t>
      </w:r>
      <w:r w:rsidRPr="0066635C">
        <w:rPr>
          <w:color w:val="000000" w:themeColor="text1"/>
          <w:u w:color="000000" w:themeColor="text1"/>
        </w:rPr>
        <w:lastRenderedPageBreak/>
        <w:t>the county from any cause. Each institution shall remit the taxes collected daily to the county official charged with the collections. The receipt given to the taxpayer, in addition to the information required in this section and by Section 12</w:t>
      </w:r>
      <w:r w:rsidR="00A30E62">
        <w:rPr>
          <w:color w:val="000000" w:themeColor="text1"/>
          <w:u w:color="000000" w:themeColor="text1"/>
        </w:rPr>
        <w:noBreakHyphen/>
      </w:r>
      <w:r w:rsidRPr="0066635C">
        <w:rPr>
          <w:color w:val="000000" w:themeColor="text1"/>
          <w:u w:color="000000" w:themeColor="text1"/>
        </w:rPr>
        <w:t>45</w:t>
      </w:r>
      <w:r w:rsidR="00A30E62">
        <w:rPr>
          <w:color w:val="000000" w:themeColor="text1"/>
          <w:u w:color="000000" w:themeColor="text1"/>
        </w:rPr>
        <w:noBreakHyphen/>
      </w:r>
      <w:r w:rsidRPr="0066635C">
        <w:rPr>
          <w:color w:val="000000" w:themeColor="text1"/>
          <w:u w:color="000000" w:themeColor="text1"/>
        </w:rPr>
        <w:t>70, must contain the name and office of the treasurer or tax collector of the county and must also show the name of the banking institution to which payment was made.”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L.</w:t>
      </w:r>
      <w:r w:rsidRPr="0066635C">
        <w:rPr>
          <w:color w:val="000000" w:themeColor="text1"/>
          <w:u w:color="000000" w:themeColor="text1"/>
        </w:rPr>
        <w:tab/>
        <w:t>(1)</w:t>
      </w:r>
      <w:r w:rsidRPr="0066635C">
        <w:rPr>
          <w:color w:val="000000" w:themeColor="text1"/>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2820 and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2850 at the time the vehicle</w:t>
      </w:r>
      <w:r w:rsidR="00A30E62" w:rsidRPr="00A30E62">
        <w:rPr>
          <w:color w:val="000000" w:themeColor="text1"/>
          <w:u w:color="000000" w:themeColor="text1"/>
        </w:rPr>
        <w:t>’</w:t>
      </w:r>
      <w:r w:rsidRPr="0066635C">
        <w:rPr>
          <w:color w:val="000000" w:themeColor="text1"/>
          <w:u w:color="000000" w:themeColor="text1"/>
        </w:rPr>
        <w:t>s registration fees are paid.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(2)</w:t>
      </w:r>
      <w:r w:rsidRPr="0066635C">
        <w:rPr>
          <w:color w:val="000000" w:themeColor="text1"/>
          <w:u w:color="000000" w:themeColor="text1"/>
        </w:rPr>
        <w:tab/>
        <w:t>Notwithstanding the provisions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2865(B) and (C), as contained in this SECTION, to the contrary, during calendar year 2019 the first four hundred thousand dollars of fee revenue collected pursuant to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2865 must be retained by the Department of Motor Vehicles to defray programming costs.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(3)</w:t>
      </w:r>
      <w:r w:rsidRPr="0066635C">
        <w:rPr>
          <w:color w:val="000000" w:themeColor="text1"/>
          <w:u w:color="000000" w:themeColor="text1"/>
        </w:rPr>
        <w:tab/>
        <w:t>The initial millage required by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2850 must be calculated on or before June 1, 2018.</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M.</w:t>
      </w:r>
      <w:r w:rsidRPr="0066635C">
        <w:rPr>
          <w:color w:val="000000" w:themeColor="text1"/>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2850 by July 1, 2018.</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SECTION</w:t>
      </w:r>
      <w:r w:rsidRPr="0066635C">
        <w:rPr>
          <w:color w:val="000000" w:themeColor="text1"/>
          <w:u w:color="000000" w:themeColor="text1"/>
        </w:rPr>
        <w:tab/>
        <w:t>8.</w:t>
      </w:r>
      <w:r w:rsidRPr="0066635C">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5CA" w:rsidRDefault="00281AFC" w:rsidP="00A450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635C">
        <w:rPr>
          <w:color w:val="000000" w:themeColor="text1"/>
          <w:u w:color="000000" w:themeColor="text1"/>
        </w:rPr>
        <w:lastRenderedPageBreak/>
        <w:t>SECTION</w:t>
      </w:r>
      <w:r w:rsidRPr="0066635C">
        <w:rPr>
          <w:color w:val="000000" w:themeColor="text1"/>
          <w:u w:color="000000" w:themeColor="text1"/>
        </w:rPr>
        <w:tab/>
        <w:t>9.</w:t>
      </w:r>
      <w:r w:rsidRPr="0066635C">
        <w:rPr>
          <w:color w:val="000000" w:themeColor="text1"/>
          <w:u w:color="000000" w:themeColor="text1"/>
        </w:rPr>
        <w:tab/>
        <w:t>Except where specified otherwise, this act takes effect July 1, 2017.</w:t>
      </w:r>
    </w:p>
    <w:p w:rsidR="00694684" w:rsidRDefault="00A30E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7CBC" w:rsidRDefault="007F7CBC" w:rsidP="007F7CBC">
      <w:pPr>
        <w:suppressAutoHyphens/>
      </w:pPr>
    </w:p>
    <w:sectPr w:rsidR="007F7CBC" w:rsidSect="007F7C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5CA" w:rsidRDefault="006E65CA" w:rsidP="009F0C77">
      <w:r>
        <w:separator/>
      </w:r>
    </w:p>
  </w:endnote>
  <w:endnote w:type="continuationSeparator" w:id="0">
    <w:p w:rsidR="006E65CA" w:rsidRDefault="006E65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4193B6-3BAD-4F32-B45E-B4F744286744}"/>
    <w:embedBold r:id="rId2" w:fontKey="{7AE7BD6B-34A3-4367-8F2C-92BE87B6A7AD}"/>
  </w:font>
  <w:font w:name="Calibri">
    <w:panose1 w:val="020F0502020204030204"/>
    <w:charset w:val="00"/>
    <w:family w:val="swiss"/>
    <w:pitch w:val="variable"/>
    <w:sig w:usb0="E00002FF" w:usb1="4000ACFF" w:usb2="00000001" w:usb3="00000000" w:csb0="0000019F" w:csb1="00000000"/>
    <w:embedRegular r:id="rId3" w:fontKey="{91685E91-EAD7-4010-8E1D-67B572FB2C9B}"/>
  </w:font>
  <w:font w:name="Segoe UI">
    <w:panose1 w:val="020B0502040204020203"/>
    <w:charset w:val="00"/>
    <w:family w:val="swiss"/>
    <w:pitch w:val="variable"/>
    <w:sig w:usb0="E10022FF" w:usb1="C000E47F" w:usb2="00000029" w:usb3="00000000" w:csb0="000001DF" w:csb1="00000000"/>
    <w:embedRegular r:id="rId4" w:fontKey="{6AED4592-2ADC-446B-99B2-FF7F60C372F2}"/>
  </w:font>
  <w:font w:name="Cambria">
    <w:panose1 w:val="02040503050406030204"/>
    <w:charset w:val="00"/>
    <w:family w:val="roman"/>
    <w:pitch w:val="variable"/>
    <w:sig w:usb0="E00002FF" w:usb1="400004FF" w:usb2="00000000" w:usb3="00000000" w:csb0="0000019F" w:csb1="00000000"/>
    <w:embedRegular r:id="rId5" w:fontKey="{0ABE65AD-7CC6-4101-93D8-380379819F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684" w:rsidRPr="007F7CBC" w:rsidRDefault="007F7CBC" w:rsidP="007F7CBC">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5CA" w:rsidRDefault="006E65CA" w:rsidP="009F0C77">
      <w:r>
        <w:separator/>
      </w:r>
    </w:p>
  </w:footnote>
  <w:footnote w:type="continuationSeparator" w:id="0">
    <w:p w:rsidR="006E65CA" w:rsidRDefault="006E65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19DG17"/>
    <w:docVar w:name="CoverBillType" w:val="b"/>
    <w:docVar w:name="DocPath" w:val="L:\Council\bills\BBM\9619DG17.DOCX"/>
    <w:docVar w:name="dvBillNumber" w:val="384"/>
    <w:docVar w:name="dvBillNumberPrefix" w:val="S. "/>
    <w:docVar w:name="dvOriginalBody" w:val="Senate"/>
    <w:docVar w:name="dvSteno" w:val="BBM"/>
    <w:docVar w:name="NameofBody" w:val="s"/>
    <w:docVar w:name="vGroup2" w:val="Council"/>
  </w:docVars>
  <w:rsids>
    <w:rsidRoot w:val="006E65CA"/>
    <w:rsid w:val="000263D9"/>
    <w:rsid w:val="00026C9A"/>
    <w:rsid w:val="000965A1"/>
    <w:rsid w:val="000C487D"/>
    <w:rsid w:val="000E1785"/>
    <w:rsid w:val="000F39F2"/>
    <w:rsid w:val="001023A4"/>
    <w:rsid w:val="0010776B"/>
    <w:rsid w:val="00133E66"/>
    <w:rsid w:val="00134ACF"/>
    <w:rsid w:val="00144E15"/>
    <w:rsid w:val="0018143F"/>
    <w:rsid w:val="001A4A62"/>
    <w:rsid w:val="001A681E"/>
    <w:rsid w:val="001D08F2"/>
    <w:rsid w:val="002037CA"/>
    <w:rsid w:val="002047A2"/>
    <w:rsid w:val="002321B6"/>
    <w:rsid w:val="0023696B"/>
    <w:rsid w:val="00250967"/>
    <w:rsid w:val="002759C5"/>
    <w:rsid w:val="00277DEE"/>
    <w:rsid w:val="00280D88"/>
    <w:rsid w:val="00281AFC"/>
    <w:rsid w:val="00294ABE"/>
    <w:rsid w:val="002A3EB4"/>
    <w:rsid w:val="0032186A"/>
    <w:rsid w:val="00325348"/>
    <w:rsid w:val="00345728"/>
    <w:rsid w:val="00393688"/>
    <w:rsid w:val="003D411E"/>
    <w:rsid w:val="003E3C1E"/>
    <w:rsid w:val="003E6148"/>
    <w:rsid w:val="003E7D04"/>
    <w:rsid w:val="00400EAA"/>
    <w:rsid w:val="0041760A"/>
    <w:rsid w:val="004203D7"/>
    <w:rsid w:val="004340AD"/>
    <w:rsid w:val="0047561B"/>
    <w:rsid w:val="004809EE"/>
    <w:rsid w:val="004B2A8B"/>
    <w:rsid w:val="00511EE9"/>
    <w:rsid w:val="00521E00"/>
    <w:rsid w:val="00522ABA"/>
    <w:rsid w:val="00577C6C"/>
    <w:rsid w:val="0058501B"/>
    <w:rsid w:val="005C5AC4"/>
    <w:rsid w:val="0061228A"/>
    <w:rsid w:val="006215AA"/>
    <w:rsid w:val="006340D9"/>
    <w:rsid w:val="00643B8E"/>
    <w:rsid w:val="00653ECC"/>
    <w:rsid w:val="00665EBC"/>
    <w:rsid w:val="00680479"/>
    <w:rsid w:val="00694684"/>
    <w:rsid w:val="0069470D"/>
    <w:rsid w:val="006A476C"/>
    <w:rsid w:val="006C6A93"/>
    <w:rsid w:val="006E02F9"/>
    <w:rsid w:val="006E65CA"/>
    <w:rsid w:val="006F3F76"/>
    <w:rsid w:val="00753C04"/>
    <w:rsid w:val="00756946"/>
    <w:rsid w:val="00757F80"/>
    <w:rsid w:val="00771EEC"/>
    <w:rsid w:val="00786819"/>
    <w:rsid w:val="007A325A"/>
    <w:rsid w:val="007C3099"/>
    <w:rsid w:val="007D2F55"/>
    <w:rsid w:val="007E72BE"/>
    <w:rsid w:val="007F1523"/>
    <w:rsid w:val="007F509E"/>
    <w:rsid w:val="007F5799"/>
    <w:rsid w:val="007F6947"/>
    <w:rsid w:val="007F7CBC"/>
    <w:rsid w:val="00834A12"/>
    <w:rsid w:val="00872729"/>
    <w:rsid w:val="008F4429"/>
    <w:rsid w:val="00932670"/>
    <w:rsid w:val="009352BB"/>
    <w:rsid w:val="00990668"/>
    <w:rsid w:val="009A6AB3"/>
    <w:rsid w:val="009B397B"/>
    <w:rsid w:val="009F0C77"/>
    <w:rsid w:val="009F4DD1"/>
    <w:rsid w:val="00A13166"/>
    <w:rsid w:val="00A30E62"/>
    <w:rsid w:val="00A450D8"/>
    <w:rsid w:val="00A64E80"/>
    <w:rsid w:val="00A741D9"/>
    <w:rsid w:val="00A85589"/>
    <w:rsid w:val="00A9741D"/>
    <w:rsid w:val="00AA59D3"/>
    <w:rsid w:val="00AA7278"/>
    <w:rsid w:val="00AB0576"/>
    <w:rsid w:val="00AD4B17"/>
    <w:rsid w:val="00B26FA6"/>
    <w:rsid w:val="00B741CB"/>
    <w:rsid w:val="00B83BDA"/>
    <w:rsid w:val="00B87AF8"/>
    <w:rsid w:val="00B934F3"/>
    <w:rsid w:val="00BB6347"/>
    <w:rsid w:val="00BC325F"/>
    <w:rsid w:val="00BD2134"/>
    <w:rsid w:val="00C038D8"/>
    <w:rsid w:val="00C045DD"/>
    <w:rsid w:val="00C1614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4E04DD-703F-40E6-9C5C-25453D4B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0E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E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4324-249B-4F43-B881-925B1D0C6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FA30BD7A.dotm</Template>
  <TotalTime>0</TotalTime>
  <Pages>1</Pages>
  <Words>6948</Words>
  <Characters>34859</Characters>
  <Application>Microsoft Office Word</Application>
  <DocSecurity>0</DocSecurity>
  <Lines>783</Lines>
  <Paragraphs>122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 Text of Previous Version (Feb. 8, 2017) - South Carolina Legislature Online</dc:title>
  <dc:subject/>
  <dc:creator>BRENDA MELTON</dc:creator>
  <cp:keywords/>
  <dc:description/>
  <cp:lastModifiedBy>S Volk</cp:lastModifiedBy>
  <cp:revision>2</cp:revision>
  <cp:lastPrinted>2017-02-07T16:33:00Z</cp:lastPrinted>
  <dcterms:created xsi:type="dcterms:W3CDTF">2017-02-08T18:24:00Z</dcterms:created>
  <dcterms:modified xsi:type="dcterms:W3CDTF">2017-02-08T18:24:00Z</dcterms:modified>
</cp:coreProperties>
</file>