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FB9" w:rsidRDefault="00337F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4B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7D" w:rsidRDefault="00355A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REVEREND STUART ASHBY KERSEY AFTER </w:t>
      </w:r>
      <w:r w:rsidR="00DD3FC4">
        <w:t xml:space="preserve">MANY </w:t>
      </w:r>
      <w:r>
        <w:t>YEARS OF OUTSTANDING SERVICE TO THE SPIRITUAL WELL</w:t>
      </w:r>
      <w:r w:rsidR="00C36F90">
        <w:noBreakHyphen/>
      </w:r>
      <w:r>
        <w:t>BEING OF SOUTH CAROLINIANS, AND TO WISH HIM HAPPINESS IN ALL HIS</w:t>
      </w:r>
      <w:r w:rsidR="0019627D">
        <w:t xml:space="preserve"> </w:t>
      </w:r>
      <w:r>
        <w:t>FUTURE ENDEAVORS</w:t>
      </w:r>
      <w:r w:rsidR="0019627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66E"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627D">
        <w:t>it is altogether fitting and proper that the members of the House of Representatives of the State of South Carolina should pause in their deliberations to express their gratitude to Reverend Stuart Kersey for his significant contributions to the people of South Carolina; and</w:t>
      </w:r>
    </w:p>
    <w:p w:rsidR="005C066E" w:rsidRDefault="005C066E" w:rsidP="005C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66E" w:rsidRDefault="005C066E" w:rsidP="005C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Richmond, Virginia, Reverend Kersey graduated from Ouachita Baptist University in Arkadelphia, Arkansas as well as from Southern Baptist Theological Seminary</w:t>
      </w:r>
      <w:r w:rsidR="00AD1E15">
        <w:t xml:space="preserve">, and furthered his studies at </w:t>
      </w:r>
      <w:r>
        <w:t>the University of Indiana</w:t>
      </w:r>
      <w:r w:rsidR="00AD1E15">
        <w:t xml:space="preserve"> </w:t>
      </w:r>
      <w:r>
        <w:t>and the University of Virginia for pastoral care; and</w:t>
      </w:r>
    </w:p>
    <w:p w:rsidR="0019627D"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7D" w:rsidRDefault="001958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3FC4">
        <w:t xml:space="preserve">Reverend Kersey began </w:t>
      </w:r>
      <w:r w:rsidR="0019627D">
        <w:t xml:space="preserve">his career in 1951 at Deep Creek Baptist Church in Harrodsburg, </w:t>
      </w:r>
      <w:r w:rsidR="005C066E">
        <w:t>Kentucky</w:t>
      </w:r>
      <w:r>
        <w:t>. H</w:t>
      </w:r>
      <w:r w:rsidR="0019627D">
        <w:t xml:space="preserve">e </w:t>
      </w:r>
      <w:r w:rsidR="005C066E">
        <w:t>then moved to Virginia</w:t>
      </w:r>
      <w:r>
        <w:t xml:space="preserve"> to </w:t>
      </w:r>
      <w:r w:rsidR="0019627D">
        <w:t xml:space="preserve">serve </w:t>
      </w:r>
      <w:r w:rsidR="005C066E">
        <w:t>the Lord</w:t>
      </w:r>
      <w:r>
        <w:t xml:space="preserve"> </w:t>
      </w:r>
      <w:r w:rsidR="0019627D">
        <w:t>at Lawrenceville</w:t>
      </w:r>
      <w:r>
        <w:t xml:space="preserve"> Baptist Church, Orange Baptist Church</w:t>
      </w:r>
      <w:r w:rsidR="0019627D">
        <w:t xml:space="preserve">, </w:t>
      </w:r>
      <w:r w:rsidR="005C066E">
        <w:t xml:space="preserve">and </w:t>
      </w:r>
      <w:r w:rsidR="0019627D">
        <w:t xml:space="preserve">Rosalind Hills </w:t>
      </w:r>
      <w:r>
        <w:t>Baptist Church</w:t>
      </w:r>
      <w:r w:rsidR="005C066E">
        <w:t xml:space="preserve">. In 1968, he </w:t>
      </w:r>
      <w:r w:rsidR="00B264BB">
        <w:t>was called</w:t>
      </w:r>
      <w:r w:rsidR="005C066E">
        <w:t xml:space="preserve"> to Maryland to begin sharing the Word with the people of Adelphi at Hillandale Baptist Church</w:t>
      </w:r>
      <w:r>
        <w:t>. On June 23, 1974, Reverend Kersey began his ministry as pastor of</w:t>
      </w:r>
      <w:r w:rsidR="005C066E">
        <w:t xml:space="preserve"> Cherokee Avenue Baptist Church in Gaffney</w:t>
      </w:r>
      <w:r w:rsidR="0019627D">
        <w:t>; and</w:t>
      </w:r>
    </w:p>
    <w:p w:rsidR="0019627D"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7D"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on multiple boards in various capacities, including the annuity board and committee on boards for the Southern Baptist Convention, the radio and television commission for the South Carolina Baptist Convention, moderator of the Broad River Baptist Association, and the board of trustees for Anderson </w:t>
      </w:r>
      <w:r>
        <w:lastRenderedPageBreak/>
        <w:t xml:space="preserve">College, in addition </w:t>
      </w:r>
      <w:r w:rsidR="00AD1E15">
        <w:t>to serving as president of the M</w:t>
      </w:r>
      <w:r>
        <w:t>inister</w:t>
      </w:r>
      <w:r w:rsidR="00C36F90" w:rsidRPr="00C36F90">
        <w:t>’</w:t>
      </w:r>
      <w:r>
        <w:t xml:space="preserve">s Conference in Kentucky and Virginia; and </w:t>
      </w:r>
    </w:p>
    <w:p w:rsidR="0019627D"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7D"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Kersey is also a former president of the Gaffney Rotary Club, Cherokee County Health Foundation, Inc., a member of the executive committee of the Cherokee County Health Policy and Planning Committee, and member and past president of the Cherokee County American Cancer Society; and</w:t>
      </w:r>
    </w:p>
    <w:p w:rsidR="0019627D"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889"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preached for nineteen years at Cherokee Avenue Baptist Church, Reverend Kersey retired in 1993. </w:t>
      </w:r>
      <w:r w:rsidR="00265889">
        <w:t>He has since served as an interim pastor at Goucher Baptist Church, Draytonville Baptist Church, Temple Baptist Church, Fairview Baptist Church, and Calvary Baptist Church. He has also served as a part</w:t>
      </w:r>
      <w:r w:rsidR="00C36F90">
        <w:noBreakHyphen/>
      </w:r>
      <w:r w:rsidR="00265889">
        <w:t>time chaplain for Market Place Ministries, Southern Division; and</w:t>
      </w:r>
    </w:p>
    <w:p w:rsidR="00265889" w:rsidRDefault="00265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889" w:rsidRDefault="00265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 1993, he received the Governor</w:t>
      </w:r>
      <w:r w:rsidR="00C36F90" w:rsidRPr="00C36F90">
        <w:t>’</w:t>
      </w:r>
      <w:r>
        <w:t>s Order of the Palmetto, the highest civilian honor awarded, for outstanding service to the State of South Carolina; and</w:t>
      </w:r>
    </w:p>
    <w:p w:rsidR="00265889" w:rsidRDefault="00265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889" w:rsidRDefault="00265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1E15">
        <w:t xml:space="preserve">together with his beloved wife, the late Margaret Jean Coons, he </w:t>
      </w:r>
      <w:r w:rsidR="00C36F90">
        <w:t xml:space="preserve">is </w:t>
      </w:r>
      <w:r>
        <w:t xml:space="preserve">blessed with two beloved children, Nanette K. </w:t>
      </w:r>
      <w:r w:rsidR="0007105D">
        <w:t>Richardson</w:t>
      </w:r>
      <w:r>
        <w:t xml:space="preserve"> and Stuart Harrod Kersey, three lovely grandchildren, and five cherished great grandchildren; and </w:t>
      </w:r>
    </w:p>
    <w:p w:rsidR="00265889" w:rsidRDefault="00265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D8" w:rsidRDefault="00265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wish to express their gratitude for the </w:t>
      </w:r>
      <w:r w:rsidR="00DD3FC4">
        <w:t xml:space="preserve">many </w:t>
      </w:r>
      <w:r>
        <w:t xml:space="preserve">years of service that Reverend Kersey has given to the Palmetto State and wish him joy in the years to come. </w:t>
      </w:r>
      <w:r w:rsidR="00CA4BD8">
        <w:t>Now, therefore,</w:t>
      </w:r>
    </w:p>
    <w:p w:rsidR="00CA4BD8"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D8"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4BD8"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D8"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5889">
        <w:t xml:space="preserve"> the members of the South Carolina House of Representatives, by this resolution, recognize and honor Reverend Stuart Ashby Kersey after </w:t>
      </w:r>
      <w:r w:rsidR="00DD3FC4">
        <w:t xml:space="preserve">many </w:t>
      </w:r>
      <w:r w:rsidR="00265889">
        <w:t>years of outstanding service to the spiritual well</w:t>
      </w:r>
      <w:r w:rsidR="00C36F90">
        <w:noBreakHyphen/>
      </w:r>
      <w:r w:rsidR="00265889">
        <w:t>being of South Carolinians, and wish him happiness in all his future endeavors.</w:t>
      </w:r>
    </w:p>
    <w:p w:rsidR="00CA4BD8"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D8"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65889">
        <w:t xml:space="preserve"> Reverend Stuart Ashby Kersey.</w:t>
      </w:r>
    </w:p>
    <w:p w:rsidR="00AC387F" w:rsidRDefault="00C36F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7FB9" w:rsidRDefault="00337FB9" w:rsidP="00337FB9">
      <w:pPr>
        <w:suppressAutoHyphens/>
      </w:pPr>
    </w:p>
    <w:sectPr w:rsidR="00337FB9" w:rsidSect="00337F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E15" w:rsidRDefault="00AD1E15" w:rsidP="009F0C77">
      <w:r>
        <w:separator/>
      </w:r>
    </w:p>
  </w:endnote>
  <w:endnote w:type="continuationSeparator" w:id="0">
    <w:p w:rsidR="00AD1E15" w:rsidRDefault="00AD1E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B29152-7BE6-40ED-839E-7167594308C3}"/>
    <w:embedBold r:id="rId2" w:fontKey="{0D8165C3-5059-42A2-A43F-F62E2428559B}"/>
  </w:font>
  <w:font w:name="Calibri">
    <w:panose1 w:val="020F0502020204030204"/>
    <w:charset w:val="00"/>
    <w:family w:val="swiss"/>
    <w:pitch w:val="variable"/>
    <w:sig w:usb0="E00002FF" w:usb1="4000ACFF" w:usb2="00000001" w:usb3="00000000" w:csb0="0000019F" w:csb1="00000000"/>
    <w:embedRegular r:id="rId3" w:fontKey="{0DA24B15-6953-49EC-92A5-07187CCDD795}"/>
  </w:font>
  <w:font w:name="Segoe UI">
    <w:panose1 w:val="020B0502040204020203"/>
    <w:charset w:val="00"/>
    <w:family w:val="swiss"/>
    <w:pitch w:val="variable"/>
    <w:sig w:usb0="E10022FF" w:usb1="C000E47F" w:usb2="00000029" w:usb3="00000000" w:csb0="000001DF" w:csb1="00000000"/>
    <w:embedRegular r:id="rId4" w:fontKey="{4ABDB3EF-C389-4BE1-AB2F-C0B9132954F6}"/>
  </w:font>
  <w:font w:name="Cambria">
    <w:panose1 w:val="02040503050406030204"/>
    <w:charset w:val="00"/>
    <w:family w:val="roman"/>
    <w:pitch w:val="variable"/>
    <w:sig w:usb0="E00002FF" w:usb1="400004FF" w:usb2="00000000" w:usb3="00000000" w:csb0="0000019F" w:csb1="00000000"/>
    <w:embedRegular r:id="rId5" w:fontKey="{A8013798-0615-4420-A831-2E69C5D100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9C" w:rsidRPr="00337FB9" w:rsidRDefault="00337FB9" w:rsidP="00337FB9">
    <w:pPr>
      <w:pStyle w:val="Footer"/>
      <w:tabs>
        <w:tab w:val="clear" w:pos="4680"/>
        <w:tab w:val="clear" w:pos="9360"/>
        <w:tab w:val="center" w:pos="2995"/>
      </w:tabs>
      <w:spacing w:before="120"/>
    </w:pPr>
    <w:r>
      <w:t>[3940]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E15" w:rsidRDefault="00AD1E15" w:rsidP="009F0C77">
      <w:r>
        <w:separator/>
      </w:r>
    </w:p>
  </w:footnote>
  <w:footnote w:type="continuationSeparator" w:id="0">
    <w:p w:rsidR="00AD1E15" w:rsidRDefault="00AD1E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3AHB17"/>
    <w:docVar w:name="CoverBillType" w:val="r"/>
    <w:docVar w:name="DocPath" w:val="L:\Council\bills\RT\17083AHB17.DOCX"/>
    <w:docVar w:name="dvBillNumber" w:val="3940"/>
    <w:docVar w:name="dvBillNumberPrefix" w:val="H. "/>
    <w:docVar w:name="dvOriginalBody" w:val="House"/>
    <w:docVar w:name="dvSteno" w:val="RT"/>
    <w:docVar w:name="NameofBody" w:val="h"/>
    <w:docVar w:name="vGroup2" w:val="Council"/>
  </w:docVars>
  <w:rsids>
    <w:rsidRoot w:val="00CA4BD8"/>
    <w:rsid w:val="00006A62"/>
    <w:rsid w:val="00011869"/>
    <w:rsid w:val="00015CD6"/>
    <w:rsid w:val="0007105D"/>
    <w:rsid w:val="000E0100"/>
    <w:rsid w:val="000E1785"/>
    <w:rsid w:val="000F40FA"/>
    <w:rsid w:val="001035F1"/>
    <w:rsid w:val="0010776B"/>
    <w:rsid w:val="00133E66"/>
    <w:rsid w:val="001435A3"/>
    <w:rsid w:val="00146ED3"/>
    <w:rsid w:val="00151044"/>
    <w:rsid w:val="00184D0E"/>
    <w:rsid w:val="001958A0"/>
    <w:rsid w:val="0019627D"/>
    <w:rsid w:val="001D08F2"/>
    <w:rsid w:val="001D3A58"/>
    <w:rsid w:val="001D525B"/>
    <w:rsid w:val="001D7F4F"/>
    <w:rsid w:val="00205238"/>
    <w:rsid w:val="002321B6"/>
    <w:rsid w:val="00250967"/>
    <w:rsid w:val="002543C8"/>
    <w:rsid w:val="0025541D"/>
    <w:rsid w:val="00265889"/>
    <w:rsid w:val="00284AAE"/>
    <w:rsid w:val="002E5912"/>
    <w:rsid w:val="00301B21"/>
    <w:rsid w:val="00325348"/>
    <w:rsid w:val="0032732C"/>
    <w:rsid w:val="00336AD0"/>
    <w:rsid w:val="00337FB9"/>
    <w:rsid w:val="00355AF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066E"/>
    <w:rsid w:val="005C2FE2"/>
    <w:rsid w:val="005E2BC9"/>
    <w:rsid w:val="00605102"/>
    <w:rsid w:val="006215AA"/>
    <w:rsid w:val="006913C9"/>
    <w:rsid w:val="0069470D"/>
    <w:rsid w:val="006D58AA"/>
    <w:rsid w:val="00734F00"/>
    <w:rsid w:val="007A1630"/>
    <w:rsid w:val="007A70AE"/>
    <w:rsid w:val="008362E8"/>
    <w:rsid w:val="0085786E"/>
    <w:rsid w:val="0088749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87F"/>
    <w:rsid w:val="00AD1C9A"/>
    <w:rsid w:val="00AD1E15"/>
    <w:rsid w:val="00AD4B17"/>
    <w:rsid w:val="00B264BB"/>
    <w:rsid w:val="00B412D4"/>
    <w:rsid w:val="00BE3C22"/>
    <w:rsid w:val="00C0345E"/>
    <w:rsid w:val="00C31C95"/>
    <w:rsid w:val="00C3483A"/>
    <w:rsid w:val="00C36F90"/>
    <w:rsid w:val="00C74E9D"/>
    <w:rsid w:val="00C826DD"/>
    <w:rsid w:val="00C82FD3"/>
    <w:rsid w:val="00C92819"/>
    <w:rsid w:val="00CA4BD8"/>
    <w:rsid w:val="00CC6B7B"/>
    <w:rsid w:val="00CD2089"/>
    <w:rsid w:val="00D73A67"/>
    <w:rsid w:val="00D970A9"/>
    <w:rsid w:val="00DD3FC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52A1A-7638-495C-8D46-4CD38998A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64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4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89844-347E-4A36-9ABD-4CAC79C89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534</Words>
  <Characters>2897</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3940 Text of Previous Version (Mar. 7, 2017) - South Carolina Legislature Online</dc:title>
  <dc:creator>Rebecca Turner</dc:creator>
  <cp:lastModifiedBy>S Volk</cp:lastModifiedBy>
  <cp:revision>2</cp:revision>
  <cp:lastPrinted>2017-03-07T16:56:00Z</cp:lastPrinted>
  <dcterms:created xsi:type="dcterms:W3CDTF">2017-03-07T22:37:00Z</dcterms:created>
  <dcterms:modified xsi:type="dcterms:W3CDTF">2017-03-07T22:37:00Z</dcterms:modified>
</cp:coreProperties>
</file>