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706" w:rsidRDefault="00F5470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0D3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0C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GOOSE CREEK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GIRLS BASKETBALL TEAM,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2017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 CAROLINA CLASS AAAAA CHAMPIONSHIP TITLE</w:t>
      </w:r>
      <w:r w:rsidRPr="00E542A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90C79" w:rsidRDefault="00690C79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is pleased to learn that the members of the Goose Creek High School girls basketball team </w:t>
      </w:r>
      <w:r>
        <w:rPr>
          <w:color w:val="000000" w:themeColor="text1"/>
          <w:u w:color="000000" w:themeColor="text1"/>
        </w:rPr>
        <w:t xml:space="preserve">of Berkeley County </w:t>
      </w:r>
      <w:r>
        <w:t>took top honors at the state competition on March 3, 2017, at Colonial Life Arena in Richland County; and</w:t>
      </w:r>
    </w:p>
    <w:p w:rsidR="00690C79" w:rsidRDefault="00690C79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90C79" w:rsidRDefault="00690C79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the cheers of their fans, the Gators clinched the title with a final score of 54</w:t>
      </w:r>
      <w:r w:rsidR="00AF24E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34 against Wade Hampton High School; and</w:t>
      </w:r>
    </w:p>
    <w:p w:rsidR="00690C79" w:rsidRDefault="00690C79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0C79" w:rsidRDefault="00690C79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this fateful Friday night, the Goose Creek Gators became South Carolina</w:t>
      </w:r>
      <w:r w:rsidR="00AF24EF" w:rsidRPr="00AF24E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</w:t>
      </w:r>
      <w:r w:rsidR="00AF24E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ever Class AAAAA state champion</w:t>
      </w:r>
      <w:r w:rsidR="007D397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and successfully </w:t>
      </w:r>
      <w:r w:rsidR="007D3974">
        <w:rPr>
          <w:color w:val="000000" w:themeColor="text1"/>
          <w:u w:color="000000" w:themeColor="text1"/>
        </w:rPr>
        <w:t>secured</w:t>
      </w:r>
      <w:r>
        <w:rPr>
          <w:color w:val="000000" w:themeColor="text1"/>
          <w:u w:color="000000" w:themeColor="text1"/>
        </w:rPr>
        <w:t xml:space="preserve"> their second state title; and</w:t>
      </w:r>
    </w:p>
    <w:p w:rsidR="00690C79" w:rsidRDefault="00690C79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0C79" w:rsidRDefault="00690C79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Gators had an outstanding 27</w:t>
      </w:r>
      <w:r w:rsidR="00AF24E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 season</w:t>
      </w:r>
      <w:r w:rsidR="007D397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winning not only the state championship, but also the region and </w:t>
      </w:r>
      <w:r w:rsidR="007D3974">
        <w:rPr>
          <w:color w:val="000000" w:themeColor="text1"/>
          <w:u w:color="000000" w:themeColor="text1"/>
        </w:rPr>
        <w:t>l</w:t>
      </w:r>
      <w:r w:rsidR="00AF24EF">
        <w:rPr>
          <w:color w:val="000000" w:themeColor="text1"/>
          <w:u w:color="000000" w:themeColor="text1"/>
        </w:rPr>
        <w:t>ow country</w:t>
      </w:r>
      <w:r>
        <w:rPr>
          <w:color w:val="000000" w:themeColor="text1"/>
          <w:u w:color="000000" w:themeColor="text1"/>
        </w:rPr>
        <w:t xml:space="preserve"> championships. They ended their year with seventeen straight victories; and</w:t>
      </w:r>
    </w:p>
    <w:p w:rsidR="00690C79" w:rsidRDefault="00690C79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0C79" w:rsidRDefault="00690C79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most </w:t>
      </w:r>
      <w:r w:rsidR="007D3974">
        <w:rPr>
          <w:color w:val="000000" w:themeColor="text1"/>
          <w:u w:color="000000" w:themeColor="text1"/>
        </w:rPr>
        <w:t>tense</w:t>
      </w:r>
      <w:r>
        <w:rPr>
          <w:color w:val="000000" w:themeColor="text1"/>
          <w:u w:color="000000" w:themeColor="text1"/>
        </w:rPr>
        <w:t xml:space="preserve"> part of the game came halfway through second quarter when the Wade Hampton Generals tied the score at 18</w:t>
      </w:r>
      <w:r w:rsidR="00AF24E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18. However, Shayla Nelson quickly responded by sinking free throws with 3:09 left on the clock to set off a nine point run by the Gators; and</w:t>
      </w:r>
    </w:p>
    <w:p w:rsidR="00690C79" w:rsidRDefault="00690C79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0364" w:rsidRDefault="00690C79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Gators picked up where they left off in the third quarter with Shayla commencing the second part of the decisive run with a </w:t>
      </w:r>
      <w:r w:rsidR="00AF24EF">
        <w:rPr>
          <w:color w:val="000000" w:themeColor="text1"/>
          <w:u w:color="000000" w:themeColor="text1"/>
        </w:rPr>
        <w:lastRenderedPageBreak/>
        <w:t>put back</w:t>
      </w:r>
      <w:r>
        <w:rPr>
          <w:color w:val="000000" w:themeColor="text1"/>
          <w:u w:color="000000" w:themeColor="text1"/>
        </w:rPr>
        <w:t xml:space="preserve"> and Aniyah Oliver burying a three</w:t>
      </w:r>
      <w:r w:rsidR="00AF24E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pointer to bring the score to 34</w:t>
      </w:r>
      <w:r w:rsidR="00AF24E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18. Class AAAAA Player of the Year Mariah Linney tacked on a pair of layups to give the Gators</w:t>
      </w:r>
      <w:r w:rsidR="00780364">
        <w:rPr>
          <w:color w:val="000000" w:themeColor="text1"/>
          <w:u w:color="000000" w:themeColor="text1"/>
        </w:rPr>
        <w:t xml:space="preserve"> a twenty point lead; and</w:t>
      </w:r>
    </w:p>
    <w:p w:rsidR="00690C79" w:rsidRDefault="00690C79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0C79" w:rsidRDefault="00690C79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young women of the Goose Creek High School basketball team have brought to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forward to hearing of their accomplishments in the days ahead.  Now, therefore,</w:t>
      </w:r>
    </w:p>
    <w:p w:rsidR="00690C79" w:rsidRDefault="00690C79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0C79" w:rsidRDefault="00690C79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Be it resolved by the House of Representatives:</w:t>
      </w:r>
    </w:p>
    <w:p w:rsidR="00690C79" w:rsidRDefault="00690C79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90C79" w:rsidRDefault="00690C79" w:rsidP="00690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</w:t>
      </w:r>
      <w:r>
        <w:rPr>
          <w:color w:val="000000" w:themeColor="text1"/>
          <w:u w:color="000000" w:themeColor="text1"/>
        </w:rPr>
        <w:t>ecognize and honor the Goose Creek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girls basketball team,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 w:rsidR="00AF24EF">
        <w:rPr>
          <w:color w:val="000000" w:themeColor="text1"/>
          <w:u w:color="000000" w:themeColor="text1"/>
        </w:rPr>
        <w:t xml:space="preserve">2017 </w:t>
      </w:r>
      <w:r w:rsidR="007D3974">
        <w:rPr>
          <w:color w:val="000000" w:themeColor="text1"/>
          <w:u w:color="000000" w:themeColor="text1"/>
        </w:rPr>
        <w:t xml:space="preserve">South Carolina </w:t>
      </w:r>
      <w:r w:rsidR="00AF24EF">
        <w:rPr>
          <w:color w:val="000000" w:themeColor="text1"/>
          <w:u w:color="000000" w:themeColor="text1"/>
        </w:rPr>
        <w:t>Class AAAAA</w:t>
      </w:r>
      <w:r>
        <w:rPr>
          <w:color w:val="000000" w:themeColor="text1"/>
          <w:u w:color="000000" w:themeColor="text1"/>
        </w:rPr>
        <w:t xml:space="preserve"> Championship Title</w:t>
      </w:r>
      <w:r w:rsidRPr="00E542AE">
        <w:rPr>
          <w:color w:val="000000" w:themeColor="text1"/>
          <w:u w:color="000000" w:themeColor="text1"/>
        </w:rPr>
        <w:t>.</w:t>
      </w:r>
    </w:p>
    <w:p w:rsidR="00690C79" w:rsidRDefault="00690C79" w:rsidP="00690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C79" w:rsidRDefault="00690C79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</w:t>
      </w:r>
      <w:r w:rsidR="00AF24EF">
        <w:t>Principal Jimmy Huskey</w:t>
      </w:r>
      <w:r>
        <w:t xml:space="preserve"> and </w:t>
      </w:r>
      <w:r w:rsidR="00AF24EF">
        <w:t xml:space="preserve">Head </w:t>
      </w:r>
      <w:r>
        <w:t xml:space="preserve">Coach </w:t>
      </w:r>
      <w:r w:rsidR="00AF24EF">
        <w:t>Tim Baldwin</w:t>
      </w:r>
      <w:r>
        <w:t>.</w:t>
      </w:r>
    </w:p>
    <w:p w:rsidR="00BE5674" w:rsidRDefault="00AF24E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4706" w:rsidRDefault="00F54706" w:rsidP="00F54706">
      <w:pPr>
        <w:suppressAutoHyphens/>
      </w:pPr>
    </w:p>
    <w:sectPr w:rsidR="00F54706" w:rsidSect="00F5470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0364" w:rsidRDefault="00780364" w:rsidP="009F0C77">
      <w:r>
        <w:separator/>
      </w:r>
    </w:p>
  </w:endnote>
  <w:endnote w:type="continuationSeparator" w:id="0">
    <w:p w:rsidR="00780364" w:rsidRDefault="0078036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CE7DCB-78E5-417C-A181-BDCEB6263415}"/>
    <w:embedBold r:id="rId2" w:fontKey="{1D9159FF-B29F-4460-BFBD-239EDD50228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35B41DB-0A58-46FF-B24E-5B591C6485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36CE250-EA9D-4C0F-9284-FD032167CD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674" w:rsidRPr="00F54706" w:rsidRDefault="00F54706" w:rsidP="00F547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0364" w:rsidRDefault="00780364" w:rsidP="009F0C77">
      <w:r>
        <w:separator/>
      </w:r>
    </w:p>
  </w:footnote>
  <w:footnote w:type="continuationSeparator" w:id="0">
    <w:p w:rsidR="00780364" w:rsidRDefault="0078036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96WAB17"/>
    <w:docVar w:name="CoverBillType" w:val="r"/>
    <w:docVar w:name="DocPath" w:val="L:\Council\bills\RT\17096WAB17.DOCX"/>
    <w:docVar w:name="dvBillNumber" w:val="3960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BD0D3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0C79"/>
    <w:rsid w:val="006913C9"/>
    <w:rsid w:val="0069470D"/>
    <w:rsid w:val="006D58AA"/>
    <w:rsid w:val="006F4E16"/>
    <w:rsid w:val="00734F00"/>
    <w:rsid w:val="00780364"/>
    <w:rsid w:val="007A70AE"/>
    <w:rsid w:val="007D3974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3FB5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24EF"/>
    <w:rsid w:val="00B412D4"/>
    <w:rsid w:val="00BD0D35"/>
    <w:rsid w:val="00BE3C22"/>
    <w:rsid w:val="00BE5674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54706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2F56A4-35EB-4F31-AC9A-0C3DAD6A9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9D94F2-B0DB-4B38-8E0D-CCF5EFA3A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89652C89.dotm</Template>
  <TotalTime>0</TotalTime>
  <Pages>1</Pages>
  <Words>400</Words>
  <Characters>2027</Characters>
  <Application>Microsoft Office Word</Application>
  <DocSecurity>0</DocSecurity>
  <Lines>67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3960 Text of Previous Version (Mar. 13, 2017) - South Carolina Legislature Online</dc:title>
  <dc:creator>Rebecca Turner</dc:creator>
  <cp:lastModifiedBy>S Volk</cp:lastModifiedBy>
  <cp:revision>2</cp:revision>
  <dcterms:created xsi:type="dcterms:W3CDTF">2017-03-13T17:23:00Z</dcterms:created>
  <dcterms:modified xsi:type="dcterms:W3CDTF">2017-03-13T17:23:00Z</dcterms:modified>
</cp:coreProperties>
</file>