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20C53" w:rsidRDefault="00820C53" w:rsidP="00F52F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F52F88" w:rsidRDefault="00F52F88" w:rsidP="00F52F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52F88" w:rsidRDefault="00F52F88" w:rsidP="00F52F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52F88" w:rsidRDefault="00F52F88" w:rsidP="00F52F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52F88" w:rsidRDefault="00F52F88" w:rsidP="00F52F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52F88" w:rsidRDefault="00F52F88" w:rsidP="00F52F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52F88" w:rsidRDefault="00F52F88" w:rsidP="00F52F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20C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A7EC3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83CB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9E55FB">
        <w:rPr>
          <w:color w:val="000000" w:themeColor="text1"/>
          <w:u w:color="000000" w:themeColor="text1"/>
        </w:rPr>
        <w:t>TO AMEND THE CODE OF LAWS OF SOUTH CAROLINA, 1976, BY ADDING SECTION 43</w:t>
      </w:r>
      <w:r w:rsidR="00B835C8">
        <w:rPr>
          <w:color w:val="000000" w:themeColor="text1"/>
          <w:u w:color="000000" w:themeColor="text1"/>
        </w:rPr>
        <w:noBreakHyphen/>
      </w:r>
      <w:r w:rsidRPr="009E55FB">
        <w:rPr>
          <w:color w:val="000000" w:themeColor="text1"/>
          <w:u w:color="000000" w:themeColor="text1"/>
        </w:rPr>
        <w:t>5</w:t>
      </w:r>
      <w:r w:rsidR="00B835C8">
        <w:rPr>
          <w:color w:val="000000" w:themeColor="text1"/>
          <w:u w:color="000000" w:themeColor="text1"/>
        </w:rPr>
        <w:noBreakHyphen/>
      </w:r>
      <w:r w:rsidRPr="009E55FB">
        <w:rPr>
          <w:color w:val="000000" w:themeColor="text1"/>
          <w:u w:color="000000" w:themeColor="text1"/>
        </w:rPr>
        <w:t>255 SO AS TO PROHIBIT THE DEPARTMENT OF SOCIAL SERVICES FROM APPLYING FOR, SEEKING, ACCEPTING</w:t>
      </w:r>
      <w:r w:rsidR="004E6441">
        <w:rPr>
          <w:color w:val="000000" w:themeColor="text1"/>
          <w:u w:color="000000" w:themeColor="text1"/>
        </w:rPr>
        <w:t>,</w:t>
      </w:r>
      <w:r w:rsidRPr="009E55FB">
        <w:rPr>
          <w:color w:val="000000" w:themeColor="text1"/>
          <w:u w:color="000000" w:themeColor="text1"/>
        </w:rPr>
        <w:t xml:space="preserve"> OR RENEWING A WAIVER OF WORK REQUIREMENTS FOR A PERSON APPLYING FOR OR RECEIVING SUPPLEMENTAL NUTRITION ASSISTANCE PROGRAM BENEFITS.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A7EC3" w:rsidRDefault="009A7EC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9A7EC3" w:rsidRDefault="009A7EC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83CB8" w:rsidRDefault="009A7EC3" w:rsidP="00083C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083CB8" w:rsidRPr="009E55FB">
        <w:rPr>
          <w:color w:val="000000" w:themeColor="text1"/>
          <w:u w:color="000000" w:themeColor="text1"/>
        </w:rPr>
        <w:t>Article 1, Chapter 5, Title 43 of the 19</w:t>
      </w:r>
      <w:r w:rsidR="00083CB8">
        <w:rPr>
          <w:color w:val="000000" w:themeColor="text1"/>
          <w:u w:color="000000" w:themeColor="text1"/>
        </w:rPr>
        <w:t>76 Code is amended by adding:</w:t>
      </w:r>
    </w:p>
    <w:p w:rsidR="00083CB8" w:rsidRPr="009E55FB" w:rsidRDefault="00083CB8" w:rsidP="00083C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83CB8" w:rsidRDefault="00083CB8" w:rsidP="00083C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9E55FB">
        <w:rPr>
          <w:color w:val="000000" w:themeColor="text1"/>
          <w:u w:color="000000" w:themeColor="text1"/>
        </w:rPr>
        <w:t>“Section 43</w:t>
      </w:r>
      <w:r w:rsidR="00B835C8">
        <w:rPr>
          <w:color w:val="000000" w:themeColor="text1"/>
          <w:u w:color="000000" w:themeColor="text1"/>
        </w:rPr>
        <w:noBreakHyphen/>
      </w:r>
      <w:r w:rsidRPr="009E55FB">
        <w:rPr>
          <w:color w:val="000000" w:themeColor="text1"/>
          <w:u w:color="000000" w:themeColor="text1"/>
        </w:rPr>
        <w:t>5</w:t>
      </w:r>
      <w:r w:rsidR="00B835C8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255.</w:t>
      </w:r>
      <w:r>
        <w:rPr>
          <w:color w:val="000000" w:themeColor="text1"/>
          <w:u w:color="000000" w:themeColor="text1"/>
        </w:rPr>
        <w:tab/>
      </w:r>
      <w:r w:rsidRPr="009E55FB">
        <w:rPr>
          <w:color w:val="000000" w:themeColor="text1"/>
          <w:u w:color="000000" w:themeColor="text1"/>
        </w:rPr>
        <w:t>The Department of Social Services shall not seek, apply for, accept, or renew any waiver of the requirements established pursuant to 7 U.S.C. Section 2015(o), relating to mandatory work requirements of the Supplemental Nutrition Assistance Program.”</w:t>
      </w:r>
    </w:p>
    <w:p w:rsidR="00083CB8" w:rsidRPr="009E55FB" w:rsidRDefault="00083CB8" w:rsidP="00083C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A7EC3" w:rsidRDefault="009A7EC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083CB8">
        <w:t>2</w:t>
      </w:r>
      <w:r>
        <w:t>.</w:t>
      </w:r>
      <w:r>
        <w:tab/>
        <w:t>This act takes effect upon approval by the Governor.</w:t>
      </w:r>
    </w:p>
    <w:p w:rsidR="00A06A60" w:rsidRDefault="00B835C8" w:rsidP="00F467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20C53" w:rsidRDefault="00820C53" w:rsidP="00820C53">
      <w:pPr>
        <w:suppressAutoHyphens/>
      </w:pPr>
    </w:p>
    <w:sectPr w:rsidR="00820C53" w:rsidSect="00820C53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A7EC3" w:rsidRDefault="009A7EC3" w:rsidP="009F0C77">
      <w:r>
        <w:separator/>
      </w:r>
    </w:p>
  </w:endnote>
  <w:endnote w:type="continuationSeparator" w:id="0">
    <w:p w:rsidR="009A7EC3" w:rsidRDefault="009A7EC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CD0AB135-84E3-4944-9735-371DA382717F}"/>
    <w:embedBold r:id="rId2" w:fontKey="{9FF9E4BD-C021-4C2F-A3C2-7F0320937758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4DF7C4B1-DB0D-4AC6-B233-4A7AEF0C34E7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CC925387-2F04-498B-AC9C-09F0CC299B7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60BD658-90CD-49B9-916A-2D93CDFF6DA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06A60" w:rsidRPr="00820C53" w:rsidRDefault="00820C53" w:rsidP="00820C5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[4006]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A7EC3" w:rsidRDefault="009A7EC3" w:rsidP="009F0C77">
      <w:r>
        <w:separator/>
      </w:r>
    </w:p>
  </w:footnote>
  <w:footnote w:type="continuationSeparator" w:id="0">
    <w:p w:rsidR="009A7EC3" w:rsidRDefault="009A7EC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5118VR17"/>
    <w:docVar w:name="CoverBillType" w:val="b"/>
    <w:docVar w:name="DocPath" w:val="L:\Council\bills\CC\15118VR17.DOCX"/>
    <w:docVar w:name="dvBillNumber" w:val="4006"/>
    <w:docVar w:name="dvBillNumberPrefix" w:val="H. "/>
    <w:docVar w:name="dvOriginalBody" w:val="House"/>
    <w:docVar w:name="dvSteno" w:val="CC"/>
    <w:docVar w:name="NameofBody" w:val="h"/>
    <w:docVar w:name="vGroup2" w:val="Council"/>
  </w:docVars>
  <w:rsids>
    <w:rsidRoot w:val="009A7EC3"/>
    <w:rsid w:val="00011869"/>
    <w:rsid w:val="00015CD6"/>
    <w:rsid w:val="00083CB8"/>
    <w:rsid w:val="000E0100"/>
    <w:rsid w:val="000E1785"/>
    <w:rsid w:val="000F40FA"/>
    <w:rsid w:val="001035F1"/>
    <w:rsid w:val="0010776B"/>
    <w:rsid w:val="00131B0D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6441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713B1"/>
    <w:rsid w:val="006913C9"/>
    <w:rsid w:val="0069470D"/>
    <w:rsid w:val="006D58AA"/>
    <w:rsid w:val="00734F00"/>
    <w:rsid w:val="007A70AE"/>
    <w:rsid w:val="00820C53"/>
    <w:rsid w:val="008362E8"/>
    <w:rsid w:val="0085786E"/>
    <w:rsid w:val="008A1768"/>
    <w:rsid w:val="008A489F"/>
    <w:rsid w:val="008F0F33"/>
    <w:rsid w:val="008F4429"/>
    <w:rsid w:val="0094021A"/>
    <w:rsid w:val="009A7EC3"/>
    <w:rsid w:val="009B44AF"/>
    <w:rsid w:val="009C6A0B"/>
    <w:rsid w:val="009F0C77"/>
    <w:rsid w:val="009F4DD1"/>
    <w:rsid w:val="00A02543"/>
    <w:rsid w:val="00A06A60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835C8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11F58"/>
    <w:rsid w:val="00E41911"/>
    <w:rsid w:val="00E44B57"/>
    <w:rsid w:val="00E92EEF"/>
    <w:rsid w:val="00EF2368"/>
    <w:rsid w:val="00F24442"/>
    <w:rsid w:val="00F34D98"/>
    <w:rsid w:val="00F4677A"/>
    <w:rsid w:val="00F50AE3"/>
    <w:rsid w:val="00F52F88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5CEE471-52F1-491A-AFEE-29F1414D9B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11F5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1F58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A1946F-8E7E-452C-B917-50BBED3CAA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C3E8778D.dotm</Template>
  <TotalTime>0</TotalTime>
  <Pages>1</Pages>
  <Words>129</Words>
  <Characters>676</Characters>
  <Application>Microsoft Office Word</Application>
  <DocSecurity>0</DocSecurity>
  <Lines>32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798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4006 Text of Previous Version (Mar. 15, 2017) - South Carolina Legislature Online</dc:title>
  <dc:creator>%USERNAME%</dc:creator>
  <cp:lastModifiedBy>Angela Hill</cp:lastModifiedBy>
  <cp:revision>2</cp:revision>
  <cp:lastPrinted>2017-03-13T18:43:00Z</cp:lastPrinted>
  <dcterms:created xsi:type="dcterms:W3CDTF">2017-03-15T05:04:00Z</dcterms:created>
  <dcterms:modified xsi:type="dcterms:W3CDTF">2017-03-15T05:04:00Z</dcterms:modified>
</cp:coreProperties>
</file>