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F62" w:rsidRDefault="004D5F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5C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LOWER RICHLAND BOYS BASKETBALL TEAM OF RICHLAND COUNTY WITH THE COACHES AND SCHOOL OFFICIALS, AT A DATE AND TIME TO BE DETERMINED BY THE SPEAKER, FOR THE PURPOSE OF BEING RECOGNIZED AND COMMENDED FOR CAPTURING THE 2017 SOUTH CAROLINA CLASS AAAA STATE CHAMPIONSHIP TITLE.</w:t>
      </w:r>
    </w:p>
    <w:p w:rsidR="003626BC" w:rsidRDefault="003626BC" w:rsidP="0036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26BC" w:rsidRDefault="003626BC" w:rsidP="0036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26BC" w:rsidRDefault="003626BC" w:rsidP="0036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6BC" w:rsidP="0036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Lower Richland boys basketball team of Richland County with the team coaches and school officials, at a date and time to be determined by the Speaker, for the purpose of being recognized and commended for capturing the 2017 South Carolina Class AAAA State Championship title.</w:t>
      </w:r>
    </w:p>
    <w:p w:rsidR="007B78AA" w:rsidRDefault="00A74E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5F62" w:rsidRDefault="004D5F62" w:rsidP="004D5F62">
      <w:pPr>
        <w:suppressAutoHyphens/>
      </w:pPr>
    </w:p>
    <w:sectPr w:rsidR="004D5F62" w:rsidSect="004D5F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C74" w:rsidRDefault="00825C74" w:rsidP="009F0C77">
      <w:r>
        <w:separator/>
      </w:r>
    </w:p>
  </w:endnote>
  <w:endnote w:type="continuationSeparator" w:id="0">
    <w:p w:rsidR="00825C74" w:rsidRDefault="00825C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24CDC8-F0FC-4AE7-B4D5-A2B3D0318BC4}"/>
    <w:embedBold r:id="rId2" w:fontKey="{BD316B1C-5597-4417-8C8C-19DB0E5D5105}"/>
  </w:font>
  <w:font w:name="Calibri">
    <w:panose1 w:val="020F0502020204030204"/>
    <w:charset w:val="00"/>
    <w:family w:val="swiss"/>
    <w:pitch w:val="variable"/>
    <w:sig w:usb0="E00002FF" w:usb1="4000ACFF" w:usb2="00000001" w:usb3="00000000" w:csb0="0000019F" w:csb1="00000000"/>
    <w:embedRegular r:id="rId3" w:fontKey="{3417EDC8-34AE-4580-8C70-82DFBEAC0668}"/>
  </w:font>
  <w:font w:name="Segoe UI">
    <w:panose1 w:val="020B0502040204020203"/>
    <w:charset w:val="00"/>
    <w:family w:val="swiss"/>
    <w:pitch w:val="variable"/>
    <w:sig w:usb0="E10022FF" w:usb1="C000E47F" w:usb2="00000029" w:usb3="00000000" w:csb0="000001DF" w:csb1="00000000"/>
    <w:embedRegular r:id="rId4" w:fontKey="{7686E67A-0742-43E5-84C5-6429901B9896}"/>
  </w:font>
  <w:font w:name="Cambria">
    <w:panose1 w:val="02040503050406030204"/>
    <w:charset w:val="00"/>
    <w:family w:val="roman"/>
    <w:pitch w:val="variable"/>
    <w:sig w:usb0="E00002FF" w:usb1="400004FF" w:usb2="00000000" w:usb3="00000000" w:csb0="0000019F" w:csb1="00000000"/>
    <w:embedRegular r:id="rId5" w:fontKey="{8E8A92A6-4EF0-4CEA-A966-63F97154E4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8AA" w:rsidRPr="004D5F62" w:rsidRDefault="004D5F62" w:rsidP="004D5F62">
    <w:pPr>
      <w:pStyle w:val="Footer"/>
      <w:tabs>
        <w:tab w:val="clear" w:pos="4680"/>
        <w:tab w:val="clear" w:pos="9360"/>
        <w:tab w:val="center" w:pos="2995"/>
      </w:tabs>
      <w:spacing w:before="120"/>
    </w:pPr>
    <w:r>
      <w:t>[4098]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C74" w:rsidRDefault="00825C74" w:rsidP="009F0C77">
      <w:r>
        <w:separator/>
      </w:r>
    </w:p>
  </w:footnote>
  <w:footnote w:type="continuationSeparator" w:id="0">
    <w:p w:rsidR="00825C74" w:rsidRDefault="00825C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2CZ17"/>
    <w:docVar w:name="CoverBillType" w:val="r"/>
    <w:docVar w:name="DocPath" w:val="L:\Council\bills\RT\17132CZ17.DOCX"/>
    <w:docVar w:name="dvBillNumber" w:val="4098"/>
    <w:docVar w:name="dvBillNumberPrefix" w:val="H. "/>
    <w:docVar w:name="dvOriginalBody" w:val="House"/>
    <w:docVar w:name="dvSteno" w:val="RT"/>
    <w:docVar w:name="NameofBody" w:val="h"/>
    <w:docVar w:name="vGroup2" w:val="Council"/>
  </w:docVars>
  <w:rsids>
    <w:rsidRoot w:val="00825C74"/>
    <w:rsid w:val="00011869"/>
    <w:rsid w:val="00015CD6"/>
    <w:rsid w:val="000728C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6BC"/>
    <w:rsid w:val="0037079A"/>
    <w:rsid w:val="003C4DAB"/>
    <w:rsid w:val="003D01E8"/>
    <w:rsid w:val="003E5288"/>
    <w:rsid w:val="003F6D79"/>
    <w:rsid w:val="0041760A"/>
    <w:rsid w:val="00417C01"/>
    <w:rsid w:val="004403BD"/>
    <w:rsid w:val="00461441"/>
    <w:rsid w:val="004809EE"/>
    <w:rsid w:val="004D5F6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78AA"/>
    <w:rsid w:val="00825C7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4E1C"/>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0C1F"/>
    <w:rsid w:val="00E92EEF"/>
    <w:rsid w:val="00ED7B4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D0431-ACED-4E3C-A602-966AD4B8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E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E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E665B-B093-479D-955F-956105FF5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135</Words>
  <Characters>680</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4098 Text of Previous Version (Apr. 6, 2017) - South Carolina Legislature Online</dc:title>
  <dc:creator>Rebecca Turner</dc:creator>
  <cp:lastModifiedBy>S Volk</cp:lastModifiedBy>
  <cp:revision>2</cp:revision>
  <cp:lastPrinted>2017-04-05T14:38:00Z</cp:lastPrinted>
  <dcterms:created xsi:type="dcterms:W3CDTF">2017-04-06T15:44:00Z</dcterms:created>
  <dcterms:modified xsi:type="dcterms:W3CDTF">2017-04-06T15:44:00Z</dcterms:modified>
</cp:coreProperties>
</file>