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E14" w:rsidRDefault="00D54E14"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25" w:rsidRDefault="004C1B25" w:rsidP="004C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27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2E88">
        <w:rPr>
          <w:color w:val="000000" w:themeColor="text1"/>
          <w:u w:color="000000" w:themeColor="text1"/>
        </w:rPr>
        <w:t>TO AMEND RULES 1.7 AND 1.8 OF THE RULES OF THE HOUSE OF REPRESENTATIVES, RELATING TO THE SPEAKER AND THE SPEAKER PRO TEMPORE, RESPECTIVELY, SO AS TO LIMIT THE TERMS THEY MAY SERVE TO FOUR CONS</w:t>
      </w:r>
      <w:r w:rsidR="000E3BAC">
        <w:rPr>
          <w:color w:val="000000" w:themeColor="text1"/>
          <w:u w:color="000000" w:themeColor="text1"/>
        </w:rPr>
        <w:t>ECUTIVE TERMS RATHER THAN FIVE.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B65610" w:rsidRPr="004F2E88"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1.7 of the Rules of the House of Representatives is amended to read:</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w:t>
      </w:r>
      <w:r w:rsidRPr="00B65610">
        <w:rPr>
          <w:strike/>
        </w:rPr>
        <w:t>five</w:t>
      </w:r>
      <w:r w:rsidRPr="00492303">
        <w:t xml:space="preserve"> </w:t>
      </w:r>
      <w:r>
        <w:rPr>
          <w:u w:val="single"/>
        </w:rPr>
        <w:t>four</w:t>
      </w:r>
      <w:r>
        <w:t xml:space="preserve"> </w:t>
      </w:r>
      <w:r w:rsidRPr="00492303">
        <w:t>consecutive terms in that office.</w:t>
      </w:r>
      <w:r>
        <w:t>”</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1.8 of the Rules of the House of Representatives is amended to read:</w:t>
      </w: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610" w:rsidRDefault="00B65610" w:rsidP="00B6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w:t>
      </w:r>
      <w:r w:rsidRPr="00B65610">
        <w:rPr>
          <w:strike/>
        </w:rPr>
        <w:t>five</w:t>
      </w:r>
      <w:r w:rsidRPr="00211FB5">
        <w:t xml:space="preserve"> </w:t>
      </w:r>
      <w:r>
        <w:rPr>
          <w:u w:val="single"/>
        </w:rPr>
        <w:t>four</w:t>
      </w:r>
      <w:r>
        <w:t xml:space="preserve"> </w:t>
      </w:r>
      <w:r w:rsidRPr="00211FB5">
        <w:t>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w:t>
      </w:r>
      <w:r w:rsidRPr="00425043">
        <w:lastRenderedPageBreak/>
        <w:t xml:space="preserve">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r>
        <w:t>”</w:t>
      </w:r>
    </w:p>
    <w:p w:rsidR="00FB1C62" w:rsidRDefault="0010776B" w:rsidP="0016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4E14" w:rsidRDefault="00D54E14" w:rsidP="00D54E14">
      <w:pPr>
        <w:suppressAutoHyphens/>
      </w:pPr>
    </w:p>
    <w:sectPr w:rsidR="00D54E14" w:rsidSect="00D54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710" w:rsidRDefault="00182710" w:rsidP="009F0C77">
      <w:r>
        <w:separator/>
      </w:r>
    </w:p>
  </w:endnote>
  <w:endnote w:type="continuationSeparator" w:id="0">
    <w:p w:rsidR="00182710" w:rsidRDefault="001827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C62941-D10E-4967-8C51-030B126356BE}"/>
    <w:embedBold r:id="rId2" w:fontKey="{E08361E5-099F-4479-B1A2-AA5535D07DAE}"/>
    <w:embedItalic r:id="rId3" w:fontKey="{E204EF5C-1EB0-4921-B374-AE392468E891}"/>
  </w:font>
  <w:font w:name="Calibri">
    <w:panose1 w:val="020F0502020204030204"/>
    <w:charset w:val="00"/>
    <w:family w:val="swiss"/>
    <w:pitch w:val="variable"/>
    <w:sig w:usb0="E00002FF" w:usb1="4000ACFF" w:usb2="00000001" w:usb3="00000000" w:csb0="0000019F" w:csb1="00000000"/>
    <w:embedRegular r:id="rId4" w:fontKey="{9C669507-844C-4382-9E90-1F3B6C33FF1C}"/>
  </w:font>
  <w:font w:name="Segoe UI">
    <w:panose1 w:val="020B0502040204020203"/>
    <w:charset w:val="00"/>
    <w:family w:val="swiss"/>
    <w:pitch w:val="variable"/>
    <w:sig w:usb0="E10022FF" w:usb1="C000E47F" w:usb2="00000029" w:usb3="00000000" w:csb0="000001DF" w:csb1="00000000"/>
    <w:embedRegular r:id="rId5" w:fontKey="{CBE80C78-9846-49FF-B3C2-9F089C7DE70F}"/>
  </w:font>
  <w:font w:name="Cambria">
    <w:panose1 w:val="02040503050406030204"/>
    <w:charset w:val="00"/>
    <w:family w:val="roman"/>
    <w:pitch w:val="variable"/>
    <w:sig w:usb0="E00002FF" w:usb1="400004FF" w:usb2="00000000" w:usb3="00000000" w:csb0="0000019F" w:csb1="00000000"/>
    <w:embedRegular r:id="rId6" w:fontKey="{2A42B39F-F6B7-426B-B288-2F55D2F9F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62" w:rsidRPr="00D54E14" w:rsidRDefault="00D54E14" w:rsidP="00D54E14">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710" w:rsidRDefault="00182710" w:rsidP="009F0C77">
      <w:r>
        <w:separator/>
      </w:r>
    </w:p>
  </w:footnote>
  <w:footnote w:type="continuationSeparator" w:id="0">
    <w:p w:rsidR="00182710" w:rsidRDefault="001827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AHB18"/>
    <w:docVar w:name="CoverBillType" w:val="r"/>
    <w:docVar w:name="DocPath" w:val="L:\Council\bills\BH\7141AHB18.DOCX"/>
    <w:docVar w:name="dvBillNumber" w:val="4454"/>
    <w:docVar w:name="dvBillNumberPrefix" w:val="H. "/>
    <w:docVar w:name="dvOriginalBody" w:val="House"/>
    <w:docVar w:name="dvSteno" w:val="BH"/>
    <w:docVar w:name="NameofBody" w:val="h"/>
    <w:docVar w:name="vGroup2" w:val="Council"/>
  </w:docVars>
  <w:rsids>
    <w:rsidRoot w:val="00182710"/>
    <w:rsid w:val="00011869"/>
    <w:rsid w:val="00015CD6"/>
    <w:rsid w:val="000E0100"/>
    <w:rsid w:val="000E1785"/>
    <w:rsid w:val="000E3BAC"/>
    <w:rsid w:val="000F40FA"/>
    <w:rsid w:val="001035F1"/>
    <w:rsid w:val="0010776B"/>
    <w:rsid w:val="00133E66"/>
    <w:rsid w:val="001435A3"/>
    <w:rsid w:val="00146403"/>
    <w:rsid w:val="00146ED3"/>
    <w:rsid w:val="00151044"/>
    <w:rsid w:val="001678EA"/>
    <w:rsid w:val="00182710"/>
    <w:rsid w:val="001D08F2"/>
    <w:rsid w:val="001D3A58"/>
    <w:rsid w:val="001D525B"/>
    <w:rsid w:val="001D7F4F"/>
    <w:rsid w:val="00205238"/>
    <w:rsid w:val="002321B6"/>
    <w:rsid w:val="00250967"/>
    <w:rsid w:val="002543C8"/>
    <w:rsid w:val="0025541D"/>
    <w:rsid w:val="00284AAE"/>
    <w:rsid w:val="002E5912"/>
    <w:rsid w:val="00301B21"/>
    <w:rsid w:val="003072D4"/>
    <w:rsid w:val="00325348"/>
    <w:rsid w:val="0032732C"/>
    <w:rsid w:val="00336AD0"/>
    <w:rsid w:val="0037079A"/>
    <w:rsid w:val="003C4DAB"/>
    <w:rsid w:val="003D01E8"/>
    <w:rsid w:val="003E5288"/>
    <w:rsid w:val="003F6D79"/>
    <w:rsid w:val="0041760A"/>
    <w:rsid w:val="00417C01"/>
    <w:rsid w:val="004403BD"/>
    <w:rsid w:val="00461441"/>
    <w:rsid w:val="004809EE"/>
    <w:rsid w:val="004C1B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6B63"/>
    <w:rsid w:val="0085786E"/>
    <w:rsid w:val="008A1768"/>
    <w:rsid w:val="008A489F"/>
    <w:rsid w:val="008C326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120"/>
    <w:rsid w:val="00AD1C9A"/>
    <w:rsid w:val="00AD4B17"/>
    <w:rsid w:val="00B412D4"/>
    <w:rsid w:val="00B65610"/>
    <w:rsid w:val="00BA424C"/>
    <w:rsid w:val="00BE3C22"/>
    <w:rsid w:val="00C0345E"/>
    <w:rsid w:val="00C31C95"/>
    <w:rsid w:val="00C3483A"/>
    <w:rsid w:val="00C74E9D"/>
    <w:rsid w:val="00C826DD"/>
    <w:rsid w:val="00C82FD3"/>
    <w:rsid w:val="00C92819"/>
    <w:rsid w:val="00CC6B7B"/>
    <w:rsid w:val="00CD2089"/>
    <w:rsid w:val="00D54E14"/>
    <w:rsid w:val="00D73A67"/>
    <w:rsid w:val="00D970A9"/>
    <w:rsid w:val="00DF3845"/>
    <w:rsid w:val="00E41911"/>
    <w:rsid w:val="00E44B57"/>
    <w:rsid w:val="00E92EEF"/>
    <w:rsid w:val="00EF2368"/>
    <w:rsid w:val="00F15D49"/>
    <w:rsid w:val="00F24442"/>
    <w:rsid w:val="00F45EE2"/>
    <w:rsid w:val="00F50AE3"/>
    <w:rsid w:val="00F54D83"/>
    <w:rsid w:val="00F655B7"/>
    <w:rsid w:val="00F656BA"/>
    <w:rsid w:val="00F67CF1"/>
    <w:rsid w:val="00F728AA"/>
    <w:rsid w:val="00F840F0"/>
    <w:rsid w:val="00FB0D0D"/>
    <w:rsid w:val="00FB1C6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707EF-A691-4DF7-A5A5-796E6554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2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8A2E-5404-4E60-A2ED-6F467E03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2</Pages>
  <Words>327</Words>
  <Characters>1554</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4454 Text of Previous Version (Dec. 13, 2017) - South Carolina Legislature Online</dc:title>
  <dc:creator>%USERNAME%</dc:creator>
  <cp:lastModifiedBy>S Volk</cp:lastModifiedBy>
  <cp:revision>2</cp:revision>
  <cp:lastPrinted>2017-11-21T15:59:00Z</cp:lastPrinted>
  <dcterms:created xsi:type="dcterms:W3CDTF">2017-12-13T20:36:00Z</dcterms:created>
  <dcterms:modified xsi:type="dcterms:W3CDTF">2017-12-13T20:36:00Z</dcterms:modified>
</cp:coreProperties>
</file>