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519" w:rsidRDefault="005D051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E9" w:rsidRDefault="00D92AE9" w:rsidP="00D9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9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5018">
        <w:rPr>
          <w:color w:val="000000" w:themeColor="text1"/>
          <w:u w:color="000000" w:themeColor="text1"/>
        </w:rPr>
        <w:t>TO MEMORIALIZE THE UNITED STATES CONGRESS AND URGE THE MEMBERS NOT TO ALLOW SEISMIC SURVEYS OR ACQUISITIONS OFF THE COAST OF SOUTH CAROLINA, AND TO JOIN THE MEMBERS OF THE SOUTH CAROLINA GENERAL ASSEMBLY IN PROTECTING THE BEAUTIFUL BEACHES AND COASTLINE OF THE STATE FROM THE INEVITABLE POLLUTION OF THE AIR AND SEA IF SEISMIC SURVEYS OR ACQUISITIONS AND FURTHER METHODS ARE USED RESULTING IN A NEGATIVE IMPACT ON THE QUALITY OF LIFE ALONG OUR COAST AND A DETRIMENTAL EFFECT ON THE TOURISM INDUSTRY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the General Assembly recognizes the importance of oil exploration, yet recognizes there must be a balance between such exploration and the protection of the health, safety, welfare, and property of this state</w:t>
      </w:r>
      <w:r w:rsidR="00336581" w:rsidRPr="00336581">
        <w:rPr>
          <w:color w:val="000000" w:themeColor="text1"/>
          <w:u w:color="000000" w:themeColor="text1"/>
        </w:rPr>
        <w:t>’</w:t>
      </w:r>
      <w:r w:rsidRPr="003B5018">
        <w:rPr>
          <w:color w:val="000000" w:themeColor="text1"/>
          <w:u w:color="000000" w:themeColor="text1"/>
        </w:rPr>
        <w:t xml:space="preserve">s citizens; and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the State of South Carolina is known for, and blessed with, miles of seashore including picturesque beaches and sea islands such as: Kiawah Island with its ten miles of pristine beaches and approximately ten thousand acres of natural woodlands; Sullivan</w:t>
      </w:r>
      <w:r w:rsidR="00336581" w:rsidRPr="00336581">
        <w:rPr>
          <w:color w:val="000000" w:themeColor="text1"/>
          <w:u w:color="000000" w:themeColor="text1"/>
        </w:rPr>
        <w:t>’</w:t>
      </w:r>
      <w:r w:rsidRPr="003B5018">
        <w:rPr>
          <w:color w:val="000000" w:themeColor="text1"/>
          <w:u w:color="000000" w:themeColor="text1"/>
        </w:rPr>
        <w:t>s Island and other barrier islands and beaches of Charleston</w:t>
      </w:r>
      <w:r w:rsidR="00387EE8">
        <w:rPr>
          <w:color w:val="000000" w:themeColor="text1"/>
          <w:u w:color="000000" w:themeColor="text1"/>
        </w:rPr>
        <w:t>,</w:t>
      </w:r>
      <w:r w:rsidRPr="003B5018">
        <w:rPr>
          <w:color w:val="000000" w:themeColor="text1"/>
          <w:u w:color="000000" w:themeColor="text1"/>
        </w:rPr>
        <w:t xml:space="preserve"> which provide a respite from the hustle and bustle of the number one tourist destination in the United States and number two in the world; Folly Beach, perhaps the most easy</w:t>
      </w:r>
      <w:r w:rsidR="00336581">
        <w:rPr>
          <w:color w:val="000000" w:themeColor="text1"/>
          <w:u w:color="000000" w:themeColor="text1"/>
        </w:rPr>
        <w:noBreakHyphen/>
      </w:r>
      <w:r w:rsidRPr="003B5018">
        <w:rPr>
          <w:color w:val="000000" w:themeColor="text1"/>
          <w:u w:color="000000" w:themeColor="text1"/>
        </w:rPr>
        <w:t xml:space="preserve">going beach on the East Coast, with the best surfing spots imaginable; Edisto Beach with its </w:t>
      </w:r>
      <w:r w:rsidR="00387EE8">
        <w:rPr>
          <w:color w:val="000000" w:themeColor="text1"/>
          <w:u w:color="000000" w:themeColor="text1"/>
        </w:rPr>
        <w:t xml:space="preserve">gentle Southern charm, </w:t>
      </w:r>
      <w:r w:rsidRPr="003B5018">
        <w:rPr>
          <w:color w:val="000000" w:themeColor="text1"/>
          <w:u w:color="000000" w:themeColor="text1"/>
        </w:rPr>
        <w:t xml:space="preserve">like stepping back in time to enjoy the sand and surf as it was meant to be; and Myrtle Beach, and its surrounding area known as the Grand Strand, with its rich history like no other coastal area providing family entertainment and lodging and hosting nearly eighteen million visitors last year alone; and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to a small state like South Carolina, tourism revenue is vital to its continued health. And, it was recently announced that tourism in South Carolina is at least a twenty billion dollar industry.  South Carolina</w:t>
      </w:r>
      <w:r w:rsidR="00336581" w:rsidRPr="00336581">
        <w:rPr>
          <w:color w:val="000000" w:themeColor="text1"/>
          <w:u w:color="000000" w:themeColor="text1"/>
        </w:rPr>
        <w:t>’</w:t>
      </w:r>
      <w:r w:rsidRPr="003B5018">
        <w:rPr>
          <w:color w:val="000000" w:themeColor="text1"/>
          <w:u w:color="000000" w:themeColor="text1"/>
        </w:rPr>
        <w:t xml:space="preserve">s coastal areas and the ongoing investment in those areas </w:t>
      </w:r>
      <w:r w:rsidR="00A21BE4">
        <w:rPr>
          <w:color w:val="000000" w:themeColor="text1"/>
          <w:u w:color="000000" w:themeColor="text1"/>
        </w:rPr>
        <w:t xml:space="preserve">have </w:t>
      </w:r>
      <w:r w:rsidRPr="003B5018">
        <w:rPr>
          <w:color w:val="000000" w:themeColor="text1"/>
          <w:u w:color="000000" w:themeColor="text1"/>
        </w:rPr>
        <w:t>provided significant economic impact; and</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activities including, but not limited to, seismic surveys and acquisitions conducted off the coast and along shorelines of the State will impact tourism along our beaches and negatively impact the economic vitality of the State through loss of jobs, capital investment, income, and irreplaceable contributions to the state</w:t>
      </w:r>
      <w:r w:rsidR="00336581" w:rsidRPr="00336581">
        <w:rPr>
          <w:color w:val="000000" w:themeColor="text1"/>
          <w:u w:color="000000" w:themeColor="text1"/>
        </w:rPr>
        <w:t>’</w:t>
      </w:r>
      <w:r w:rsidRPr="003B5018">
        <w:rPr>
          <w:color w:val="000000" w:themeColor="text1"/>
          <w:u w:color="000000" w:themeColor="text1"/>
        </w:rPr>
        <w:t>s tax base; and</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E10"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 xml:space="preserve">Whereas, </w:t>
      </w:r>
      <w:r w:rsidR="008465AF">
        <w:rPr>
          <w:color w:val="000000" w:themeColor="text1"/>
          <w:u w:color="000000" w:themeColor="text1"/>
        </w:rPr>
        <w:t>i</w:t>
      </w:r>
      <w:r w:rsidR="00A70E10">
        <w:rPr>
          <w:color w:val="000000" w:themeColor="text1"/>
          <w:u w:color="000000" w:themeColor="text1"/>
        </w:rPr>
        <w:t>f the State goes down this path and allows seismic surveys and acquisitions, there are too many known risks as well to justify any potential gain</w:t>
      </w:r>
      <w:r w:rsidR="008465AF">
        <w:rPr>
          <w:color w:val="000000" w:themeColor="text1"/>
          <w:u w:color="000000" w:themeColor="text1"/>
        </w:rPr>
        <w:t xml:space="preserve">.  </w:t>
      </w:r>
      <w:r w:rsidRPr="003B5018">
        <w:rPr>
          <w:color w:val="000000" w:themeColor="text1"/>
          <w:u w:color="000000" w:themeColor="text1"/>
        </w:rPr>
        <w:t xml:space="preserve">South Carolina does not have the necessary infrastructure in place to handle the potential ramifications that may result </w:t>
      </w:r>
      <w:r w:rsidR="008465AF">
        <w:rPr>
          <w:color w:val="000000" w:themeColor="text1"/>
          <w:u w:color="000000" w:themeColor="text1"/>
        </w:rPr>
        <w:t xml:space="preserve">from seismic surveys and acquisitions </w:t>
      </w:r>
      <w:r w:rsidRPr="003B5018">
        <w:rPr>
          <w:color w:val="000000" w:themeColor="text1"/>
          <w:u w:color="000000" w:themeColor="text1"/>
        </w:rPr>
        <w:t>and can ill afford to take its chances on the effects that could linger long into the future when the State is dependent on its tourism revenue</w:t>
      </w:r>
      <w:r w:rsidR="00B41EA8">
        <w:rPr>
          <w:color w:val="000000" w:themeColor="text1"/>
          <w:u w:color="000000" w:themeColor="text1"/>
        </w:rPr>
        <w:t>. The State’s coastline is not conducive to support the type of infrastructure that would need to be placed on our beaches, nor do we have a stretch of strand that is undeveloped or co</w:t>
      </w:r>
      <w:r w:rsidR="00A70E10">
        <w:rPr>
          <w:color w:val="000000" w:themeColor="text1"/>
          <w:u w:color="000000" w:themeColor="text1"/>
        </w:rPr>
        <w:t xml:space="preserve">astal land that is unprotected; and </w:t>
      </w:r>
      <w:r w:rsidR="00B41EA8">
        <w:rPr>
          <w:color w:val="000000" w:themeColor="text1"/>
          <w:u w:color="000000" w:themeColor="text1"/>
        </w:rPr>
        <w:t xml:space="preserve"> </w:t>
      </w:r>
    </w:p>
    <w:p w:rsidR="00A70E10"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41EA8">
        <w:rPr>
          <w:color w:val="000000" w:themeColor="text1"/>
          <w:u w:color="000000" w:themeColor="text1"/>
        </w:rPr>
        <w:t>he question is where would we go, which beaches would we sacrifice</w:t>
      </w:r>
      <w:r>
        <w:rPr>
          <w:color w:val="000000" w:themeColor="text1"/>
          <w:u w:color="000000" w:themeColor="text1"/>
        </w:rPr>
        <w:t>? It would be careless for our State to sacrifice and jeopardize our beaches and lovely coastline for a resource that as a nation we currently experience a surplus of</w:t>
      </w:r>
      <w:r w:rsidR="008465AF">
        <w:rPr>
          <w:color w:val="000000" w:themeColor="text1"/>
          <w:u w:color="000000" w:themeColor="text1"/>
        </w:rPr>
        <w:t>, and continue to be less dependent upon</w:t>
      </w:r>
      <w:r>
        <w:rPr>
          <w:color w:val="000000" w:themeColor="text1"/>
          <w:u w:color="000000" w:themeColor="text1"/>
        </w:rPr>
        <w:t>,</w:t>
      </w:r>
      <w:r w:rsidR="008465AF">
        <w:rPr>
          <w:color w:val="000000" w:themeColor="text1"/>
          <w:u w:color="000000" w:themeColor="text1"/>
        </w:rPr>
        <w:t xml:space="preserve"> due to advances in technology</w:t>
      </w:r>
      <w:r w:rsidR="00C80961" w:rsidRPr="003B5018">
        <w:rPr>
          <w:color w:val="000000" w:themeColor="text1"/>
          <w:u w:color="000000" w:themeColor="text1"/>
        </w:rPr>
        <w:t xml:space="preserve">; and </w:t>
      </w:r>
    </w:p>
    <w:p w:rsidR="00A70E10"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E10" w:rsidRPr="003B5018" w:rsidRDefault="00A70E10"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w:t>
      </w:r>
      <w:r w:rsidR="004C64B3">
        <w:rPr>
          <w:color w:val="000000" w:themeColor="text1"/>
          <w:u w:color="000000" w:themeColor="text1"/>
        </w:rPr>
        <w:t xml:space="preserve">eas, we have reached the conclusion after lengthy testimony from </w:t>
      </w:r>
      <w:r>
        <w:rPr>
          <w:color w:val="000000" w:themeColor="text1"/>
          <w:u w:color="000000" w:themeColor="text1"/>
        </w:rPr>
        <w:t xml:space="preserve">representatives of the Bureau of Ocean Energy Management that the process for seismic surveying, acquisition, leasing, and drilling is problematic on many levels.  This process creates a domino effect and the State of South Carolina simply cannot support a system that allows for drilling oil because, as we now know, you cannot allow for one without the other.  We also were educated in the fact that information obtained through seismic surveys is proprietary in nature and is only shared with the bureau; the </w:t>
      </w:r>
      <w:r w:rsidR="00B91397">
        <w:rPr>
          <w:color w:val="000000" w:themeColor="text1"/>
          <w:u w:color="000000" w:themeColor="text1"/>
        </w:rPr>
        <w:t>State would have nothing to learn</w:t>
      </w:r>
      <w:r>
        <w:rPr>
          <w:color w:val="000000" w:themeColor="text1"/>
          <w:u w:color="000000" w:themeColor="text1"/>
        </w:rPr>
        <w:t xml:space="preserve"> by allowing for seismic surveys when </w:t>
      </w:r>
      <w:r w:rsidR="004C64B3">
        <w:rPr>
          <w:color w:val="000000" w:themeColor="text1"/>
          <w:u w:color="000000" w:themeColor="text1"/>
        </w:rPr>
        <w:t xml:space="preserve">we are not </w:t>
      </w:r>
      <w:r>
        <w:rPr>
          <w:color w:val="000000" w:themeColor="text1"/>
          <w:u w:color="000000" w:themeColor="text1"/>
        </w:rPr>
        <w:t xml:space="preserve">allowed access to the data collected; and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Whereas, the members of the South Carolina General Assembly ask the United States Congress to acknowledge the very real concerns of a state such as this and help us preserve the leg</w:t>
      </w:r>
      <w:r w:rsidR="00232F77">
        <w:rPr>
          <w:color w:val="000000" w:themeColor="text1"/>
          <w:u w:color="000000" w:themeColor="text1"/>
        </w:rPr>
        <w:t xml:space="preserve">acy and nature of these beaches </w:t>
      </w:r>
      <w:r w:rsidRPr="003B5018">
        <w:rPr>
          <w:color w:val="000000" w:themeColor="text1"/>
          <w:u w:color="000000" w:themeColor="text1"/>
        </w:rPr>
        <w:t>that are like no other in the United States, each so distinctly different from the others, all to be enjoyed year after year by locals and visitors alike.  We ask for mindfulness of the concerns raised regarding the potential</w:t>
      </w:r>
      <w:r w:rsidR="00387EE8">
        <w:rPr>
          <w:color w:val="000000" w:themeColor="text1"/>
          <w:u w:color="000000" w:themeColor="text1"/>
        </w:rPr>
        <w:t xml:space="preserve">ly </w:t>
      </w:r>
      <w:r w:rsidRPr="003B5018">
        <w:rPr>
          <w:color w:val="000000" w:themeColor="text1"/>
          <w:u w:color="000000" w:themeColor="text1"/>
        </w:rPr>
        <w:t xml:space="preserve">harmful impacts on our </w:t>
      </w:r>
      <w:r w:rsidR="00A21BE4">
        <w:rPr>
          <w:color w:val="000000" w:themeColor="text1"/>
          <w:u w:color="000000" w:themeColor="text1"/>
        </w:rPr>
        <w:t>s</w:t>
      </w:r>
      <w:r w:rsidRPr="003B5018">
        <w:rPr>
          <w:color w:val="000000" w:themeColor="text1"/>
          <w:u w:color="000000" w:themeColor="text1"/>
        </w:rPr>
        <w:t>tate</w:t>
      </w:r>
      <w:r w:rsidR="00336581" w:rsidRPr="00336581">
        <w:rPr>
          <w:color w:val="000000" w:themeColor="text1"/>
          <w:u w:color="000000" w:themeColor="text1"/>
        </w:rPr>
        <w:t>’</w:t>
      </w:r>
      <w:r w:rsidRPr="003B5018">
        <w:rPr>
          <w:color w:val="000000" w:themeColor="text1"/>
          <w:u w:color="000000" w:themeColor="text1"/>
        </w:rPr>
        <w:t xml:space="preserve">s precious natural resources, vital tourism industry, and unique quality of life; and we ask for help in preserving the past, continuing to enjoy the present, and building upon the future of these national treasure beaches in South Carolina.  Now, therefore, </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Be it resolved by the House of Representatives, the Senate concurring:</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018">
        <w:rPr>
          <w:color w:val="000000" w:themeColor="text1"/>
          <w:u w:color="000000" w:themeColor="text1"/>
        </w:rPr>
        <w:t>That members of the General Assembly of the State of South Carolina, by this resolution, memorialize the United States Congress and urge the members not to allow seismic surveys or acquisitions off the coast of South Carolina, and to join the members of the South Carolina General Assembly in protecting the beautiful beaches and coastline of the State from the inevitable pollution of the air and sea if seismic surveys or acquisitions and further methods are used resulting in a negative impact on the quality of life along our coast and a detrimental effect on the tourism industry of the State.</w:t>
      </w:r>
    </w:p>
    <w:p w:rsidR="00C80961" w:rsidRPr="003B5018"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06" w:rsidRDefault="00C80961" w:rsidP="00C8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5018">
        <w:rPr>
          <w:color w:val="000000" w:themeColor="text1"/>
          <w:u w:color="000000" w:themeColor="text1"/>
        </w:rPr>
        <w:t>Be it further resolved that a copy of this resolution must be forwarded to each member of the South Carolina Congressional Delegation.</w:t>
      </w:r>
    </w:p>
    <w:p w:rsidR="00D41378" w:rsidRDefault="003365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519" w:rsidRDefault="005D0519" w:rsidP="005D0519">
      <w:pPr>
        <w:suppressAutoHyphens/>
      </w:pPr>
    </w:p>
    <w:sectPr w:rsidR="005D0519" w:rsidSect="005D05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E10" w:rsidRDefault="00A70E10" w:rsidP="009F0C77">
      <w:r>
        <w:separator/>
      </w:r>
    </w:p>
  </w:endnote>
  <w:endnote w:type="continuationSeparator" w:id="0">
    <w:p w:rsidR="00A70E10" w:rsidRDefault="00A70E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C06312-34EF-4476-88AD-2089229B5114}"/>
    <w:embedBold r:id="rId2" w:fontKey="{12EFF5D0-6137-4B42-BC75-82D72FD15DF3}"/>
  </w:font>
  <w:font w:name="Calibri">
    <w:panose1 w:val="020F0502020204030204"/>
    <w:charset w:val="00"/>
    <w:family w:val="swiss"/>
    <w:pitch w:val="variable"/>
    <w:sig w:usb0="E00002FF" w:usb1="4000ACFF" w:usb2="00000001" w:usb3="00000000" w:csb0="0000019F" w:csb1="00000000"/>
    <w:embedRegular r:id="rId3" w:fontKey="{1DA613C4-7660-40D4-AC55-37F7DCE4E0B6}"/>
  </w:font>
  <w:font w:name="Segoe UI">
    <w:panose1 w:val="020B0502040204020203"/>
    <w:charset w:val="00"/>
    <w:family w:val="swiss"/>
    <w:pitch w:val="variable"/>
    <w:sig w:usb0="E10022FF" w:usb1="C000E47F" w:usb2="00000029" w:usb3="00000000" w:csb0="000001DF" w:csb1="00000000"/>
    <w:embedRegular r:id="rId4" w:fontKey="{5281FF25-1744-4F02-A76F-EE9E48AF6243}"/>
  </w:font>
  <w:font w:name="Cambria">
    <w:panose1 w:val="02040503050406030204"/>
    <w:charset w:val="00"/>
    <w:family w:val="roman"/>
    <w:pitch w:val="variable"/>
    <w:sig w:usb0="E00002FF" w:usb1="400004FF" w:usb2="00000000" w:usb3="00000000" w:csb0="0000019F" w:csb1="00000000"/>
    <w:embedRegular r:id="rId5" w:fontKey="{75364842-A74A-428E-9CE7-1F34EA18A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C9" w:rsidRPr="005D0519" w:rsidRDefault="005D0519" w:rsidP="005D0519">
    <w:pPr>
      <w:pStyle w:val="Footer"/>
      <w:tabs>
        <w:tab w:val="clear" w:pos="4680"/>
        <w:tab w:val="clear" w:pos="9360"/>
        <w:tab w:val="center" w:pos="2995"/>
      </w:tabs>
      <w:spacing w:before="120"/>
    </w:pPr>
    <w:r>
      <w:t>[4460]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E10" w:rsidRDefault="00A70E10" w:rsidP="009F0C77">
      <w:r>
        <w:separator/>
      </w:r>
    </w:p>
  </w:footnote>
  <w:footnote w:type="continuationSeparator" w:id="0">
    <w:p w:rsidR="00A70E10" w:rsidRDefault="00A70E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3AHB18"/>
    <w:docVar w:name="CoverBillType" w:val="c"/>
    <w:docVar w:name="DocPath" w:val="L:\Council\bills\BH\7143AHB18.DOCX"/>
    <w:docVar w:name="dvBillNumber" w:val="4460"/>
    <w:docVar w:name="dvBillNumberPrefix" w:val="H. "/>
    <w:docVar w:name="dvOriginalBody" w:val="House"/>
    <w:docVar w:name="dvSteno" w:val="BH"/>
    <w:docVar w:name="NameofBody" w:val="h"/>
    <w:docVar w:name="vGroup2" w:val="Council"/>
  </w:docVars>
  <w:rsids>
    <w:rsidRoot w:val="00931906"/>
    <w:rsid w:val="00011869"/>
    <w:rsid w:val="00015CD6"/>
    <w:rsid w:val="000A361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F77"/>
    <w:rsid w:val="00250967"/>
    <w:rsid w:val="002543C8"/>
    <w:rsid w:val="0025541D"/>
    <w:rsid w:val="00284AAE"/>
    <w:rsid w:val="002E5912"/>
    <w:rsid w:val="00301B21"/>
    <w:rsid w:val="00325348"/>
    <w:rsid w:val="0032732C"/>
    <w:rsid w:val="00336581"/>
    <w:rsid w:val="00336AD0"/>
    <w:rsid w:val="0036093C"/>
    <w:rsid w:val="0037079A"/>
    <w:rsid w:val="00387EE8"/>
    <w:rsid w:val="003C4DAB"/>
    <w:rsid w:val="003D01E8"/>
    <w:rsid w:val="003E5288"/>
    <w:rsid w:val="003F6D79"/>
    <w:rsid w:val="0041760A"/>
    <w:rsid w:val="00417C01"/>
    <w:rsid w:val="004403BD"/>
    <w:rsid w:val="00461441"/>
    <w:rsid w:val="004809EE"/>
    <w:rsid w:val="004C64B3"/>
    <w:rsid w:val="004E7D54"/>
    <w:rsid w:val="005273C6"/>
    <w:rsid w:val="00530A69"/>
    <w:rsid w:val="00545593"/>
    <w:rsid w:val="00556EBF"/>
    <w:rsid w:val="00577C6C"/>
    <w:rsid w:val="005A62FE"/>
    <w:rsid w:val="005C2FE2"/>
    <w:rsid w:val="005D0519"/>
    <w:rsid w:val="005E2BC9"/>
    <w:rsid w:val="00605102"/>
    <w:rsid w:val="006215AA"/>
    <w:rsid w:val="006913C9"/>
    <w:rsid w:val="0069470D"/>
    <w:rsid w:val="006D58AA"/>
    <w:rsid w:val="00734F00"/>
    <w:rsid w:val="007722C9"/>
    <w:rsid w:val="007A70AE"/>
    <w:rsid w:val="008362E8"/>
    <w:rsid w:val="008465AF"/>
    <w:rsid w:val="0085786E"/>
    <w:rsid w:val="008A1768"/>
    <w:rsid w:val="008A489F"/>
    <w:rsid w:val="008F0F33"/>
    <w:rsid w:val="008F4429"/>
    <w:rsid w:val="00931906"/>
    <w:rsid w:val="0094021A"/>
    <w:rsid w:val="009B44AF"/>
    <w:rsid w:val="009C6A0B"/>
    <w:rsid w:val="009F0C77"/>
    <w:rsid w:val="009F4DD1"/>
    <w:rsid w:val="00A02543"/>
    <w:rsid w:val="00A21BE4"/>
    <w:rsid w:val="00A41684"/>
    <w:rsid w:val="00A64E80"/>
    <w:rsid w:val="00A70E10"/>
    <w:rsid w:val="00A72BCD"/>
    <w:rsid w:val="00A741D9"/>
    <w:rsid w:val="00A833AB"/>
    <w:rsid w:val="00A9741D"/>
    <w:rsid w:val="00AC34A2"/>
    <w:rsid w:val="00AD1C9A"/>
    <w:rsid w:val="00AD4B17"/>
    <w:rsid w:val="00B412D4"/>
    <w:rsid w:val="00B41EA8"/>
    <w:rsid w:val="00B91397"/>
    <w:rsid w:val="00BD7A2E"/>
    <w:rsid w:val="00BE3C22"/>
    <w:rsid w:val="00C0345E"/>
    <w:rsid w:val="00C31C95"/>
    <w:rsid w:val="00C3483A"/>
    <w:rsid w:val="00C74E9D"/>
    <w:rsid w:val="00C80961"/>
    <w:rsid w:val="00C826DD"/>
    <w:rsid w:val="00C82FD3"/>
    <w:rsid w:val="00C92819"/>
    <w:rsid w:val="00CC6B7B"/>
    <w:rsid w:val="00CD2089"/>
    <w:rsid w:val="00D41378"/>
    <w:rsid w:val="00D67293"/>
    <w:rsid w:val="00D73A67"/>
    <w:rsid w:val="00D92AE9"/>
    <w:rsid w:val="00D970A9"/>
    <w:rsid w:val="00DF3845"/>
    <w:rsid w:val="00E41911"/>
    <w:rsid w:val="00E44B57"/>
    <w:rsid w:val="00E92EEF"/>
    <w:rsid w:val="00EA630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44116-47E5-4B3F-8AB6-37197BAB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5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81D11-B85F-4FC6-9340-B066EE7B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923</Words>
  <Characters>4686</Characters>
  <Application>Microsoft Office Word</Application>
  <DocSecurity>0</DocSecurity>
  <Lines>115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4460 Text of Previous Version (Dec. 13, 2017) - South Carolina Legislature Online</dc:title>
  <dc:creator>%USERNAME%</dc:creator>
  <cp:lastModifiedBy>S Volk</cp:lastModifiedBy>
  <cp:revision>2</cp:revision>
  <cp:lastPrinted>2017-12-04T14:31:00Z</cp:lastPrinted>
  <dcterms:created xsi:type="dcterms:W3CDTF">2017-12-13T21:17:00Z</dcterms:created>
  <dcterms:modified xsi:type="dcterms:W3CDTF">2017-12-13T21:17:00Z</dcterms:modified>
</cp:coreProperties>
</file>