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134" w:rsidRDefault="00F30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4B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F3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ALLEN J. HOUSE</w:t>
      </w:r>
      <w:r>
        <w:rPr>
          <w:color w:val="000000" w:themeColor="text1"/>
          <w:u w:color="000000" w:themeColor="text1"/>
        </w:rPr>
        <w:t xml:space="preserve">, </w:t>
      </w:r>
      <w:r>
        <w:t>AND TO EXTEND THE DEEPEST SYMPATHY TO HIS LARGE AND LOVING FAMILY AND HIS MANY FRIENDS.</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find it altogether fitting and proper to pause in their deliberations to honor the life and legacy of a dear son of South Carolina, Allen J. House;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July 19, 1936, Allen J. House was the son of the late Robert and Sara</w:t>
      </w:r>
      <w:r w:rsidR="00DC5325">
        <w:t xml:space="preserve">h </w:t>
      </w:r>
      <w:r>
        <w:t>Reese House. Allen, having passed on December 19, 2017, will be remembered for a lifetim</w:t>
      </w:r>
      <w:r w:rsidR="008F0267">
        <w:t>e</w:t>
      </w:r>
      <w:r>
        <w:t xml:space="preserve"> of kindness and generosity to others;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5325">
        <w:t>Mr. House</w:t>
      </w:r>
      <w:r>
        <w:t xml:space="preserve"> was a proud alumnus of Webber High School and the University of South Carolina, where he gave a lot of his time and efforts in maintaining the legacy of Webber.  He kept in contact with many of his classmates and was a fervent supporter of the Carolina Gamecocks;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retired from the United States Air Force in 1977, </w:t>
      </w:r>
      <w:r w:rsidR="00DC5325">
        <w:t>Mr. House</w:t>
      </w:r>
      <w:r>
        <w:t xml:space="preserve"> proudly served his country for twenty</w:t>
      </w:r>
      <w:r w:rsidR="008F0267">
        <w:noBreakHyphen/>
      </w:r>
      <w:r>
        <w:t>one and a half years.  He also</w:t>
      </w:r>
      <w:r w:rsidR="00DC5325">
        <w:t xml:space="preserve"> was</w:t>
      </w:r>
      <w:r>
        <w:t xml:space="preserve"> employed with the U</w:t>
      </w:r>
      <w:r w:rsidR="005A4023">
        <w:t xml:space="preserve">nited </w:t>
      </w:r>
      <w:r>
        <w:t>S</w:t>
      </w:r>
      <w:r w:rsidR="005A4023">
        <w:t>tates</w:t>
      </w:r>
      <w:r>
        <w:t xml:space="preserve"> Department of Veteran</w:t>
      </w:r>
      <w:r w:rsidR="005A4023">
        <w:t>s</w:t>
      </w:r>
      <w:r>
        <w:t xml:space="preserve"> Affairs Regional Office as Chief of the Loan Servicing and Claims Department.  He retired from this position after another twenty</w:t>
      </w:r>
      <w:r w:rsidR="008F0267">
        <w:noBreakHyphen/>
      </w:r>
      <w:r>
        <w:t>one and a half years of dedication in 1998;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one of the co</w:t>
      </w:r>
      <w:r w:rsidR="008F0267">
        <w:noBreakHyphen/>
      </w:r>
      <w:r>
        <w:t>founders of the Gadsden Business Development Corporation and part owner of G</w:t>
      </w:r>
      <w:r w:rsidR="008F0267">
        <w:noBreakHyphen/>
      </w:r>
      <w:r>
        <w:t xml:space="preserve">Mart convenience store located in Gadsden, South Carolina, where he served on the </w:t>
      </w:r>
      <w:r>
        <w:lastRenderedPageBreak/>
        <w:t xml:space="preserve">Board of Directors for more than thirty years.  He </w:t>
      </w:r>
      <w:r w:rsidR="005A4023">
        <w:t xml:space="preserve">also </w:t>
      </w:r>
      <w:r>
        <w:t>was a licensed realtor and enjoyed investing in real estate;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w:t>
      </w:r>
      <w:r w:rsidR="00DC5325">
        <w:t>Mr. House’s commitme</w:t>
      </w:r>
      <w:r w:rsidR="005A4023">
        <w:t>nt to community service included</w:t>
      </w:r>
      <w:r w:rsidR="00DC5325">
        <w:t xml:space="preserve"> service</w:t>
      </w:r>
      <w:r>
        <w:t xml:space="preserve"> on the boards of the Columbia Cooperative Ministry, Tri</w:t>
      </w:r>
      <w:r w:rsidR="008F0267">
        <w:noBreakHyphen/>
      </w:r>
      <w:r>
        <w:t>County Electric Co</w:t>
      </w:r>
      <w:r w:rsidR="008F0267">
        <w:noBreakHyphen/>
      </w:r>
      <w:r>
        <w:t>op, Inc., and Wateree Baptist Association, as well as serving as a Commissioner for the Boy Scouts of America;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long</w:t>
      </w:r>
      <w:r w:rsidR="008F0267">
        <w:noBreakHyphen/>
      </w:r>
      <w:r>
        <w:t xml:space="preserve">time member of Red Hill Baptist Church in Gadsden, where he committed his time to the </w:t>
      </w:r>
      <w:r w:rsidR="00DC5325">
        <w:t>B</w:t>
      </w:r>
      <w:r>
        <w:t xml:space="preserve">oard of </w:t>
      </w:r>
      <w:r w:rsidR="00DC5325">
        <w:t>D</w:t>
      </w:r>
      <w:r>
        <w:t>eacons, the Mission assistants, the Brotherhood ministry, and the Mass Choir.  For over eighteen years, he enjoyed singing with his friends and family in their a cappella group Just Five, even recording an album;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was</w:t>
      </w:r>
      <w:r w:rsidR="00DC5325">
        <w:t xml:space="preserve"> </w:t>
      </w:r>
      <w:r>
        <w:t>n</w:t>
      </w:r>
      <w:r w:rsidR="00DC5325">
        <w:t>o</w:t>
      </w:r>
      <w:r>
        <w:t xml:space="preserve">t spending time with family or visiting church members, he loved gardening, hunting for quail, turkey, and deer, </w:t>
      </w:r>
      <w:r w:rsidR="00DC5325">
        <w:t xml:space="preserve">and </w:t>
      </w:r>
      <w:r>
        <w:t>attending Lower Richland High School basketball games and South Carolina State University football games;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aside from being a devoted husband, father, friend, uncle, cousin, and church member, </w:t>
      </w:r>
      <w:r w:rsidR="00DC5325">
        <w:t>Mr. House</w:t>
      </w:r>
      <w:r>
        <w:t xml:space="preserve"> was a very kind, generous, loving, humorous, and spiritual man.  His presence will be missed by hundreds of those who loved and knew him; and</w:t>
      </w:r>
    </w:p>
    <w:p w:rsidR="00DC5325" w:rsidRDefault="00DC5325" w:rsidP="00DC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25" w:rsidRDefault="00DC5325" w:rsidP="00DC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House was predeceased by his beloved wife of fifty years Gracie Simons House.  He </w:t>
      </w:r>
      <w:r w:rsidR="00D0575D">
        <w:t xml:space="preserve">also </w:t>
      </w:r>
      <w:r>
        <w:t>was predeceased by his brother Robert House of Gadsden and a very dear aunt, Lillian Reese Taylor, who took him under her wing as one of her own children after the passing of his mother. His large family includes three cherished children, Tammy House (Harry) Rutherford of Columbia, Alan Jay House of Los Angeles, and Alvin Gregory House of Columbia; three adored grandchildren, Torr, J. Todd, and Trace; and four deeply loved great-grandchildren, James Todd “Ty”, Tripp Benjamin, Madeline, and T. Hamilton.  Those left to treasure his memory will hold their time with him close to their hearts through the rest of their days.  Now, therefore,</w:t>
      </w: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0968">
        <w:t xml:space="preserve"> the members of the South Carolina House of Representatives, by this resolution, remember and celebrate the life of Allen J. House, </w:t>
      </w:r>
      <w:r w:rsidR="008B0968">
        <w:lastRenderedPageBreak/>
        <w:t>and extend the deepest sympathy to his large and loving family and his many friends.</w:t>
      </w: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0968">
        <w:t xml:space="preserve"> the family of Allen J. House.</w:t>
      </w:r>
    </w:p>
    <w:p w:rsidR="00BC5C56" w:rsidRDefault="008F02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0134" w:rsidRDefault="00F30134" w:rsidP="00F30134">
      <w:pPr>
        <w:suppressAutoHyphens/>
      </w:pPr>
    </w:p>
    <w:sectPr w:rsidR="00F30134" w:rsidSect="00F301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B72" w:rsidRDefault="005F4B72" w:rsidP="009F0C77">
      <w:r>
        <w:separator/>
      </w:r>
    </w:p>
  </w:endnote>
  <w:endnote w:type="continuationSeparator" w:id="0">
    <w:p w:rsidR="005F4B72" w:rsidRDefault="005F4B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756F6F-5AE2-44DE-8B3A-5B5D314FE92F}"/>
    <w:embedBold r:id="rId2" w:fontKey="{968328FD-5B46-435D-AF95-2354B19B4EAD}"/>
  </w:font>
  <w:font w:name="Calibri">
    <w:panose1 w:val="020F0502020204030204"/>
    <w:charset w:val="00"/>
    <w:family w:val="swiss"/>
    <w:pitch w:val="variable"/>
    <w:sig w:usb0="E00002FF" w:usb1="4000ACFF" w:usb2="00000001" w:usb3="00000000" w:csb0="0000019F" w:csb1="00000000"/>
    <w:embedRegular r:id="rId3" w:fontKey="{A64748E2-7278-4AF1-9655-85F8706268A5}"/>
  </w:font>
  <w:font w:name="Segoe UI">
    <w:panose1 w:val="020B0502040204020203"/>
    <w:charset w:val="00"/>
    <w:family w:val="swiss"/>
    <w:pitch w:val="variable"/>
    <w:sig w:usb0="E10022FF" w:usb1="C000E47F" w:usb2="00000029" w:usb3="00000000" w:csb0="000001DF" w:csb1="00000000"/>
    <w:embedRegular r:id="rId4" w:fontKey="{D50E603C-3D3A-48AC-A3D9-FB7ADD0769CF}"/>
  </w:font>
  <w:font w:name="Cambria">
    <w:panose1 w:val="02040503050406030204"/>
    <w:charset w:val="00"/>
    <w:family w:val="roman"/>
    <w:pitch w:val="variable"/>
    <w:sig w:usb0="E00002FF" w:usb1="400004FF" w:usb2="00000000" w:usb3="00000000" w:csb0="0000019F" w:csb1="00000000"/>
    <w:embedRegular r:id="rId5" w:fontKey="{C9D5705D-1D36-4F88-9306-23583172E7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C56" w:rsidRPr="00F30134" w:rsidRDefault="00F30134" w:rsidP="00F30134">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B72" w:rsidRDefault="005F4B72" w:rsidP="009F0C77">
      <w:r>
        <w:separator/>
      </w:r>
    </w:p>
  </w:footnote>
  <w:footnote w:type="continuationSeparator" w:id="0">
    <w:p w:rsidR="005F4B72" w:rsidRDefault="005F4B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9AHB18"/>
    <w:docVar w:name="CoverBillType" w:val="r"/>
    <w:docVar w:name="DocPath" w:val="L:\Council\bills\RT\17229AHB18.DOCX"/>
    <w:docVar w:name="dvBillNumber" w:val="4551"/>
    <w:docVar w:name="dvBillNumberPrefix" w:val="H. "/>
    <w:docVar w:name="dvOriginalBody" w:val="House"/>
    <w:docVar w:name="dvSteno" w:val="RT"/>
    <w:docVar w:name="NameofBody" w:val="h"/>
    <w:docVar w:name="vGroup2" w:val="Council"/>
  </w:docVars>
  <w:rsids>
    <w:rsidRoot w:val="005F4B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023"/>
    <w:rsid w:val="005A62FE"/>
    <w:rsid w:val="005C2FE2"/>
    <w:rsid w:val="005E2BC9"/>
    <w:rsid w:val="005F4B72"/>
    <w:rsid w:val="00605102"/>
    <w:rsid w:val="006215AA"/>
    <w:rsid w:val="006913C9"/>
    <w:rsid w:val="0069470D"/>
    <w:rsid w:val="006D58AA"/>
    <w:rsid w:val="00734F00"/>
    <w:rsid w:val="007A70AE"/>
    <w:rsid w:val="008362E8"/>
    <w:rsid w:val="0085786E"/>
    <w:rsid w:val="008A1768"/>
    <w:rsid w:val="008A489F"/>
    <w:rsid w:val="008B0968"/>
    <w:rsid w:val="008F0267"/>
    <w:rsid w:val="008F0F33"/>
    <w:rsid w:val="008F4429"/>
    <w:rsid w:val="0090366D"/>
    <w:rsid w:val="0094021A"/>
    <w:rsid w:val="009B44AF"/>
    <w:rsid w:val="009C6A0B"/>
    <w:rsid w:val="009F0C77"/>
    <w:rsid w:val="009F4DD1"/>
    <w:rsid w:val="00A02543"/>
    <w:rsid w:val="00A25250"/>
    <w:rsid w:val="00A41684"/>
    <w:rsid w:val="00A64E80"/>
    <w:rsid w:val="00A72BCD"/>
    <w:rsid w:val="00A741D9"/>
    <w:rsid w:val="00A833AB"/>
    <w:rsid w:val="00A9741D"/>
    <w:rsid w:val="00AC34A2"/>
    <w:rsid w:val="00AD1C9A"/>
    <w:rsid w:val="00AD4B17"/>
    <w:rsid w:val="00B412D4"/>
    <w:rsid w:val="00BC1218"/>
    <w:rsid w:val="00BC5C56"/>
    <w:rsid w:val="00BE3C22"/>
    <w:rsid w:val="00C0345E"/>
    <w:rsid w:val="00C31C95"/>
    <w:rsid w:val="00C3483A"/>
    <w:rsid w:val="00C74E9D"/>
    <w:rsid w:val="00C826DD"/>
    <w:rsid w:val="00C82FD3"/>
    <w:rsid w:val="00C92819"/>
    <w:rsid w:val="00CC6B7B"/>
    <w:rsid w:val="00CD2089"/>
    <w:rsid w:val="00D0575D"/>
    <w:rsid w:val="00D73A67"/>
    <w:rsid w:val="00D970A9"/>
    <w:rsid w:val="00DC5325"/>
    <w:rsid w:val="00DF3845"/>
    <w:rsid w:val="00E41911"/>
    <w:rsid w:val="00E44B57"/>
    <w:rsid w:val="00E92EEF"/>
    <w:rsid w:val="00EF2368"/>
    <w:rsid w:val="00F24442"/>
    <w:rsid w:val="00F301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5C057-6CB5-419E-93D3-9B7C7028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7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7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E92A-69FD-4A0A-B9C9-DD1B9FA5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644</Words>
  <Characters>3187</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4551 Text of Previous Version (Jan. 10, 2018) - South Carolina Legislature Online</dc:title>
  <dc:creator>Rebecca Turner</dc:creator>
  <cp:lastModifiedBy>S Volk</cp:lastModifiedBy>
  <cp:revision>2</cp:revision>
  <cp:lastPrinted>2017-12-21T15:21:00Z</cp:lastPrinted>
  <dcterms:created xsi:type="dcterms:W3CDTF">2018-01-10T20:50:00Z</dcterms:created>
  <dcterms:modified xsi:type="dcterms:W3CDTF">2018-01-10T20:50:00Z</dcterms:modified>
</cp:coreProperties>
</file>