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DA4" w:rsidRDefault="0071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D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SPANS THE INTRACOASTAL WATERWAY ALONG SOUTH CAROLINA HIGHWAY 9 IN HORRY COUNTY THE “CAPTAIN ARCHIE NEIL </w:t>
      </w:r>
      <w:r w:rsidRPr="00B64F46">
        <w:t>‘</w:t>
      </w:r>
      <w:r>
        <w:t>POO</w:t>
      </w:r>
      <w:r w:rsidRPr="00B64F46">
        <w:t>’</w:t>
      </w:r>
      <w:r>
        <w:t xml:space="preserve"> MCLAUCHLIN SWING BRIDGE” AND ERECT APPROPRIATE MARKERS OR SIGNS AT THIS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F46"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3B9C">
        <w:t>Captain Archie Neil ‘Poo’</w:t>
      </w:r>
      <w:r w:rsidR="00B64F46">
        <w:t xml:space="preserve"> McLauchlin was born on May 16, 1935;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nation with distinction as a member of the United States Air Force from 1954 until 1958;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3B1"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374C80">
        <w:t>a</w:t>
      </w:r>
      <w:r>
        <w:t>n infant, his father took him to the opening of the swing bridge that spans the Intracoastal Waterway along South Car</w:t>
      </w:r>
      <w:r w:rsidR="002443B1">
        <w:t>olina Highway 9 in Horry County; and</w:t>
      </w:r>
      <w:r>
        <w:t xml:space="preserve"> </w:t>
      </w:r>
    </w:p>
    <w:p w:rsidR="002443B1" w:rsidRDefault="00244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46" w:rsidRDefault="00244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4F46">
        <w:t>he has been a boater since the age of fourteen and a captain since 1961;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Captain McLauchlin has made to our State and nation by having the swing bridge that spans the Intracoastal Waterway along South Carolina Highway 9 in Horry County named in his honor</w:t>
      </w:r>
      <w:r w:rsidR="009D7D40">
        <w:t xml:space="preserve">.  Now, therefore, </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4F46">
        <w:t xml:space="preserve"> the members of the General Assembly request the Department of Transportation name the bridge that spans the Intracoastal </w:t>
      </w:r>
      <w:r w:rsidR="00B64F46">
        <w:lastRenderedPageBreak/>
        <w:t xml:space="preserve">Waterway along South Carolina Highway 9 in Horry County the “Captain Archie Neil </w:t>
      </w:r>
      <w:r w:rsidR="00B64F46" w:rsidRPr="00B64F46">
        <w:t>‘</w:t>
      </w:r>
      <w:r w:rsidR="00B64F46">
        <w:t>Poo</w:t>
      </w:r>
      <w:r w:rsidR="00B64F46" w:rsidRPr="00B64F46">
        <w:t>’</w:t>
      </w:r>
      <w:r w:rsidR="00B64F46">
        <w:t xml:space="preserve"> McLauchlin Swing Bridge” and erect appropriate markers or signs at this bridge containing this designation.</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4F46">
        <w:t>forwarded</w:t>
      </w:r>
      <w:r>
        <w:t xml:space="preserve"> to</w:t>
      </w:r>
      <w:r w:rsidR="00B64F46">
        <w:t xml:space="preserve"> the Department of Transportation.</w:t>
      </w:r>
    </w:p>
    <w:p w:rsidR="00B96CA5" w:rsidRDefault="00B64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DA4" w:rsidRDefault="00715DA4" w:rsidP="00715DA4">
      <w:pPr>
        <w:suppressAutoHyphens/>
      </w:pPr>
    </w:p>
    <w:sectPr w:rsidR="00715DA4" w:rsidSect="00715D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46" w:rsidRDefault="00B64F46" w:rsidP="009F0C77">
      <w:r>
        <w:separator/>
      </w:r>
    </w:p>
  </w:endnote>
  <w:endnote w:type="continuationSeparator" w:id="0">
    <w:p w:rsidR="00B64F46" w:rsidRDefault="00B64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0722F8-4D02-40C3-8039-E7506A2B0F80}"/>
    <w:embedBold r:id="rId2" w:fontKey="{3480CBE8-DF74-4EE0-B4A2-5286B4493DB3}"/>
  </w:font>
  <w:font w:name="Calibri">
    <w:panose1 w:val="020F0502020204030204"/>
    <w:charset w:val="00"/>
    <w:family w:val="swiss"/>
    <w:pitch w:val="variable"/>
    <w:sig w:usb0="E00002FF" w:usb1="4000ACFF" w:usb2="00000001" w:usb3="00000000" w:csb0="0000019F" w:csb1="00000000"/>
    <w:embedRegular r:id="rId3" w:fontKey="{919E6E2C-6BC3-4CB7-AA99-7A10569185EA}"/>
  </w:font>
  <w:font w:name="Segoe UI">
    <w:panose1 w:val="020B0502040204020203"/>
    <w:charset w:val="00"/>
    <w:family w:val="swiss"/>
    <w:pitch w:val="variable"/>
    <w:sig w:usb0="E10022FF" w:usb1="C000E47F" w:usb2="00000029" w:usb3="00000000" w:csb0="000001DF" w:csb1="00000000"/>
    <w:embedRegular r:id="rId4" w:fontKey="{CDDEA98E-6508-42C4-8E0A-CE23E9CF94D3}"/>
  </w:font>
  <w:font w:name="Cambria">
    <w:panose1 w:val="02040503050406030204"/>
    <w:charset w:val="00"/>
    <w:family w:val="roman"/>
    <w:pitch w:val="variable"/>
    <w:sig w:usb0="E00002FF" w:usb1="400004FF" w:usb2="00000000" w:usb3="00000000" w:csb0="0000019F" w:csb1="00000000"/>
    <w:embedRegular r:id="rId5" w:fontKey="{D30A7FA8-9714-4A52-A8B1-2FBFEB7E3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A5" w:rsidRPr="00715DA4" w:rsidRDefault="00715DA4" w:rsidP="00715DA4">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46" w:rsidRDefault="00B64F46" w:rsidP="009F0C77">
      <w:r>
        <w:separator/>
      </w:r>
    </w:p>
  </w:footnote>
  <w:footnote w:type="continuationSeparator" w:id="0">
    <w:p w:rsidR="00B64F46" w:rsidRDefault="00B64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8CM18"/>
    <w:docVar w:name="CoverBillType" w:val="c"/>
    <w:docVar w:name="DocPath" w:val="L:\Council\bills\GT\5408CM18.DOCX"/>
    <w:docVar w:name="dvBillNumber" w:val="4588"/>
    <w:docVar w:name="dvBillNumberPrefix" w:val="H. "/>
    <w:docVar w:name="dvOriginalBody" w:val="House"/>
    <w:docVar w:name="dvSteno" w:val="GT"/>
    <w:docVar w:name="NameofBody" w:val="h"/>
    <w:docVar w:name="vGroup2" w:val="Council"/>
  </w:docVars>
  <w:rsids>
    <w:rsidRoot w:val="009D7D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3B1"/>
    <w:rsid w:val="00250967"/>
    <w:rsid w:val="002543C8"/>
    <w:rsid w:val="0025541D"/>
    <w:rsid w:val="00284AAE"/>
    <w:rsid w:val="002E5912"/>
    <w:rsid w:val="00301B21"/>
    <w:rsid w:val="00325348"/>
    <w:rsid w:val="0032732C"/>
    <w:rsid w:val="00336AD0"/>
    <w:rsid w:val="0037079A"/>
    <w:rsid w:val="00374C8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DA4"/>
    <w:rsid w:val="00734F00"/>
    <w:rsid w:val="00737285"/>
    <w:rsid w:val="007A70AE"/>
    <w:rsid w:val="008362E8"/>
    <w:rsid w:val="0085786E"/>
    <w:rsid w:val="008706C7"/>
    <w:rsid w:val="008A1768"/>
    <w:rsid w:val="008A489F"/>
    <w:rsid w:val="008F0F33"/>
    <w:rsid w:val="008F4429"/>
    <w:rsid w:val="0094021A"/>
    <w:rsid w:val="009B44AF"/>
    <w:rsid w:val="009C6A0B"/>
    <w:rsid w:val="009D7D40"/>
    <w:rsid w:val="009F0C77"/>
    <w:rsid w:val="009F4DD1"/>
    <w:rsid w:val="00A02543"/>
    <w:rsid w:val="00A41684"/>
    <w:rsid w:val="00A64E80"/>
    <w:rsid w:val="00A72BCD"/>
    <w:rsid w:val="00A741D9"/>
    <w:rsid w:val="00A833AB"/>
    <w:rsid w:val="00A9741D"/>
    <w:rsid w:val="00AC34A2"/>
    <w:rsid w:val="00AD1C9A"/>
    <w:rsid w:val="00AD4B17"/>
    <w:rsid w:val="00B412D4"/>
    <w:rsid w:val="00B64F46"/>
    <w:rsid w:val="00B96CA5"/>
    <w:rsid w:val="00BB3BCE"/>
    <w:rsid w:val="00BE3C22"/>
    <w:rsid w:val="00C0345E"/>
    <w:rsid w:val="00C31C95"/>
    <w:rsid w:val="00C3483A"/>
    <w:rsid w:val="00C74E9D"/>
    <w:rsid w:val="00C826DD"/>
    <w:rsid w:val="00C82FD3"/>
    <w:rsid w:val="00C92819"/>
    <w:rsid w:val="00CC6B7B"/>
    <w:rsid w:val="00CD2089"/>
    <w:rsid w:val="00D53B9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AA997-DC4F-46AD-A5F5-FB4250B01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B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D41E-E158-4917-A30B-C350209C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249</Words>
  <Characters>1291</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4588 Text of Previous Version (Jan. 10, 2018) - South Carolina Legislature Online</dc:title>
  <dc:creator>Gwen Thurmond</dc:creator>
  <cp:lastModifiedBy>S Volk</cp:lastModifiedBy>
  <cp:revision>2</cp:revision>
  <cp:lastPrinted>2018-01-09T20:07:00Z</cp:lastPrinted>
  <dcterms:created xsi:type="dcterms:W3CDTF">2018-01-10T21:13:00Z</dcterms:created>
  <dcterms:modified xsi:type="dcterms:W3CDTF">2018-01-10T21:13:00Z</dcterms:modified>
</cp:coreProperties>
</file>