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3AC" w:rsidRDefault="009A5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5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667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7B7" w:rsidRDefault="00C147B7" w:rsidP="00C1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91399">
        <w:rPr>
          <w:color w:val="000000" w:themeColor="text1"/>
          <w:u w:color="000000" w:themeColor="text1"/>
        </w:rPr>
        <w:t>TO EXTEND THE PRIVILEGE OF THE FLOOR OF THE SOUTH CAROLINA HOUSE OF REPRESENTATIVES TO THE SOUTH CAROLINA DISTRICT TEACHERS OF THE YEAR, AT A DATE AND TIME TO BE DETERMINED BY THE SPEAKER, FOR THE PURPOSE OF BEING RECOGNIZED AND COMMENDED ON BEING SELECTED TO REPRESENT THEIR INDIVIDUAL SCHOOL DISTRICTS AS TEACHERS OF THE YEAR.</w:t>
      </w:r>
    </w:p>
    <w:p w:rsidR="00C147B7" w:rsidRDefault="00C147B7" w:rsidP="00C1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47B7" w:rsidRDefault="00C147B7" w:rsidP="00C1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1399">
        <w:rPr>
          <w:color w:val="000000" w:themeColor="text1"/>
          <w:u w:color="000000" w:themeColor="text1"/>
        </w:rPr>
        <w:t>That the privilege of the floor of the South Carolina House of Representatives be extended to the South Carolina district Teachers of the Year, at a date and time to be determined by the Speaker, for the purpose of being recognized and commended on being selected to represent their individual school districts as Teachers of the Year.</w:t>
      </w:r>
    </w:p>
    <w:p w:rsidR="00757604" w:rsidRDefault="00C147B7" w:rsidP="00C14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A53AC" w:rsidRDefault="009A53AC" w:rsidP="009A53AC">
      <w:pPr>
        <w:suppressAutoHyphens/>
      </w:pPr>
    </w:p>
    <w:sectPr w:rsidR="009A53AC" w:rsidSect="009A53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67D" w:rsidRDefault="008D667D" w:rsidP="009F0C77">
      <w:r>
        <w:separator/>
      </w:r>
    </w:p>
  </w:endnote>
  <w:endnote w:type="continuationSeparator" w:id="0">
    <w:p w:rsidR="008D667D" w:rsidRDefault="008D667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DEDF64-51C0-4003-897C-2590C7114C72}"/>
    <w:embedBold r:id="rId2" w:fontKey="{5A42B283-7E94-435C-8B00-1BC9708CFAE4}"/>
  </w:font>
  <w:font w:name="Calibri">
    <w:panose1 w:val="020F0502020204030204"/>
    <w:charset w:val="00"/>
    <w:family w:val="swiss"/>
    <w:pitch w:val="variable"/>
    <w:sig w:usb0="E00002FF" w:usb1="4000ACFF" w:usb2="00000001" w:usb3="00000000" w:csb0="0000019F" w:csb1="00000000"/>
    <w:embedRegular r:id="rId3" w:fontKey="{C63267E2-94B7-4E65-B976-F75645223982}"/>
  </w:font>
  <w:font w:name="Cambria">
    <w:panose1 w:val="02040503050406030204"/>
    <w:charset w:val="00"/>
    <w:family w:val="roman"/>
    <w:pitch w:val="variable"/>
    <w:sig w:usb0="E00002FF" w:usb1="400004FF" w:usb2="00000000" w:usb3="00000000" w:csb0="0000019F" w:csb1="00000000"/>
    <w:embedRegular r:id="rId4" w:fontKey="{94B44484-1CF1-49A1-B81B-833C696ADA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604" w:rsidRPr="009A53AC" w:rsidRDefault="009A53AC" w:rsidP="009A53AC">
    <w:pPr>
      <w:pStyle w:val="Footer"/>
      <w:tabs>
        <w:tab w:val="clear" w:pos="4680"/>
        <w:tab w:val="clear" w:pos="9360"/>
        <w:tab w:val="center" w:pos="2995"/>
      </w:tabs>
      <w:spacing w:before="120"/>
    </w:pPr>
    <w:r>
      <w:t>[4846]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67D" w:rsidRDefault="008D667D" w:rsidP="009F0C77">
      <w:r>
        <w:separator/>
      </w:r>
    </w:p>
  </w:footnote>
  <w:footnote w:type="continuationSeparator" w:id="0">
    <w:p w:rsidR="008D667D" w:rsidRDefault="008D667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93CM18"/>
    <w:docVar w:name="CoverBillType" w:val="r"/>
    <w:docVar w:name="DocPath" w:val="L:\Council\bills\RT\17293CM18.DOCX"/>
    <w:docVar w:name="dvBillNumber" w:val="4846"/>
    <w:docVar w:name="dvBillNumberPrefix" w:val="H. "/>
    <w:docVar w:name="dvOriginalBody" w:val="House"/>
    <w:docVar w:name="dvSteno" w:val="RT"/>
    <w:docVar w:name="NameofBody" w:val="h"/>
    <w:docVar w:name="vGroup2" w:val="Council"/>
  </w:docVars>
  <w:rsids>
    <w:rsidRoot w:val="008D667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57604"/>
    <w:rsid w:val="007A70AE"/>
    <w:rsid w:val="008362E8"/>
    <w:rsid w:val="0085786E"/>
    <w:rsid w:val="008A1768"/>
    <w:rsid w:val="008A489F"/>
    <w:rsid w:val="008D667D"/>
    <w:rsid w:val="008F0F33"/>
    <w:rsid w:val="008F4429"/>
    <w:rsid w:val="0094021A"/>
    <w:rsid w:val="009A53AC"/>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47B7"/>
    <w:rsid w:val="00C31C95"/>
    <w:rsid w:val="00C3483A"/>
    <w:rsid w:val="00C74E9D"/>
    <w:rsid w:val="00C826DD"/>
    <w:rsid w:val="00C82FD3"/>
    <w:rsid w:val="00C91822"/>
    <w:rsid w:val="00C92819"/>
    <w:rsid w:val="00CC6B7B"/>
    <w:rsid w:val="00CD2089"/>
    <w:rsid w:val="00D73A67"/>
    <w:rsid w:val="00D970A9"/>
    <w:rsid w:val="00DF3845"/>
    <w:rsid w:val="00E41911"/>
    <w:rsid w:val="00E44B57"/>
    <w:rsid w:val="00E92EEF"/>
    <w:rsid w:val="00EE647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EC7751-C5C0-4A89-A52C-1BB608F93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E0F89-D3A5-4AE0-8D98-509323EC1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359758A9.dotm</Template>
  <TotalTime>0</TotalTime>
  <Pages>1</Pages>
  <Words>118</Words>
  <Characters>578</Characters>
  <Application>Microsoft Office Word</Application>
  <DocSecurity>0</DocSecurity>
  <Lines>25</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4846 Text of Previous Version (Feb. 6, 2018) - South Carolina Legislature Online</dc:title>
  <dc:creator>Rebecca Turner</dc:creator>
  <cp:lastModifiedBy>S Volk</cp:lastModifiedBy>
  <cp:revision>2</cp:revision>
  <cp:lastPrinted>2018-02-05T16:55:00Z</cp:lastPrinted>
  <dcterms:created xsi:type="dcterms:W3CDTF">2018-02-06T18:29:00Z</dcterms:created>
  <dcterms:modified xsi:type="dcterms:W3CDTF">2018-02-06T18:29:00Z</dcterms:modified>
</cp:coreProperties>
</file>