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EDA" w:rsidRDefault="00DC2EDA" w:rsidP="00DC2EDA">
      <w:pPr>
        <w:pStyle w:val="BillDots"/>
      </w:pPr>
      <w:bookmarkStart w:id="0" w:name="billstart"/>
      <w:bookmarkEnd w:id="0"/>
      <w:r>
        <w:t>INTRODUCED</w:t>
      </w:r>
    </w:p>
    <w:p w:rsidR="00DC2EDA" w:rsidRDefault="00DC2EDA" w:rsidP="00DC2EDA">
      <w:pPr>
        <w:pStyle w:val="BillDots"/>
      </w:pPr>
      <w:r>
        <w:t xml:space="preserve">March </w:t>
      </w:r>
      <w:r w:rsidR="003C3137">
        <w:t>6</w:t>
      </w:r>
      <w:r>
        <w:t>, 201</w:t>
      </w:r>
      <w:r w:rsidR="003C3137">
        <w:t>8</w:t>
      </w:r>
    </w:p>
    <w:p w:rsidR="00DC2EDA" w:rsidRDefault="00DC2EDA" w:rsidP="00DC2EDA">
      <w:pPr>
        <w:pStyle w:val="BillDots"/>
      </w:pPr>
    </w:p>
    <w:p w:rsidR="00DC2EDA" w:rsidRPr="00985D41" w:rsidRDefault="00DC2EDA" w:rsidP="00DC2ED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</w:t>
      </w:r>
      <w:r w:rsidR="003C3137">
        <w:rPr>
          <w:b/>
          <w:sz w:val="36"/>
        </w:rPr>
        <w:t>4951</w:t>
      </w:r>
    </w:p>
    <w:p w:rsidR="00DC2EDA" w:rsidRDefault="00DC2EDA" w:rsidP="00DC2EDA">
      <w:pPr>
        <w:pStyle w:val="BillDots"/>
      </w:pPr>
    </w:p>
    <w:p w:rsidR="00DC2EDA" w:rsidRDefault="00DC2EDA" w:rsidP="00DC2EDA">
      <w:pPr>
        <w:pStyle w:val="BillDots"/>
        <w:jc w:val="center"/>
      </w:pPr>
      <w:r>
        <w:t>Introduced by Ways and Means Committee</w:t>
      </w:r>
    </w:p>
    <w:p w:rsidR="00DC2EDA" w:rsidRDefault="00DC2EDA" w:rsidP="00DC2EDA">
      <w:pPr>
        <w:pStyle w:val="BillDots"/>
      </w:pPr>
    </w:p>
    <w:p w:rsidR="00DC2EDA" w:rsidRDefault="00DC2EDA" w:rsidP="00414AF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3/</w:t>
      </w:r>
      <w:r w:rsidR="003C3137">
        <w:t>6</w:t>
      </w:r>
      <w:r>
        <w:t>/1</w:t>
      </w:r>
      <w:r w:rsidR="003C3137">
        <w:t>8</w:t>
      </w:r>
      <w:r>
        <w:t>--H.</w:t>
      </w:r>
      <w:r w:rsidR="00414AFE">
        <w:tab/>
        <w:t>[SEC 3/27/18 9:37 AM]</w:t>
      </w:r>
    </w:p>
    <w:p w:rsidR="00DC2EDA" w:rsidRDefault="00DC2EDA" w:rsidP="00DC2EDA">
      <w:pPr>
        <w:pStyle w:val="BillDots"/>
      </w:pPr>
      <w:r>
        <w:t xml:space="preserve">Read the first time March </w:t>
      </w:r>
      <w:r w:rsidR="003C3137">
        <w:t>6</w:t>
      </w:r>
      <w:r>
        <w:t>, 201</w:t>
      </w:r>
      <w:r w:rsidR="003C3137">
        <w:t>8</w:t>
      </w:r>
      <w:r>
        <w:t>.</w:t>
      </w:r>
    </w:p>
    <w:p w:rsidR="00DC2EDA" w:rsidRPr="00985D41" w:rsidRDefault="00DC2EDA" w:rsidP="00DC2EDA">
      <w:pPr>
        <w:pStyle w:val="BillDots"/>
        <w:jc w:val="center"/>
      </w:pPr>
      <w:r>
        <w:rPr>
          <w:u w:val="single"/>
        </w:rPr>
        <w:t>            </w:t>
      </w:r>
    </w:p>
    <w:p w:rsidR="00DC2EDA" w:rsidRDefault="00DC2EDA" w:rsidP="00DC2EDA">
      <w:pPr>
        <w:pStyle w:val="BillDots"/>
      </w:pPr>
    </w:p>
    <w:p w:rsidR="00B318DA" w:rsidRDefault="00B318DA" w:rsidP="00B318DA">
      <w:pPr>
        <w:tabs>
          <w:tab w:val="left" w:pos="586"/>
        </w:tabs>
      </w:pPr>
    </w:p>
    <w:p w:rsidR="00B318DA" w:rsidRDefault="00B318DA" w:rsidP="00B318DA"/>
    <w:p w:rsidR="003028A8" w:rsidRPr="00B318DA" w:rsidRDefault="003028A8" w:rsidP="00B318DA">
      <w:pPr>
        <w:sectPr w:rsidR="003028A8" w:rsidRPr="00B318DA" w:rsidSect="003028A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732F5" w:rsidRDefault="009732F5" w:rsidP="009732F5">
      <w:pPr>
        <w:pStyle w:val="BillDots"/>
      </w:pPr>
    </w:p>
    <w:p w:rsidR="009732F5" w:rsidRDefault="009732F5" w:rsidP="009732F5">
      <w:pPr>
        <w:pStyle w:val="Numbersforbills"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A50" w:rsidRPr="00325348" w:rsidRDefault="006F7A50" w:rsidP="006F7A50">
      <w:pPr>
        <w:jc w:val="center"/>
        <w:rPr>
          <w:b/>
          <w:sz w:val="30"/>
          <w:szCs w:val="30"/>
        </w:rPr>
      </w:pPr>
      <w:bookmarkStart w:id="1" w:name="billhead"/>
      <w:bookmarkStart w:id="2" w:name="_GoBack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3" w:name="whattype"/>
      <w:bookmarkEnd w:id="3"/>
      <w:r>
        <w:rPr>
          <w:b/>
          <w:sz w:val="30"/>
          <w:szCs w:val="30"/>
        </w:rPr>
        <w:t>JOINT RESOLUTION</w:t>
      </w:r>
    </w:p>
    <w:p w:rsidR="006F7A50" w:rsidRDefault="006F7A50" w:rsidP="006F7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A50" w:rsidRDefault="006F7A50" w:rsidP="006F7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top"/>
      <w:bookmarkEnd w:id="4"/>
      <w:r w:rsidRPr="008554EF">
        <w:rPr>
          <w:color w:val="000000" w:themeColor="text1"/>
          <w:u w:color="000000" w:themeColor="text1"/>
        </w:rPr>
        <w:t>TO APPROPRIATE MONIES FROM THE CAPITAL RESERVE FUND FOR FISCAL YEAR 201</w:t>
      </w:r>
      <w:r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noBreakHyphen/>
      </w:r>
      <w:r w:rsidRPr="008554EF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8</w:t>
      </w:r>
      <w:r w:rsidRPr="008554EF">
        <w:rPr>
          <w:color w:val="000000" w:themeColor="text1"/>
          <w:u w:color="000000" w:themeColor="text1"/>
        </w:rPr>
        <w:t>, AND TO ALLOW UNEXPENDED FUNDS APPROPRIATED TO BE CARRIED FORWARD TO SUCCEEDING FISCAL YEARS AND EXPENDED FOR THE SAME PURPOSES.</w:t>
      </w:r>
      <w:bookmarkEnd w:id="2"/>
    </w:p>
    <w:p w:rsidR="006F7A50" w:rsidRDefault="006F7A50" w:rsidP="006F7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6F7A50" w:rsidRDefault="006F7A50" w:rsidP="006F7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F7A50" w:rsidRDefault="006F7A50" w:rsidP="006F7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A50" w:rsidRDefault="006F7A50" w:rsidP="006F7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9D6C01">
        <w:t>In accordance with the provisions of Section 36(B)(2) and (3), Article III, Constitution of South Carolina, 1895, and Section 11</w:t>
      </w:r>
      <w:r>
        <w:noBreakHyphen/>
      </w:r>
      <w:r w:rsidRPr="009D6C01">
        <w:t>11</w:t>
      </w:r>
      <w:r>
        <w:noBreakHyphen/>
      </w:r>
      <w:r w:rsidRPr="009D6C01">
        <w:t>320(C) and (D) of the 1976 Code, there is appropriated from the monies available in the Capital Reserve Fund for Fiscal Year 201</w:t>
      </w:r>
      <w:r>
        <w:t>7</w:t>
      </w:r>
      <w:r>
        <w:noBreakHyphen/>
      </w:r>
      <w:r w:rsidRPr="009D6C01">
        <w:t>201</w:t>
      </w:r>
      <w:r>
        <w:t>8</w:t>
      </w:r>
      <w:r w:rsidRPr="009D6C01">
        <w:t xml:space="preserve"> the following amounts:</w:t>
      </w:r>
    </w:p>
    <w:p w:rsidR="006F7A50" w:rsidRDefault="006F7A50" w:rsidP="006F7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A50" w:rsidRPr="00A60169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t>(1)</w:t>
      </w:r>
      <w:r>
        <w:tab/>
        <w:t xml:space="preserve">L040 </w:t>
      </w:r>
      <w:r>
        <w:noBreakHyphen/>
        <w:t xml:space="preserve"> Department of Social Services</w:t>
      </w:r>
    </w:p>
    <w:p w:rsidR="006F7A50" w:rsidRPr="00A60169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A60169">
        <w:rPr>
          <w:snapToGrid w:val="0"/>
          <w:szCs w:val="40"/>
        </w:rPr>
        <w:tab/>
      </w:r>
      <w:r w:rsidRPr="00A60169">
        <w:rPr>
          <w:snapToGrid w:val="0"/>
          <w:szCs w:val="40"/>
        </w:rPr>
        <w:tab/>
      </w:r>
      <w:r w:rsidRPr="00A60169">
        <w:rPr>
          <w:snapToGrid w:val="0"/>
          <w:szCs w:val="40"/>
        </w:rPr>
        <w:tab/>
        <w:t>Child Support System</w:t>
      </w:r>
      <w:r w:rsidRPr="00A60169">
        <w:rPr>
          <w:snapToGrid w:val="0"/>
          <w:szCs w:val="40"/>
        </w:rPr>
        <w:tab/>
      </w:r>
      <w:r>
        <w:rPr>
          <w:snapToGrid w:val="0"/>
          <w:szCs w:val="40"/>
        </w:rPr>
        <w:t>$</w:t>
      </w:r>
      <w:r>
        <w:rPr>
          <w:snapToGrid w:val="0"/>
          <w:szCs w:val="40"/>
        </w:rPr>
        <w:tab/>
        <w:t>25,000,000</w:t>
      </w:r>
    </w:p>
    <w:p w:rsidR="006F7A50" w:rsidRPr="00A60169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Pr="00A60169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A60169">
        <w:rPr>
          <w:snapToGrid w:val="0"/>
          <w:szCs w:val="40"/>
        </w:rPr>
        <w:t>(2)</w:t>
      </w:r>
      <w:r w:rsidRPr="00A60169">
        <w:rPr>
          <w:snapToGrid w:val="0"/>
          <w:szCs w:val="40"/>
        </w:rPr>
        <w:tab/>
        <w:t xml:space="preserve">P280 </w:t>
      </w:r>
      <w:r>
        <w:rPr>
          <w:snapToGrid w:val="0"/>
          <w:szCs w:val="40"/>
        </w:rPr>
        <w:noBreakHyphen/>
      </w:r>
      <w:r w:rsidRPr="00A60169">
        <w:rPr>
          <w:snapToGrid w:val="0"/>
          <w:szCs w:val="40"/>
        </w:rPr>
        <w:t xml:space="preserve"> Department of Parks, Recreation</w:t>
      </w:r>
    </w:p>
    <w:p w:rsidR="006F7A50" w:rsidRPr="00A60169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A60169">
        <w:rPr>
          <w:snapToGrid w:val="0"/>
          <w:szCs w:val="40"/>
        </w:rPr>
        <w:tab/>
      </w:r>
      <w:r w:rsidRPr="00A60169">
        <w:rPr>
          <w:snapToGrid w:val="0"/>
          <w:szCs w:val="40"/>
        </w:rPr>
        <w:tab/>
      </w:r>
      <w:r w:rsidRPr="00A60169">
        <w:rPr>
          <w:snapToGrid w:val="0"/>
          <w:szCs w:val="40"/>
        </w:rPr>
        <w:tab/>
        <w:t>and Tourism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A60169">
        <w:rPr>
          <w:snapToGrid w:val="0"/>
          <w:szCs w:val="40"/>
        </w:rPr>
        <w:tab/>
      </w:r>
      <w:r w:rsidRPr="00A60169">
        <w:rPr>
          <w:snapToGrid w:val="0"/>
          <w:szCs w:val="40"/>
        </w:rPr>
        <w:tab/>
      </w:r>
      <w:r w:rsidRPr="00A60169">
        <w:rPr>
          <w:snapToGrid w:val="0"/>
          <w:szCs w:val="40"/>
        </w:rPr>
        <w:tab/>
        <w:t>Beach Renourishment</w:t>
      </w:r>
      <w:r w:rsidRPr="00A60169">
        <w:rPr>
          <w:snapToGrid w:val="0"/>
          <w:szCs w:val="40"/>
        </w:rPr>
        <w:tab/>
      </w:r>
      <w:r>
        <w:rPr>
          <w:snapToGrid w:val="0"/>
          <w:szCs w:val="40"/>
        </w:rPr>
        <w:t>$</w:t>
      </w:r>
      <w:r>
        <w:rPr>
          <w:snapToGrid w:val="0"/>
          <w:szCs w:val="40"/>
        </w:rPr>
        <w:tab/>
        <w:t>11,000,000</w:t>
      </w:r>
    </w:p>
    <w:p w:rsidR="006F7A50" w:rsidRPr="00A60169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(3)</w:t>
      </w:r>
      <w:r>
        <w:rPr>
          <w:snapToGrid w:val="0"/>
          <w:szCs w:val="40"/>
        </w:rPr>
        <w:tab/>
        <w:t xml:space="preserve">J020 </w:t>
      </w:r>
      <w:r>
        <w:rPr>
          <w:snapToGrid w:val="0"/>
          <w:szCs w:val="40"/>
        </w:rPr>
        <w:noBreakHyphen/>
        <w:t xml:space="preserve"> Department of Health and Human Services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Medicaid Management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Information System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7,741,075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(4)</w:t>
      </w:r>
      <w:r>
        <w:rPr>
          <w:snapToGrid w:val="0"/>
          <w:szCs w:val="40"/>
        </w:rPr>
        <w:tab/>
        <w:t xml:space="preserve">R400 </w:t>
      </w:r>
      <w:r>
        <w:rPr>
          <w:snapToGrid w:val="0"/>
          <w:szCs w:val="40"/>
        </w:rPr>
        <w:noBreakHyphen/>
        <w:t xml:space="preserve"> Department of Motor Vehicles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REAL ID Implementation Costs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5,637,990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(5)</w:t>
      </w:r>
      <w:r>
        <w:rPr>
          <w:snapToGrid w:val="0"/>
          <w:szCs w:val="40"/>
        </w:rPr>
        <w:tab/>
        <w:t xml:space="preserve">D500 </w:t>
      </w:r>
      <w:r>
        <w:rPr>
          <w:snapToGrid w:val="0"/>
          <w:szCs w:val="40"/>
        </w:rPr>
        <w:noBreakHyphen/>
        <w:t xml:space="preserve"> Department of Administration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State</w:t>
      </w:r>
      <w:r>
        <w:rPr>
          <w:snapToGrid w:val="0"/>
          <w:szCs w:val="40"/>
        </w:rPr>
        <w:noBreakHyphen/>
        <w:t>Owned Building Maintenance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4,500,000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lastRenderedPageBreak/>
        <w:t>(6)</w:t>
      </w:r>
      <w:r>
        <w:rPr>
          <w:snapToGrid w:val="0"/>
          <w:szCs w:val="40"/>
        </w:rPr>
        <w:tab/>
        <w:t xml:space="preserve">E280 </w:t>
      </w:r>
      <w:r>
        <w:rPr>
          <w:snapToGrid w:val="0"/>
          <w:szCs w:val="40"/>
        </w:rPr>
        <w:noBreakHyphen/>
        <w:t xml:space="preserve"> Election Commission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Refurbishment of Current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Statewide Voting System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4,000,000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(7)</w:t>
      </w:r>
      <w:r>
        <w:rPr>
          <w:snapToGrid w:val="0"/>
          <w:szCs w:val="40"/>
        </w:rPr>
        <w:tab/>
        <w:t xml:space="preserve">E240 </w:t>
      </w:r>
      <w:r>
        <w:rPr>
          <w:snapToGrid w:val="0"/>
          <w:szCs w:val="40"/>
        </w:rPr>
        <w:noBreakHyphen/>
        <w:t xml:space="preserve"> Office of Adjutant General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Armory Revitalizations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3,000,000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(8)</w:t>
      </w:r>
      <w:r>
        <w:rPr>
          <w:snapToGrid w:val="0"/>
          <w:szCs w:val="40"/>
        </w:rPr>
        <w:tab/>
        <w:t xml:space="preserve">P280 </w:t>
      </w:r>
      <w:r>
        <w:rPr>
          <w:snapToGrid w:val="0"/>
          <w:szCs w:val="40"/>
        </w:rPr>
        <w:noBreakHyphen/>
        <w:t xml:space="preserve"> Department of Parks,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Recreation and Tourism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State Park Maintenance Needs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3,000,000</w:t>
      </w:r>
    </w:p>
    <w:p w:rsidR="006F7A50" w:rsidRPr="00A60169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Pr="00B360FC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B360FC">
        <w:rPr>
          <w:snapToGrid w:val="0"/>
          <w:szCs w:val="40"/>
        </w:rPr>
        <w:t>(</w:t>
      </w:r>
      <w:r>
        <w:rPr>
          <w:snapToGrid w:val="0"/>
          <w:szCs w:val="40"/>
        </w:rPr>
        <w:t>9</w:t>
      </w:r>
      <w:r w:rsidRPr="00B360FC">
        <w:rPr>
          <w:snapToGrid w:val="0"/>
          <w:szCs w:val="40"/>
        </w:rPr>
        <w:t>)</w:t>
      </w:r>
      <w:r w:rsidRPr="00B360FC">
        <w:rPr>
          <w:snapToGrid w:val="0"/>
          <w:szCs w:val="40"/>
        </w:rPr>
        <w:tab/>
        <w:t xml:space="preserve">H630 </w:t>
      </w:r>
      <w:r>
        <w:rPr>
          <w:snapToGrid w:val="0"/>
          <w:szCs w:val="40"/>
        </w:rPr>
        <w:noBreakHyphen/>
      </w:r>
      <w:r w:rsidRPr="00B360FC">
        <w:rPr>
          <w:snapToGrid w:val="0"/>
          <w:szCs w:val="40"/>
        </w:rPr>
        <w:t xml:space="preserve"> Department of Education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B360FC">
        <w:rPr>
          <w:snapToGrid w:val="0"/>
          <w:szCs w:val="40"/>
        </w:rPr>
        <w:tab/>
      </w:r>
      <w:r w:rsidRPr="00B360FC">
        <w:rPr>
          <w:snapToGrid w:val="0"/>
          <w:szCs w:val="40"/>
        </w:rPr>
        <w:tab/>
      </w:r>
      <w:r w:rsidRPr="00B360FC">
        <w:rPr>
          <w:snapToGrid w:val="0"/>
          <w:szCs w:val="40"/>
        </w:rPr>
        <w:tab/>
        <w:t>Bus Lease</w:t>
      </w:r>
      <w:r w:rsidRPr="00B360FC">
        <w:rPr>
          <w:snapToGrid w:val="0"/>
          <w:szCs w:val="40"/>
        </w:rPr>
        <w:tab/>
      </w:r>
      <w:r>
        <w:rPr>
          <w:snapToGrid w:val="0"/>
          <w:szCs w:val="40"/>
        </w:rPr>
        <w:tab/>
        <w:t>$</w:t>
      </w:r>
      <w:r w:rsidRPr="00B360FC">
        <w:rPr>
          <w:snapToGrid w:val="0"/>
          <w:szCs w:val="40"/>
        </w:rPr>
        <w:tab/>
        <w:t>2,472,188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(10)</w:t>
      </w:r>
      <w:r>
        <w:rPr>
          <w:snapToGrid w:val="0"/>
          <w:szCs w:val="40"/>
        </w:rPr>
        <w:tab/>
        <w:t xml:space="preserve">H09 </w:t>
      </w:r>
      <w:r>
        <w:rPr>
          <w:snapToGrid w:val="0"/>
          <w:szCs w:val="40"/>
        </w:rPr>
        <w:noBreakHyphen/>
        <w:t xml:space="preserve"> The Citadel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Byrd Hall Renovation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2,500,000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(11)</w:t>
      </w:r>
      <w:r>
        <w:rPr>
          <w:snapToGrid w:val="0"/>
          <w:szCs w:val="40"/>
        </w:rPr>
        <w:tab/>
        <w:t xml:space="preserve">H120 </w:t>
      </w:r>
      <w:r>
        <w:rPr>
          <w:snapToGrid w:val="0"/>
          <w:szCs w:val="40"/>
        </w:rPr>
        <w:noBreakHyphen/>
        <w:t xml:space="preserve"> Clemson University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Advanced Materials Critical 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Investment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5,000,000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3697"/>
        </w:tabs>
        <w:rPr>
          <w:snapToGrid w:val="0"/>
          <w:szCs w:val="40"/>
        </w:rPr>
      </w:pPr>
      <w:r>
        <w:rPr>
          <w:snapToGrid w:val="0"/>
          <w:szCs w:val="40"/>
        </w:rPr>
        <w:t>(12)</w:t>
      </w:r>
      <w:r>
        <w:rPr>
          <w:snapToGrid w:val="0"/>
          <w:szCs w:val="40"/>
        </w:rPr>
        <w:tab/>
        <w:t xml:space="preserve">H150 </w:t>
      </w:r>
      <w:r>
        <w:rPr>
          <w:snapToGrid w:val="0"/>
          <w:szCs w:val="40"/>
        </w:rPr>
        <w:noBreakHyphen/>
        <w:t xml:space="preserve"> University of Charleston</w:t>
      </w:r>
      <w:r>
        <w:rPr>
          <w:snapToGrid w:val="0"/>
          <w:szCs w:val="40"/>
        </w:rPr>
        <w:tab/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Stern Student Center Conversion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3,500,000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(13)</w:t>
      </w:r>
      <w:r>
        <w:rPr>
          <w:snapToGrid w:val="0"/>
          <w:szCs w:val="40"/>
        </w:rPr>
        <w:tab/>
        <w:t xml:space="preserve">H170 </w:t>
      </w:r>
      <w:r>
        <w:rPr>
          <w:snapToGrid w:val="0"/>
          <w:szCs w:val="40"/>
        </w:rPr>
        <w:noBreakHyphen/>
        <w:t xml:space="preserve"> Coastal Carolina University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Academic Enrichment Center 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Auditorium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3,000,000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(14)</w:t>
      </w:r>
      <w:r>
        <w:rPr>
          <w:snapToGrid w:val="0"/>
          <w:szCs w:val="40"/>
        </w:rPr>
        <w:tab/>
        <w:t xml:space="preserve">H180 </w:t>
      </w:r>
      <w:r>
        <w:rPr>
          <w:snapToGrid w:val="0"/>
          <w:szCs w:val="40"/>
        </w:rPr>
        <w:noBreakHyphen/>
        <w:t xml:space="preserve"> Francis Marion University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Medical and Health Education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Classroom Complex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3,000,000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(15)</w:t>
      </w:r>
      <w:r>
        <w:rPr>
          <w:snapToGrid w:val="0"/>
          <w:szCs w:val="40"/>
        </w:rPr>
        <w:tab/>
        <w:t xml:space="preserve">H210 </w:t>
      </w:r>
      <w:r>
        <w:rPr>
          <w:snapToGrid w:val="0"/>
          <w:szCs w:val="40"/>
        </w:rPr>
        <w:noBreakHyphen/>
        <w:t xml:space="preserve"> Lander University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Classroom and Laboratory Upgrades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1,587,848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(16)</w:t>
      </w:r>
      <w:r>
        <w:rPr>
          <w:snapToGrid w:val="0"/>
          <w:szCs w:val="40"/>
        </w:rPr>
        <w:tab/>
        <w:t xml:space="preserve">H210 </w:t>
      </w:r>
      <w:r>
        <w:rPr>
          <w:snapToGrid w:val="0"/>
          <w:szCs w:val="40"/>
        </w:rPr>
        <w:noBreakHyphen/>
        <w:t xml:space="preserve"> Lander University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Science and Nursing Equipment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400,000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(17)</w:t>
      </w:r>
      <w:r>
        <w:rPr>
          <w:snapToGrid w:val="0"/>
          <w:szCs w:val="40"/>
        </w:rPr>
        <w:tab/>
        <w:t xml:space="preserve">H240 </w:t>
      </w:r>
      <w:r>
        <w:rPr>
          <w:snapToGrid w:val="0"/>
          <w:szCs w:val="40"/>
        </w:rPr>
        <w:noBreakHyphen/>
        <w:t xml:space="preserve"> South Carolina State University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Information Technology Upgrades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3,000,000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(18)</w:t>
      </w:r>
      <w:r>
        <w:rPr>
          <w:snapToGrid w:val="0"/>
          <w:szCs w:val="40"/>
        </w:rPr>
        <w:tab/>
        <w:t xml:space="preserve">H270 </w:t>
      </w:r>
      <w:r>
        <w:rPr>
          <w:snapToGrid w:val="0"/>
          <w:szCs w:val="40"/>
        </w:rPr>
        <w:noBreakHyphen/>
        <w:t xml:space="preserve"> University of South Carolina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Columbia School of Medicine 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lastRenderedPageBreak/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Relocation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5,000,000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(19)</w:t>
      </w:r>
      <w:r>
        <w:rPr>
          <w:snapToGrid w:val="0"/>
          <w:szCs w:val="40"/>
        </w:rPr>
        <w:tab/>
        <w:t xml:space="preserve">H290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Aiken Campus</w:t>
      </w:r>
    </w:p>
    <w:p w:rsidR="006F7A50" w:rsidRDefault="006F7A50" w:rsidP="006F7A50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Penland Administration Building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HVAC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3,500,000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(20)</w:t>
      </w:r>
      <w:r>
        <w:rPr>
          <w:snapToGrid w:val="0"/>
          <w:szCs w:val="40"/>
        </w:rPr>
        <w:tab/>
        <w:t xml:space="preserve">H340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Upstate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Smith Science Building Renovation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3,500,000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(21)</w:t>
      </w:r>
      <w:r>
        <w:rPr>
          <w:snapToGrid w:val="0"/>
          <w:szCs w:val="40"/>
        </w:rPr>
        <w:tab/>
        <w:t xml:space="preserve">H360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Beaufort Campus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Library/Classroom Building Expansion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1,750,000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(22)</w:t>
      </w:r>
      <w:r>
        <w:rPr>
          <w:snapToGrid w:val="0"/>
          <w:szCs w:val="40"/>
        </w:rPr>
        <w:tab/>
        <w:t xml:space="preserve">H360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Beaufort Campus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College Security Enhancements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192,000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(23)</w:t>
      </w:r>
      <w:r>
        <w:rPr>
          <w:snapToGrid w:val="0"/>
          <w:szCs w:val="40"/>
        </w:rPr>
        <w:tab/>
        <w:t xml:space="preserve">H360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Beaufort Campus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Technology Updates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556,434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(24)</w:t>
      </w:r>
      <w:r>
        <w:rPr>
          <w:snapToGrid w:val="0"/>
          <w:szCs w:val="40"/>
        </w:rPr>
        <w:tab/>
        <w:t xml:space="preserve">H370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Lancaster Campus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 and Renovation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1,800,000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(25)</w:t>
      </w:r>
      <w:r>
        <w:rPr>
          <w:snapToGrid w:val="0"/>
          <w:szCs w:val="40"/>
        </w:rPr>
        <w:tab/>
        <w:t xml:space="preserve">H380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Salkehatchie Campus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 and Renovation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1,200,000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(26)</w:t>
      </w:r>
      <w:r>
        <w:rPr>
          <w:snapToGrid w:val="0"/>
          <w:szCs w:val="40"/>
        </w:rPr>
        <w:tab/>
        <w:t xml:space="preserve">H390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Sumter Campus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Science Building Renovation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2,250,000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(27)</w:t>
      </w:r>
      <w:r>
        <w:rPr>
          <w:snapToGrid w:val="0"/>
          <w:szCs w:val="40"/>
        </w:rPr>
        <w:tab/>
        <w:t xml:space="preserve">H400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Union Campus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 and Renovation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841,000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(28)</w:t>
      </w:r>
      <w:r>
        <w:rPr>
          <w:snapToGrid w:val="0"/>
          <w:szCs w:val="40"/>
        </w:rPr>
        <w:tab/>
        <w:t xml:space="preserve">H400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Union Campus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Technology and Classroom Upgrades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359,000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(29)</w:t>
      </w:r>
      <w:r>
        <w:rPr>
          <w:snapToGrid w:val="0"/>
          <w:szCs w:val="40"/>
        </w:rPr>
        <w:tab/>
        <w:t xml:space="preserve">H470 </w:t>
      </w:r>
      <w:r>
        <w:rPr>
          <w:snapToGrid w:val="0"/>
          <w:szCs w:val="40"/>
        </w:rPr>
        <w:noBreakHyphen/>
        <w:t xml:space="preserve"> Winthrop University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Strategic Risk Management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3,300,000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(30)</w:t>
      </w:r>
      <w:r>
        <w:rPr>
          <w:snapToGrid w:val="0"/>
          <w:szCs w:val="40"/>
        </w:rPr>
        <w:tab/>
        <w:t xml:space="preserve">H510 </w:t>
      </w:r>
      <w:r>
        <w:rPr>
          <w:snapToGrid w:val="0"/>
          <w:szCs w:val="40"/>
        </w:rPr>
        <w:noBreakHyphen/>
        <w:t xml:space="preserve"> Medical University of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South Carolina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Capital Renewal Plan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3,500,000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(31)</w:t>
      </w:r>
      <w:r>
        <w:rPr>
          <w:snapToGrid w:val="0"/>
          <w:szCs w:val="40"/>
        </w:rPr>
        <w:tab/>
        <w:t xml:space="preserve">H790 </w:t>
      </w:r>
      <w:r>
        <w:rPr>
          <w:snapToGrid w:val="0"/>
          <w:szCs w:val="40"/>
        </w:rPr>
        <w:noBreakHyphen/>
        <w:t xml:space="preserve"> Department of Archives and History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Architectural Heritage Preservation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lastRenderedPageBreak/>
        <w:t>(32)</w:t>
      </w:r>
      <w:r>
        <w:rPr>
          <w:snapToGrid w:val="0"/>
          <w:szCs w:val="40"/>
        </w:rPr>
        <w:tab/>
        <w:t xml:space="preserve">P200 </w:t>
      </w:r>
      <w:r>
        <w:rPr>
          <w:snapToGrid w:val="0"/>
          <w:szCs w:val="40"/>
        </w:rPr>
        <w:noBreakHyphen/>
        <w:t xml:space="preserve"> Clemson University</w:t>
      </w:r>
      <w:r>
        <w:rPr>
          <w:snapToGrid w:val="0"/>
          <w:szCs w:val="40"/>
        </w:rPr>
        <w:noBreakHyphen/>
        <w:t>PSA</w:t>
      </w:r>
    </w:p>
    <w:p w:rsidR="006F7A50" w:rsidRDefault="006F7A50" w:rsidP="006F7A50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Research and Education Center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Infrastructure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3,000,000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(33)</w:t>
      </w:r>
      <w:r>
        <w:rPr>
          <w:snapToGrid w:val="0"/>
          <w:szCs w:val="40"/>
        </w:rPr>
        <w:tab/>
        <w:t xml:space="preserve">P200 </w:t>
      </w:r>
      <w:r>
        <w:rPr>
          <w:snapToGrid w:val="0"/>
          <w:szCs w:val="40"/>
        </w:rPr>
        <w:noBreakHyphen/>
        <w:t xml:space="preserve"> Clemson University</w:t>
      </w:r>
      <w:r>
        <w:rPr>
          <w:snapToGrid w:val="0"/>
          <w:szCs w:val="40"/>
        </w:rPr>
        <w:noBreakHyphen/>
        <w:t>PSA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Facility Renovation for Water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Research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3,000,000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(34)</w:t>
      </w:r>
      <w:r>
        <w:rPr>
          <w:snapToGrid w:val="0"/>
          <w:szCs w:val="40"/>
        </w:rPr>
        <w:tab/>
        <w:t xml:space="preserve">P320 </w:t>
      </w:r>
      <w:r>
        <w:rPr>
          <w:snapToGrid w:val="0"/>
          <w:szCs w:val="40"/>
        </w:rPr>
        <w:noBreakHyphen/>
        <w:t xml:space="preserve"> Department of Commerce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Deal Closing Fund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2,700,000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(35)</w:t>
      </w:r>
      <w:r>
        <w:rPr>
          <w:snapToGrid w:val="0"/>
          <w:szCs w:val="40"/>
        </w:rPr>
        <w:tab/>
        <w:t xml:space="preserve">P320 </w:t>
      </w:r>
      <w:r>
        <w:rPr>
          <w:snapToGrid w:val="0"/>
          <w:szCs w:val="40"/>
        </w:rPr>
        <w:noBreakHyphen/>
        <w:t xml:space="preserve"> Department of Commerce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Locate SC</w:t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6,000,000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(36)</w:t>
      </w:r>
      <w:r>
        <w:rPr>
          <w:snapToGrid w:val="0"/>
          <w:szCs w:val="40"/>
        </w:rPr>
        <w:tab/>
        <w:t xml:space="preserve">B040 </w:t>
      </w:r>
      <w:r>
        <w:rPr>
          <w:snapToGrid w:val="0"/>
          <w:szCs w:val="40"/>
        </w:rPr>
        <w:noBreakHyphen/>
        <w:t xml:space="preserve"> Judicial Department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Case Management Modernization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Phase I</w:t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7,000,000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(37)</w:t>
      </w:r>
      <w:r>
        <w:rPr>
          <w:snapToGrid w:val="0"/>
          <w:szCs w:val="40"/>
        </w:rPr>
        <w:tab/>
        <w:t xml:space="preserve">B040 </w:t>
      </w:r>
      <w:r>
        <w:rPr>
          <w:snapToGrid w:val="0"/>
          <w:szCs w:val="40"/>
        </w:rPr>
        <w:noBreakHyphen/>
        <w:t xml:space="preserve"> Judicial Department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Building Maintenance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900,000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(38)</w:t>
      </w:r>
      <w:r>
        <w:rPr>
          <w:snapToGrid w:val="0"/>
          <w:szCs w:val="40"/>
        </w:rPr>
        <w:tab/>
        <w:t xml:space="preserve">B040 </w:t>
      </w:r>
      <w:r>
        <w:rPr>
          <w:snapToGrid w:val="0"/>
          <w:szCs w:val="40"/>
        </w:rPr>
        <w:noBreakHyphen/>
        <w:t xml:space="preserve"> Judicial Department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Supreme Court Security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1,100,000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(39)</w:t>
      </w:r>
      <w:r>
        <w:rPr>
          <w:snapToGrid w:val="0"/>
          <w:szCs w:val="40"/>
        </w:rPr>
        <w:tab/>
        <w:t xml:space="preserve">D100 </w:t>
      </w:r>
      <w:r>
        <w:rPr>
          <w:snapToGrid w:val="0"/>
          <w:szCs w:val="40"/>
        </w:rPr>
        <w:noBreakHyphen/>
        <w:t xml:space="preserve"> State Law Enforcement Division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Technology Equipment and Software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1,640,000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(40)</w:t>
      </w:r>
      <w:r>
        <w:rPr>
          <w:snapToGrid w:val="0"/>
          <w:szCs w:val="40"/>
        </w:rPr>
        <w:tab/>
        <w:t xml:space="preserve">D100 </w:t>
      </w:r>
      <w:r>
        <w:rPr>
          <w:snapToGrid w:val="0"/>
          <w:szCs w:val="40"/>
        </w:rPr>
        <w:noBreakHyphen/>
        <w:t xml:space="preserve"> State Law Enforcement Division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Case Management System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1,130,000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(41)</w:t>
      </w:r>
      <w:r>
        <w:rPr>
          <w:snapToGrid w:val="0"/>
          <w:szCs w:val="40"/>
        </w:rPr>
        <w:tab/>
        <w:t xml:space="preserve">P400 </w:t>
      </w:r>
      <w:r>
        <w:rPr>
          <w:snapToGrid w:val="0"/>
          <w:szCs w:val="40"/>
        </w:rPr>
        <w:noBreakHyphen/>
        <w:t xml:space="preserve"> S.C. Conservation Bank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Conservation Bank Trust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1,500,000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(42)</w:t>
      </w:r>
      <w:r>
        <w:rPr>
          <w:snapToGrid w:val="0"/>
          <w:szCs w:val="40"/>
        </w:rPr>
        <w:tab/>
        <w:t xml:space="preserve">U300 </w:t>
      </w:r>
      <w:r>
        <w:rPr>
          <w:snapToGrid w:val="0"/>
          <w:szCs w:val="40"/>
        </w:rPr>
        <w:noBreakHyphen/>
        <w:t xml:space="preserve"> Division of Aeronautics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Facilities Maintenance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275,000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(43)</w:t>
      </w:r>
      <w:r>
        <w:rPr>
          <w:snapToGrid w:val="0"/>
          <w:szCs w:val="40"/>
        </w:rPr>
        <w:tab/>
        <w:t xml:space="preserve">A170 </w:t>
      </w:r>
      <w:r>
        <w:rPr>
          <w:snapToGrid w:val="0"/>
          <w:szCs w:val="40"/>
        </w:rPr>
        <w:noBreakHyphen/>
        <w:t xml:space="preserve"> Legislative Services Agency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Disaster Recovery Plan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(44)</w:t>
      </w:r>
      <w:r>
        <w:rPr>
          <w:snapToGrid w:val="0"/>
          <w:szCs w:val="40"/>
        </w:rPr>
        <w:tab/>
        <w:t xml:space="preserve">H03 </w:t>
      </w:r>
      <w:r>
        <w:rPr>
          <w:snapToGrid w:val="0"/>
          <w:szCs w:val="40"/>
        </w:rPr>
        <w:noBreakHyphen/>
        <w:t xml:space="preserve"> Commission on Higher Education</w:t>
      </w:r>
    </w:p>
    <w:p w:rsidR="006F7A50" w:rsidRPr="00706399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  <w:u w:val="single"/>
        </w:rPr>
      </w:pPr>
      <w:r w:rsidRPr="00706399">
        <w:rPr>
          <w:snapToGrid w:val="0"/>
          <w:szCs w:val="40"/>
        </w:rPr>
        <w:tab/>
      </w:r>
      <w:r w:rsidRPr="00706399">
        <w:rPr>
          <w:snapToGrid w:val="0"/>
          <w:szCs w:val="40"/>
        </w:rPr>
        <w:tab/>
      </w:r>
      <w:r w:rsidRPr="00706399">
        <w:rPr>
          <w:snapToGrid w:val="0"/>
          <w:szCs w:val="40"/>
        </w:rPr>
        <w:tab/>
        <w:t>University Center</w:t>
      </w:r>
      <w:r w:rsidRPr="00706399">
        <w:rPr>
          <w:snapToGrid w:val="0"/>
          <w:szCs w:val="40"/>
        </w:rPr>
        <w:tab/>
      </w:r>
      <w:r w:rsidRPr="00706399">
        <w:rPr>
          <w:snapToGrid w:val="0"/>
          <w:szCs w:val="40"/>
          <w:u w:val="single"/>
        </w:rPr>
        <w:t>$</w:t>
      </w:r>
      <w:r w:rsidRPr="00706399">
        <w:rPr>
          <w:snapToGrid w:val="0"/>
          <w:szCs w:val="40"/>
          <w:u w:val="single"/>
        </w:rPr>
        <w:tab/>
        <w:t>95,000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145,127,535</w:t>
      </w:r>
    </w:p>
    <w:p w:rsidR="006F7A50" w:rsidRDefault="006F7A50" w:rsidP="006F7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A50" w:rsidRPr="009D6C01" w:rsidRDefault="006F7A50" w:rsidP="006F7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D6C01">
        <w:t>SECTION</w:t>
      </w:r>
      <w:r w:rsidRPr="009D6C01">
        <w:tab/>
      </w:r>
      <w:r w:rsidR="00414AFE">
        <w:t>2</w:t>
      </w:r>
      <w:r w:rsidRPr="009D6C01">
        <w:t>.</w:t>
      </w:r>
      <w:r w:rsidRPr="009D6C01">
        <w:tab/>
      </w:r>
      <w:r w:rsidRPr="009D6C01">
        <w:rPr>
          <w:snapToGrid w:val="0"/>
          <w:szCs w:val="40"/>
        </w:rPr>
        <w:t>The Comptroller General shall post the appropriations contained in this joint resolution as provided in Section 11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11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320(D) of the 1976 Code. Unexpended funds appropriated pursuant to this joint resolution may be carried forward to succeeding fiscal years and expended for the same purposes.</w:t>
      </w:r>
    </w:p>
    <w:p w:rsidR="006F7A50" w:rsidRDefault="006F7A50" w:rsidP="006F7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A50" w:rsidRDefault="006F7A50" w:rsidP="006F7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14AFE">
        <w:t>3</w:t>
      </w:r>
      <w:r w:rsidRPr="00106ECB">
        <w:t>.</w:t>
      </w:r>
      <w:r w:rsidRPr="00106ECB">
        <w:tab/>
      </w:r>
      <w:r w:rsidRPr="00106ECB">
        <w:rPr>
          <w:color w:val="000000" w:themeColor="text1"/>
          <w:u w:color="000000" w:themeColor="text1"/>
        </w:rPr>
        <w:t>This</w:t>
      </w:r>
      <w:r w:rsidRPr="00442BCB">
        <w:rPr>
          <w:color w:val="000000" w:themeColor="text1"/>
          <w:u w:color="000000" w:themeColor="text1"/>
        </w:rPr>
        <w:t xml:space="preserve"> joint resolution takes effect thirty days after the completion of the 201</w:t>
      </w:r>
      <w:r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noBreakHyphen/>
      </w:r>
      <w:r w:rsidRPr="00442BCB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8</w:t>
      </w:r>
      <w:r w:rsidRPr="00442BCB">
        <w:rPr>
          <w:color w:val="000000" w:themeColor="text1"/>
          <w:u w:color="000000" w:themeColor="text1"/>
        </w:rPr>
        <w:t xml:space="preserve"> Fiscal Year in accordance with the provisions of Section 36(B)(3)(a), Article III, Constitution of South Carolina, 1895, and Section 11</w:t>
      </w:r>
      <w:r>
        <w:rPr>
          <w:color w:val="000000" w:themeColor="text1"/>
          <w:u w:color="000000" w:themeColor="text1"/>
        </w:rPr>
        <w:noBreakHyphen/>
      </w:r>
      <w:r w:rsidRPr="00442BCB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442BCB">
        <w:rPr>
          <w:color w:val="000000" w:themeColor="text1"/>
          <w:u w:color="000000" w:themeColor="text1"/>
        </w:rPr>
        <w:t>320(D)(1) of the 1976 Code.</w:t>
      </w:r>
      <w:r w:rsidRPr="00442BCB">
        <w:rPr>
          <w:color w:val="000000" w:themeColor="text1"/>
          <w:u w:color="000000" w:themeColor="text1"/>
        </w:rPr>
        <w:tab/>
      </w:r>
    </w:p>
    <w:p w:rsidR="00B318DA" w:rsidRPr="002D7971" w:rsidRDefault="00B318DA" w:rsidP="00B3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sz w:val="24"/>
        </w:rPr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F4FB5" w:rsidRDefault="006F4FB5" w:rsidP="006F4FB5"/>
    <w:sectPr w:rsidR="006F4FB5" w:rsidSect="00DC2ED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369A" w:rsidRDefault="003D369A" w:rsidP="009F0C77">
      <w:r>
        <w:separator/>
      </w:r>
    </w:p>
  </w:endnote>
  <w:endnote w:type="continuationSeparator" w:id="0">
    <w:p w:rsidR="003D369A" w:rsidRDefault="003D36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FB703D-C412-4589-9895-2E13931A1B7C}"/>
    <w:embedBold r:id="rId2" w:fontKey="{AE914BE1-880E-449C-973C-E00D1219080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15F2C2B-4422-4FE4-8FF9-19C8E7081FF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3166000-2360-4D02-BB5F-22A65390D5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E4B9314-1BE7-42DD-8E2B-25047CAA0B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609" w:rsidRPr="00BA3272" w:rsidRDefault="00BA3272" w:rsidP="00BA32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</w:t>
    </w:r>
    <w:r w:rsidR="003C3137">
      <w:t>4951</w:t>
    </w:r>
    <w:r w:rsidR="003028A8">
      <w:t>-</w:t>
    </w:r>
    <w:r w:rsidR="00143D71">
      <w:fldChar w:fldCharType="begin"/>
    </w:r>
    <w:r w:rsidR="00143D71">
      <w:instrText xml:space="preserve"> PAGE  \* MERGEFORMAT </w:instrText>
    </w:r>
    <w:r w:rsidR="00143D71">
      <w:fldChar w:fldCharType="separate"/>
    </w:r>
    <w:r w:rsidR="006F4FB5">
      <w:rPr>
        <w:noProof/>
      </w:rPr>
      <w:t>1</w:t>
    </w:r>
    <w:r w:rsidR="00143D71">
      <w:rPr>
        <w:noProof/>
      </w:rPr>
      <w:fldChar w:fldCharType="end"/>
    </w:r>
    <w:r w:rsidR="003028A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28A8" w:rsidRPr="00BA3272" w:rsidRDefault="003028A8" w:rsidP="00BA32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</w:t>
    </w:r>
    <w:r w:rsidR="003C3137">
      <w:t>4951</w:t>
    </w:r>
    <w:r>
      <w:t>]</w:t>
    </w:r>
    <w:r>
      <w:tab/>
    </w:r>
    <w:r w:rsidR="00143D71">
      <w:fldChar w:fldCharType="begin"/>
    </w:r>
    <w:r w:rsidR="00143D71">
      <w:instrText xml:space="preserve"> PAGE  \* MERGEFORMAT </w:instrText>
    </w:r>
    <w:r w:rsidR="00143D71">
      <w:fldChar w:fldCharType="separate"/>
    </w:r>
    <w:r w:rsidR="006F4FB5">
      <w:rPr>
        <w:noProof/>
      </w:rPr>
      <w:t>1</w:t>
    </w:r>
    <w:r w:rsidR="00143D7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369A" w:rsidRDefault="003D369A" w:rsidP="009F0C77">
      <w:r>
        <w:separator/>
      </w:r>
    </w:p>
  </w:footnote>
  <w:footnote w:type="continuationSeparator" w:id="0">
    <w:p w:rsidR="003D369A" w:rsidRDefault="003D36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359AB12"/>
    <w:docVar w:name="CoverBillType" w:val="b"/>
    <w:docVar w:name="docpath" w:val="L:\Council\bills\AGM\19359AB12.DOCX"/>
    <w:docVar w:name="dvBillNumber" w:val="459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7549D"/>
    <w:rsid w:val="00011869"/>
    <w:rsid w:val="00021E5E"/>
    <w:rsid w:val="00075B9E"/>
    <w:rsid w:val="00092A14"/>
    <w:rsid w:val="000E1785"/>
    <w:rsid w:val="000F40FA"/>
    <w:rsid w:val="0010776B"/>
    <w:rsid w:val="00133E66"/>
    <w:rsid w:val="001435A3"/>
    <w:rsid w:val="00143D71"/>
    <w:rsid w:val="001501B7"/>
    <w:rsid w:val="00161881"/>
    <w:rsid w:val="001D08F2"/>
    <w:rsid w:val="001D525B"/>
    <w:rsid w:val="001D792F"/>
    <w:rsid w:val="001D7F4F"/>
    <w:rsid w:val="002138A4"/>
    <w:rsid w:val="002321B6"/>
    <w:rsid w:val="00250967"/>
    <w:rsid w:val="002543C8"/>
    <w:rsid w:val="00284AAE"/>
    <w:rsid w:val="002A6431"/>
    <w:rsid w:val="002E5912"/>
    <w:rsid w:val="003028A8"/>
    <w:rsid w:val="00302BD5"/>
    <w:rsid w:val="00325348"/>
    <w:rsid w:val="0032732C"/>
    <w:rsid w:val="00336AD0"/>
    <w:rsid w:val="0037079A"/>
    <w:rsid w:val="003C3137"/>
    <w:rsid w:val="003C77BB"/>
    <w:rsid w:val="003D01E8"/>
    <w:rsid w:val="003D369A"/>
    <w:rsid w:val="003E5288"/>
    <w:rsid w:val="003F6D79"/>
    <w:rsid w:val="00414AFE"/>
    <w:rsid w:val="0041760A"/>
    <w:rsid w:val="00417C01"/>
    <w:rsid w:val="00424A5D"/>
    <w:rsid w:val="00465023"/>
    <w:rsid w:val="004809EE"/>
    <w:rsid w:val="0049326F"/>
    <w:rsid w:val="004E7D54"/>
    <w:rsid w:val="004F2FA7"/>
    <w:rsid w:val="00526078"/>
    <w:rsid w:val="005273C6"/>
    <w:rsid w:val="00530A69"/>
    <w:rsid w:val="00545593"/>
    <w:rsid w:val="0057549D"/>
    <w:rsid w:val="00577C6C"/>
    <w:rsid w:val="005C2FE2"/>
    <w:rsid w:val="005E2BC9"/>
    <w:rsid w:val="00605102"/>
    <w:rsid w:val="00616D73"/>
    <w:rsid w:val="006215AA"/>
    <w:rsid w:val="006249A1"/>
    <w:rsid w:val="00636609"/>
    <w:rsid w:val="0067341A"/>
    <w:rsid w:val="006913C9"/>
    <w:rsid w:val="0069470D"/>
    <w:rsid w:val="006A511E"/>
    <w:rsid w:val="006F4FB5"/>
    <w:rsid w:val="006F7A50"/>
    <w:rsid w:val="007101C0"/>
    <w:rsid w:val="00734F00"/>
    <w:rsid w:val="007575F1"/>
    <w:rsid w:val="007904D7"/>
    <w:rsid w:val="00792EF9"/>
    <w:rsid w:val="007A0C87"/>
    <w:rsid w:val="007A70AE"/>
    <w:rsid w:val="0080254B"/>
    <w:rsid w:val="00824303"/>
    <w:rsid w:val="008362E8"/>
    <w:rsid w:val="00867F16"/>
    <w:rsid w:val="008801E5"/>
    <w:rsid w:val="0088609E"/>
    <w:rsid w:val="008A1768"/>
    <w:rsid w:val="008D17CE"/>
    <w:rsid w:val="008F4429"/>
    <w:rsid w:val="0094021A"/>
    <w:rsid w:val="009732F5"/>
    <w:rsid w:val="00985D41"/>
    <w:rsid w:val="00994EA1"/>
    <w:rsid w:val="009C6A0B"/>
    <w:rsid w:val="009F0C77"/>
    <w:rsid w:val="009F4DD1"/>
    <w:rsid w:val="00A22683"/>
    <w:rsid w:val="00A41684"/>
    <w:rsid w:val="00A64E80"/>
    <w:rsid w:val="00A651F3"/>
    <w:rsid w:val="00A66B34"/>
    <w:rsid w:val="00A72BCD"/>
    <w:rsid w:val="00A741D9"/>
    <w:rsid w:val="00A833AB"/>
    <w:rsid w:val="00A9741D"/>
    <w:rsid w:val="00AD4B17"/>
    <w:rsid w:val="00B318DA"/>
    <w:rsid w:val="00B359F0"/>
    <w:rsid w:val="00B412D4"/>
    <w:rsid w:val="00BA3272"/>
    <w:rsid w:val="00BE3C22"/>
    <w:rsid w:val="00BE7C42"/>
    <w:rsid w:val="00C0345E"/>
    <w:rsid w:val="00C3483A"/>
    <w:rsid w:val="00C574A5"/>
    <w:rsid w:val="00C74E9D"/>
    <w:rsid w:val="00C82FD3"/>
    <w:rsid w:val="00C92819"/>
    <w:rsid w:val="00CA26C1"/>
    <w:rsid w:val="00CC6B7B"/>
    <w:rsid w:val="00CD2089"/>
    <w:rsid w:val="00D73A67"/>
    <w:rsid w:val="00D970A9"/>
    <w:rsid w:val="00DC1200"/>
    <w:rsid w:val="00DC2EDA"/>
    <w:rsid w:val="00DE53F3"/>
    <w:rsid w:val="00DF3845"/>
    <w:rsid w:val="00E17BEB"/>
    <w:rsid w:val="00E3530B"/>
    <w:rsid w:val="00E37347"/>
    <w:rsid w:val="00E41911"/>
    <w:rsid w:val="00E92EEF"/>
    <w:rsid w:val="00EB4823"/>
    <w:rsid w:val="00EC187E"/>
    <w:rsid w:val="00F016C0"/>
    <w:rsid w:val="00F24442"/>
    <w:rsid w:val="00F50AE3"/>
    <w:rsid w:val="00F67CF1"/>
    <w:rsid w:val="00F840F0"/>
    <w:rsid w:val="00FB0D0D"/>
    <w:rsid w:val="00FB43B4"/>
    <w:rsid w:val="00FB7C38"/>
    <w:rsid w:val="00FC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D7C7743-87A3-4D44-ABC3-58CADB62E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F016C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7A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A5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BC4E34-F366-46D7-94A8-4606B3D6F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DC8CAACA.dotm</Template>
  <TotalTime>0</TotalTime>
  <Pages>6</Pages>
  <Words>733</Words>
  <Characters>4050</Characters>
  <Application>Microsoft Office Word</Application>
  <DocSecurity>0</DocSecurity>
  <Lines>197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4951 Text of Previous Version (Mar. 27, 2018) - South Carolina Legislature Online</dc:title>
  <dc:creator>angiemorgan</dc:creator>
  <cp:lastModifiedBy>Derrick Williamson</cp:lastModifiedBy>
  <cp:revision>2</cp:revision>
  <cp:lastPrinted>2018-02-27T15:25:00Z</cp:lastPrinted>
  <dcterms:created xsi:type="dcterms:W3CDTF">2018-03-27T13:37:00Z</dcterms:created>
  <dcterms:modified xsi:type="dcterms:W3CDTF">2018-03-27T13:37:00Z</dcterms:modified>
</cp:coreProperties>
</file>